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A19" w:rsidRPr="0032233E" w:rsidRDefault="00515CAC" w:rsidP="00204BDD">
      <w:pPr>
        <w:pStyle w:val="Sinespaciado"/>
        <w:rPr>
          <w:rFonts w:ascii="Times New Roman" w:hAnsi="Times New Roman" w:cs="Times New Roman"/>
          <w:lang w:val="es-CO"/>
        </w:rPr>
      </w:pPr>
      <w:r>
        <w:rPr>
          <w:rFonts w:ascii="Times New Roman" w:hAnsi="Times New Roman" w:cs="Times New Roman"/>
          <w:b/>
          <w:noProof/>
          <w:color w:val="1F4E79" w:themeColor="accent1" w:themeShade="80"/>
          <w:sz w:val="32"/>
          <w:lang w:val="es-CO" w:eastAsia="es-CO"/>
        </w:rPr>
        <w:drawing>
          <wp:anchor distT="0" distB="0" distL="114300" distR="114300" simplePos="0" relativeHeight="251725824" behindDoc="0" locked="0" layoutInCell="1" allowOverlap="1" wp14:anchorId="4A6CB5FE" wp14:editId="478EAFE8">
            <wp:simplePos x="0" y="0"/>
            <wp:positionH relativeFrom="column">
              <wp:posOffset>3405505</wp:posOffset>
            </wp:positionH>
            <wp:positionV relativeFrom="paragraph">
              <wp:posOffset>0</wp:posOffset>
            </wp:positionV>
            <wp:extent cx="3145790" cy="241300"/>
            <wp:effectExtent l="0" t="0" r="0" b="635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3145790" cy="241300"/>
                    </a:xfrm>
                    <a:prstGeom prst="rect">
                      <a:avLst/>
                    </a:prstGeom>
                    <a:noFill/>
                  </pic:spPr>
                </pic:pic>
              </a:graphicData>
            </a:graphic>
            <wp14:sizeRelH relativeFrom="page">
              <wp14:pctWidth>0</wp14:pctWidth>
            </wp14:sizeRelH>
            <wp14:sizeRelV relativeFrom="page">
              <wp14:pctHeight>0</wp14:pctHeight>
            </wp14:sizeRelV>
          </wp:anchor>
        </w:drawing>
      </w:r>
    </w:p>
    <w:p w:rsidR="00B124D3" w:rsidRDefault="00515CAC" w:rsidP="001D0A19">
      <w:pPr>
        <w:jc w:val="center"/>
        <w:rPr>
          <w:rFonts w:ascii="Times New Roman" w:hAnsi="Times New Roman" w:cs="Times New Roman"/>
          <w:b/>
          <w:color w:val="1F4E79" w:themeColor="accent1" w:themeShade="80"/>
          <w:sz w:val="32"/>
        </w:rPr>
      </w:pPr>
      <w:r>
        <w:rPr>
          <w:rFonts w:ascii="Times New Roman" w:hAnsi="Times New Roman" w:cs="Times New Roman"/>
          <w:b/>
          <w:noProof/>
          <w:color w:val="1F4E79" w:themeColor="accent1" w:themeShade="80"/>
          <w:sz w:val="36"/>
          <w:lang w:eastAsia="es-CO"/>
        </w:rPr>
        <w:drawing>
          <wp:anchor distT="0" distB="0" distL="114300" distR="114300" simplePos="0" relativeHeight="251727872" behindDoc="0" locked="0" layoutInCell="1" allowOverlap="1" wp14:anchorId="3CB9404B" wp14:editId="29E45091">
            <wp:simplePos x="0" y="0"/>
            <wp:positionH relativeFrom="column">
              <wp:posOffset>2775346</wp:posOffset>
            </wp:positionH>
            <wp:positionV relativeFrom="paragraph">
              <wp:posOffset>436880</wp:posOffset>
            </wp:positionV>
            <wp:extent cx="3775710" cy="23241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a:off x="0" y="0"/>
                      <a:ext cx="3775710" cy="2324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color w:val="1F4E79" w:themeColor="accent1" w:themeShade="80"/>
          <w:sz w:val="36"/>
          <w:lang w:eastAsia="es-CO"/>
        </w:rPr>
        <w:drawing>
          <wp:anchor distT="0" distB="0" distL="114300" distR="114300" simplePos="0" relativeHeight="251726848" behindDoc="0" locked="0" layoutInCell="1" allowOverlap="1" wp14:anchorId="553A658A" wp14:editId="3C564C61">
            <wp:simplePos x="0" y="0"/>
            <wp:positionH relativeFrom="column">
              <wp:posOffset>3086100</wp:posOffset>
            </wp:positionH>
            <wp:positionV relativeFrom="paragraph">
              <wp:posOffset>135303</wp:posOffset>
            </wp:positionV>
            <wp:extent cx="3470910" cy="241300"/>
            <wp:effectExtent l="0" t="0" r="0" b="635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a:off x="0" y="0"/>
                      <a:ext cx="3470910" cy="241300"/>
                    </a:xfrm>
                    <a:prstGeom prst="rect">
                      <a:avLst/>
                    </a:prstGeom>
                    <a:noFill/>
                  </pic:spPr>
                </pic:pic>
              </a:graphicData>
            </a:graphic>
            <wp14:sizeRelH relativeFrom="page">
              <wp14:pctWidth>0</wp14:pctWidth>
            </wp14:sizeRelH>
            <wp14:sizeRelV relativeFrom="page">
              <wp14:pctHeight>0</wp14:pctHeight>
            </wp14:sizeRelV>
          </wp:anchor>
        </w:drawing>
      </w:r>
    </w:p>
    <w:p w:rsidR="00B124D3" w:rsidRDefault="00B124D3" w:rsidP="001D0A19">
      <w:pPr>
        <w:jc w:val="center"/>
        <w:rPr>
          <w:rFonts w:ascii="Times New Roman" w:hAnsi="Times New Roman" w:cs="Times New Roman"/>
          <w:b/>
          <w:color w:val="1F4E79" w:themeColor="accent1" w:themeShade="80"/>
          <w:sz w:val="36"/>
        </w:rPr>
      </w:pPr>
    </w:p>
    <w:p w:rsidR="005F447D" w:rsidRDefault="005F447D" w:rsidP="001D0A19">
      <w:pPr>
        <w:jc w:val="center"/>
        <w:rPr>
          <w:rFonts w:ascii="Times New Roman" w:hAnsi="Times New Roman" w:cs="Times New Roman"/>
          <w:b/>
          <w:color w:val="1F4E79" w:themeColor="accent1" w:themeShade="80"/>
          <w:sz w:val="36"/>
        </w:rPr>
      </w:pPr>
    </w:p>
    <w:p w:rsidR="005F447D" w:rsidRDefault="005F447D" w:rsidP="001D0A19">
      <w:pPr>
        <w:jc w:val="center"/>
        <w:rPr>
          <w:rFonts w:ascii="Times New Roman" w:hAnsi="Times New Roman" w:cs="Times New Roman"/>
          <w:b/>
          <w:color w:val="1F4E79" w:themeColor="accent1" w:themeShade="80"/>
          <w:sz w:val="36"/>
        </w:rPr>
      </w:pPr>
    </w:p>
    <w:p w:rsidR="005F447D" w:rsidRPr="00F665D0" w:rsidRDefault="005F447D" w:rsidP="001D0A19">
      <w:pPr>
        <w:jc w:val="center"/>
        <w:rPr>
          <w:rFonts w:ascii="Times New Roman" w:hAnsi="Times New Roman" w:cs="Times New Roman"/>
          <w:b/>
          <w:color w:val="1F4E79" w:themeColor="accent1" w:themeShade="80"/>
          <w:sz w:val="36"/>
        </w:rPr>
      </w:pPr>
    </w:p>
    <w:p w:rsidR="005F447D" w:rsidRDefault="005F447D" w:rsidP="001D0A19">
      <w:pPr>
        <w:jc w:val="center"/>
        <w:rPr>
          <w:rFonts w:ascii="Times New Roman" w:hAnsi="Times New Roman" w:cs="Times New Roman"/>
          <w:b/>
          <w:color w:val="1F4E79" w:themeColor="accent1" w:themeShade="80"/>
          <w:sz w:val="36"/>
        </w:rPr>
      </w:pPr>
      <w:r w:rsidRPr="00F665D0">
        <w:rPr>
          <w:rFonts w:ascii="Times New Roman" w:hAnsi="Times New Roman" w:cs="Times New Roman"/>
          <w:b/>
          <w:color w:val="1F4E79" w:themeColor="accent1" w:themeShade="80"/>
          <w:sz w:val="36"/>
        </w:rPr>
        <w:t xml:space="preserve">DOCUMENTO ORIENTADOR DE LA PRÁCTICA PEDAGÓGICA </w:t>
      </w:r>
    </w:p>
    <w:p w:rsidR="001D0A19" w:rsidRPr="0032233E" w:rsidRDefault="001D0A19" w:rsidP="001D0A19">
      <w:pPr>
        <w:rPr>
          <w:rFonts w:ascii="Times New Roman" w:hAnsi="Times New Roman" w:cs="Times New Roman"/>
        </w:rPr>
      </w:pPr>
    </w:p>
    <w:p w:rsidR="001D0A19" w:rsidRPr="0032233E" w:rsidRDefault="001D0A19" w:rsidP="001D0A19">
      <w:pPr>
        <w:rPr>
          <w:rFonts w:ascii="Times New Roman" w:hAnsi="Times New Roman" w:cs="Times New Roman"/>
        </w:rPr>
      </w:pPr>
    </w:p>
    <w:p w:rsidR="003736DD" w:rsidRPr="0032233E" w:rsidRDefault="003736DD" w:rsidP="00B124D3">
      <w:pPr>
        <w:tabs>
          <w:tab w:val="left" w:pos="5640"/>
        </w:tabs>
        <w:rPr>
          <w:rFonts w:ascii="Times New Roman" w:hAnsi="Times New Roman" w:cs="Times New Roman"/>
        </w:rPr>
      </w:pPr>
      <w:r w:rsidRPr="0032233E">
        <w:rPr>
          <w:rFonts w:ascii="Times New Roman" w:hAnsi="Times New Roman" w:cs="Times New Roman"/>
        </w:rPr>
        <w:tab/>
      </w:r>
    </w:p>
    <w:p w:rsidR="001D0A19" w:rsidRDefault="001D0A19" w:rsidP="001D0A19">
      <w:pPr>
        <w:rPr>
          <w:rFonts w:ascii="Times New Roman" w:hAnsi="Times New Roman" w:cs="Times New Roman"/>
        </w:rPr>
      </w:pPr>
    </w:p>
    <w:p w:rsidR="002A138A" w:rsidRPr="0032233E" w:rsidRDefault="002A138A" w:rsidP="001D0A19">
      <w:pPr>
        <w:rPr>
          <w:rFonts w:ascii="Times New Roman" w:hAnsi="Times New Roman" w:cs="Times New Roman"/>
        </w:rPr>
      </w:pPr>
    </w:p>
    <w:p w:rsidR="001D0A19" w:rsidRDefault="001D0A19" w:rsidP="001D0A19">
      <w:pPr>
        <w:rPr>
          <w:rFonts w:ascii="Times New Roman" w:hAnsi="Times New Roman" w:cs="Times New Roman"/>
        </w:rPr>
      </w:pPr>
    </w:p>
    <w:p w:rsidR="005F447D" w:rsidRDefault="005F447D" w:rsidP="001D0A19">
      <w:pPr>
        <w:rPr>
          <w:rFonts w:ascii="Times New Roman" w:hAnsi="Times New Roman" w:cs="Times New Roman"/>
        </w:rPr>
      </w:pPr>
    </w:p>
    <w:p w:rsidR="001D0A19" w:rsidRPr="0032233E" w:rsidRDefault="003736DD" w:rsidP="005F447D">
      <w:pPr>
        <w:spacing w:after="0"/>
        <w:jc w:val="center"/>
        <w:rPr>
          <w:rFonts w:ascii="Times New Roman" w:hAnsi="Times New Roman" w:cs="Times New Roman"/>
          <w:b/>
          <w:color w:val="1F4E79" w:themeColor="accent1" w:themeShade="80"/>
        </w:rPr>
      </w:pPr>
      <w:r w:rsidRPr="0032233E">
        <w:rPr>
          <w:rFonts w:ascii="Times New Roman" w:hAnsi="Times New Roman" w:cs="Times New Roman"/>
          <w:b/>
          <w:color w:val="1F4E79" w:themeColor="accent1" w:themeShade="80"/>
        </w:rPr>
        <w:t>FACULTAD DE CIENCIAS DE LA EDUCACIÓN</w:t>
      </w:r>
    </w:p>
    <w:p w:rsidR="003736DD" w:rsidRPr="0032233E" w:rsidRDefault="003736DD" w:rsidP="005F447D">
      <w:pPr>
        <w:spacing w:after="0"/>
        <w:jc w:val="center"/>
        <w:rPr>
          <w:rFonts w:ascii="Times New Roman" w:hAnsi="Times New Roman" w:cs="Times New Roman"/>
          <w:b/>
          <w:color w:val="1F4E79" w:themeColor="accent1" w:themeShade="80"/>
        </w:rPr>
      </w:pPr>
      <w:r w:rsidRPr="0032233E">
        <w:rPr>
          <w:rFonts w:ascii="Times New Roman" w:hAnsi="Times New Roman" w:cs="Times New Roman"/>
          <w:b/>
          <w:color w:val="1F4E79" w:themeColor="accent1" w:themeShade="80"/>
        </w:rPr>
        <w:t>UNIVERSIDAD LA GRAN COLOMBIA</w:t>
      </w:r>
    </w:p>
    <w:p w:rsidR="003736DD" w:rsidRPr="0032233E" w:rsidRDefault="00ED34EB" w:rsidP="005F447D">
      <w:pPr>
        <w:spacing w:after="0"/>
        <w:jc w:val="center"/>
        <w:rPr>
          <w:rFonts w:ascii="Times New Roman" w:hAnsi="Times New Roman" w:cs="Times New Roman"/>
          <w:b/>
          <w:color w:val="1F4E79" w:themeColor="accent1" w:themeShade="80"/>
        </w:rPr>
      </w:pPr>
      <w:r w:rsidRPr="0032233E">
        <w:rPr>
          <w:rFonts w:ascii="Times New Roman" w:hAnsi="Times New Roman" w:cs="Times New Roman"/>
          <w:b/>
          <w:color w:val="1F4E79" w:themeColor="accent1" w:themeShade="80"/>
        </w:rPr>
        <w:t>VERSIÓN</w:t>
      </w:r>
      <w:r w:rsidR="003736DD" w:rsidRPr="0032233E">
        <w:rPr>
          <w:rFonts w:ascii="Times New Roman" w:hAnsi="Times New Roman" w:cs="Times New Roman"/>
          <w:b/>
          <w:color w:val="1F4E79" w:themeColor="accent1" w:themeShade="80"/>
        </w:rPr>
        <w:t xml:space="preserve"> 201</w:t>
      </w:r>
      <w:r w:rsidR="00F10C73">
        <w:rPr>
          <w:rFonts w:ascii="Times New Roman" w:hAnsi="Times New Roman" w:cs="Times New Roman"/>
          <w:b/>
          <w:color w:val="1F4E79" w:themeColor="accent1" w:themeShade="80"/>
        </w:rPr>
        <w:t>8</w:t>
      </w:r>
    </w:p>
    <w:p w:rsidR="003736DD" w:rsidRPr="0032233E" w:rsidRDefault="003736DD" w:rsidP="0038362C">
      <w:pPr>
        <w:spacing w:after="0"/>
        <w:rPr>
          <w:rFonts w:ascii="Times New Roman" w:hAnsi="Times New Roman" w:cs="Times New Roman"/>
          <w:b/>
          <w:sz w:val="24"/>
          <w:szCs w:val="24"/>
        </w:rPr>
      </w:pPr>
    </w:p>
    <w:p w:rsidR="0038362C" w:rsidRPr="0032233E" w:rsidRDefault="0038362C" w:rsidP="0038362C">
      <w:pPr>
        <w:spacing w:after="0"/>
        <w:rPr>
          <w:rFonts w:ascii="Times New Roman" w:hAnsi="Times New Roman" w:cs="Times New Roman"/>
          <w:b/>
          <w:sz w:val="24"/>
          <w:szCs w:val="24"/>
        </w:rPr>
      </w:pPr>
    </w:p>
    <w:p w:rsidR="00C00F21" w:rsidRDefault="005F447D" w:rsidP="0038362C">
      <w:pPr>
        <w:spacing w:after="0"/>
        <w:rPr>
          <w:rFonts w:ascii="Times New Roman" w:hAnsi="Times New Roman" w:cs="Times New Roman"/>
          <w:b/>
          <w:sz w:val="24"/>
          <w:szCs w:val="24"/>
        </w:rPr>
      </w:pPr>
      <w:r>
        <w:rPr>
          <w:rFonts w:ascii="Times New Roman" w:hAnsi="Times New Roman" w:cs="Times New Roman"/>
          <w:noProof/>
          <w:lang w:eastAsia="es-CO"/>
        </w:rPr>
        <w:drawing>
          <wp:anchor distT="0" distB="0" distL="114300" distR="114300" simplePos="0" relativeHeight="251609600" behindDoc="0" locked="0" layoutInCell="1" allowOverlap="1" wp14:anchorId="1122E116" wp14:editId="0221BE58">
            <wp:simplePos x="0" y="0"/>
            <wp:positionH relativeFrom="column">
              <wp:posOffset>-977900</wp:posOffset>
            </wp:positionH>
            <wp:positionV relativeFrom="paragraph">
              <wp:posOffset>378165</wp:posOffset>
            </wp:positionV>
            <wp:extent cx="1983740" cy="23749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1983740" cy="2374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eastAsia="es-CO"/>
        </w:rPr>
        <w:drawing>
          <wp:anchor distT="0" distB="0" distL="114300" distR="114300" simplePos="0" relativeHeight="251645440" behindDoc="0" locked="0" layoutInCell="1" allowOverlap="1" wp14:anchorId="3BD99C8E" wp14:editId="2657B945">
            <wp:simplePos x="0" y="0"/>
            <wp:positionH relativeFrom="column">
              <wp:posOffset>-974090</wp:posOffset>
            </wp:positionH>
            <wp:positionV relativeFrom="paragraph">
              <wp:posOffset>40772</wp:posOffset>
            </wp:positionV>
            <wp:extent cx="2242820" cy="231775"/>
            <wp:effectExtent l="0" t="0" r="508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a:off x="0" y="0"/>
                      <a:ext cx="2242820" cy="231775"/>
                    </a:xfrm>
                    <a:prstGeom prst="rect">
                      <a:avLst/>
                    </a:prstGeom>
                    <a:noFill/>
                  </pic:spPr>
                </pic:pic>
              </a:graphicData>
            </a:graphic>
            <wp14:sizeRelH relativeFrom="page">
              <wp14:pctWidth>0</wp14:pctWidth>
            </wp14:sizeRelH>
            <wp14:sizeRelV relativeFrom="page">
              <wp14:pctHeight>0</wp14:pctHeight>
            </wp14:sizeRelV>
          </wp:anchor>
        </w:drawing>
      </w:r>
    </w:p>
    <w:p w:rsidR="0038362C" w:rsidRDefault="005F447D" w:rsidP="0038362C">
      <w:pPr>
        <w:spacing w:after="0"/>
        <w:rPr>
          <w:rFonts w:ascii="Times New Roman" w:hAnsi="Times New Roman" w:cs="Times New Roman"/>
          <w:b/>
          <w:sz w:val="24"/>
          <w:szCs w:val="24"/>
        </w:rPr>
      </w:pPr>
      <w:r>
        <w:rPr>
          <w:rFonts w:ascii="Times New Roman" w:hAnsi="Times New Roman" w:cs="Times New Roman"/>
          <w:noProof/>
          <w:lang w:eastAsia="es-CO"/>
        </w:rPr>
        <w:drawing>
          <wp:anchor distT="0" distB="0" distL="114300" distR="114300" simplePos="0" relativeHeight="251598336" behindDoc="0" locked="0" layoutInCell="1" allowOverlap="1" wp14:anchorId="23181677" wp14:editId="6E228847">
            <wp:simplePos x="0" y="0"/>
            <wp:positionH relativeFrom="column">
              <wp:posOffset>-2091055</wp:posOffset>
            </wp:positionH>
            <wp:positionV relativeFrom="paragraph">
              <wp:posOffset>412883</wp:posOffset>
            </wp:positionV>
            <wp:extent cx="1707515" cy="237490"/>
            <wp:effectExtent l="0" t="0" r="698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a:off x="0" y="0"/>
                      <a:ext cx="1707515" cy="237490"/>
                    </a:xfrm>
                    <a:prstGeom prst="rect">
                      <a:avLst/>
                    </a:prstGeom>
                    <a:noFill/>
                  </pic:spPr>
                </pic:pic>
              </a:graphicData>
            </a:graphic>
            <wp14:sizeRelH relativeFrom="page">
              <wp14:pctWidth>0</wp14:pctWidth>
            </wp14:sizeRelH>
            <wp14:sizeRelV relativeFrom="page">
              <wp14:pctHeight>0</wp14:pctHeight>
            </wp14:sizeRelV>
          </wp:anchor>
        </w:drawing>
      </w:r>
    </w:p>
    <w:p w:rsidR="003736DD" w:rsidRPr="0032233E" w:rsidRDefault="003736DD" w:rsidP="003736DD">
      <w:pPr>
        <w:spacing w:after="0"/>
        <w:ind w:left="567" w:firstLine="0"/>
        <w:jc w:val="left"/>
        <w:rPr>
          <w:rFonts w:ascii="Times New Roman" w:hAnsi="Times New Roman" w:cs="Times New Roman"/>
          <w:b/>
        </w:rPr>
      </w:pPr>
      <w:r w:rsidRPr="0032233E">
        <w:rPr>
          <w:rFonts w:ascii="Times New Roman" w:hAnsi="Times New Roman" w:cs="Times New Roman"/>
          <w:b/>
        </w:rPr>
        <w:lastRenderedPageBreak/>
        <w:t>Decana Facultad de Ciencias de la Educación</w:t>
      </w:r>
    </w:p>
    <w:p w:rsidR="003736DD" w:rsidRPr="0032233E" w:rsidRDefault="00F10C73" w:rsidP="003736DD">
      <w:pPr>
        <w:spacing w:after="0"/>
        <w:ind w:left="567" w:firstLine="0"/>
        <w:jc w:val="left"/>
        <w:rPr>
          <w:rFonts w:ascii="Times New Roman" w:hAnsi="Times New Roman" w:cs="Times New Roman"/>
        </w:rPr>
      </w:pPr>
      <w:r>
        <w:rPr>
          <w:rFonts w:ascii="Times New Roman" w:hAnsi="Times New Roman" w:cs="Times New Roman"/>
        </w:rPr>
        <w:t>Daniel Cardona</w:t>
      </w:r>
    </w:p>
    <w:p w:rsidR="003736DD" w:rsidRDefault="003736DD" w:rsidP="003736DD">
      <w:pPr>
        <w:spacing w:after="0"/>
        <w:ind w:left="567" w:firstLine="0"/>
        <w:jc w:val="left"/>
        <w:rPr>
          <w:rFonts w:ascii="Times New Roman" w:hAnsi="Times New Roman" w:cs="Times New Roman"/>
        </w:rPr>
      </w:pPr>
    </w:p>
    <w:p w:rsidR="00B124D3" w:rsidRPr="0032233E" w:rsidRDefault="00B124D3" w:rsidP="003736DD">
      <w:pPr>
        <w:spacing w:after="0"/>
        <w:ind w:left="567" w:firstLine="0"/>
        <w:jc w:val="left"/>
        <w:rPr>
          <w:rFonts w:ascii="Times New Roman" w:hAnsi="Times New Roman" w:cs="Times New Roman"/>
        </w:rPr>
      </w:pPr>
    </w:p>
    <w:p w:rsidR="003736DD" w:rsidRPr="0032233E" w:rsidRDefault="00BB3C73" w:rsidP="003736DD">
      <w:pPr>
        <w:spacing w:after="0"/>
        <w:ind w:left="567" w:firstLine="0"/>
        <w:jc w:val="left"/>
        <w:rPr>
          <w:rFonts w:ascii="Times New Roman" w:hAnsi="Times New Roman" w:cs="Times New Roman"/>
          <w:b/>
        </w:rPr>
      </w:pPr>
      <w:r>
        <w:rPr>
          <w:rFonts w:ascii="Times New Roman" w:hAnsi="Times New Roman" w:cs="Times New Roman"/>
          <w:b/>
        </w:rPr>
        <w:t>Directores</w:t>
      </w:r>
      <w:r w:rsidR="003736DD" w:rsidRPr="0032233E">
        <w:rPr>
          <w:rFonts w:ascii="Times New Roman" w:hAnsi="Times New Roman" w:cs="Times New Roman"/>
          <w:b/>
        </w:rPr>
        <w:t xml:space="preserve"> de Programas</w:t>
      </w:r>
    </w:p>
    <w:p w:rsidR="008E3F33" w:rsidRPr="0032233E" w:rsidRDefault="008E3F33" w:rsidP="003736DD">
      <w:pPr>
        <w:spacing w:after="0"/>
        <w:ind w:left="567" w:firstLine="0"/>
        <w:jc w:val="left"/>
        <w:rPr>
          <w:rFonts w:ascii="Times New Roman" w:hAnsi="Times New Roman" w:cs="Times New Roman"/>
          <w:b/>
        </w:rPr>
      </w:pPr>
    </w:p>
    <w:p w:rsidR="003736DD" w:rsidRPr="0032233E" w:rsidRDefault="003736DD" w:rsidP="003736DD">
      <w:pPr>
        <w:spacing w:after="0"/>
        <w:ind w:left="567" w:firstLine="0"/>
        <w:jc w:val="left"/>
        <w:rPr>
          <w:rFonts w:ascii="Times New Roman" w:hAnsi="Times New Roman" w:cs="Times New Roman"/>
        </w:rPr>
      </w:pPr>
      <w:r w:rsidRPr="0032233E">
        <w:rPr>
          <w:rFonts w:ascii="Times New Roman" w:hAnsi="Times New Roman" w:cs="Times New Roman"/>
        </w:rPr>
        <w:t xml:space="preserve">Edwin García Salazar            </w:t>
      </w:r>
      <w:r w:rsidR="008E3F33" w:rsidRPr="0032233E">
        <w:rPr>
          <w:rFonts w:ascii="Times New Roman" w:hAnsi="Times New Roman" w:cs="Times New Roman"/>
        </w:rPr>
        <w:t xml:space="preserve"> </w:t>
      </w:r>
      <w:r w:rsidRPr="0032233E">
        <w:rPr>
          <w:rFonts w:ascii="Times New Roman" w:hAnsi="Times New Roman" w:cs="Times New Roman"/>
        </w:rPr>
        <w:t xml:space="preserve"> </w:t>
      </w:r>
      <w:r w:rsidR="00B4454E" w:rsidRPr="0032233E">
        <w:rPr>
          <w:rFonts w:ascii="Times New Roman" w:hAnsi="Times New Roman" w:cs="Times New Roman"/>
        </w:rPr>
        <w:t xml:space="preserve">     </w:t>
      </w:r>
      <w:r w:rsidR="00023126">
        <w:rPr>
          <w:rFonts w:ascii="Times New Roman" w:hAnsi="Times New Roman" w:cs="Times New Roman"/>
        </w:rPr>
        <w:t xml:space="preserve">  </w:t>
      </w:r>
      <w:r w:rsidR="00B4454E" w:rsidRPr="0032233E">
        <w:rPr>
          <w:rFonts w:ascii="Times New Roman" w:hAnsi="Times New Roman" w:cs="Times New Roman"/>
        </w:rPr>
        <w:t xml:space="preserve"> </w:t>
      </w:r>
      <w:r w:rsidRPr="0032233E">
        <w:rPr>
          <w:rFonts w:ascii="Times New Roman" w:hAnsi="Times New Roman" w:cs="Times New Roman"/>
        </w:rPr>
        <w:t>Licenciatura en Filosofía</w:t>
      </w:r>
    </w:p>
    <w:p w:rsidR="003736DD" w:rsidRPr="0032233E" w:rsidRDefault="00B4454E" w:rsidP="003736DD">
      <w:pPr>
        <w:spacing w:after="0"/>
        <w:ind w:left="567" w:firstLine="0"/>
        <w:jc w:val="left"/>
        <w:rPr>
          <w:rFonts w:ascii="Times New Roman" w:hAnsi="Times New Roman" w:cs="Times New Roman"/>
        </w:rPr>
      </w:pPr>
      <w:r w:rsidRPr="0032233E">
        <w:rPr>
          <w:rFonts w:ascii="Times New Roman" w:hAnsi="Times New Roman" w:cs="Times New Roman"/>
        </w:rPr>
        <w:t xml:space="preserve">Christian Camilo Villanueva           </w:t>
      </w:r>
      <w:r w:rsidR="008E3F33" w:rsidRPr="0032233E">
        <w:rPr>
          <w:rFonts w:ascii="Times New Roman" w:hAnsi="Times New Roman" w:cs="Times New Roman"/>
        </w:rPr>
        <w:t>Licenciatura</w:t>
      </w:r>
      <w:r w:rsidR="003736DD" w:rsidRPr="0032233E">
        <w:rPr>
          <w:rFonts w:ascii="Times New Roman" w:hAnsi="Times New Roman" w:cs="Times New Roman"/>
        </w:rPr>
        <w:t xml:space="preserve"> en Humanidades y Lengua Castellana</w:t>
      </w:r>
    </w:p>
    <w:p w:rsidR="003736DD" w:rsidRPr="0032233E" w:rsidRDefault="003736DD" w:rsidP="003736DD">
      <w:pPr>
        <w:spacing w:after="0"/>
        <w:ind w:left="567" w:firstLine="0"/>
        <w:jc w:val="left"/>
        <w:rPr>
          <w:rFonts w:ascii="Times New Roman" w:hAnsi="Times New Roman" w:cs="Times New Roman"/>
        </w:rPr>
      </w:pPr>
      <w:r w:rsidRPr="0032233E">
        <w:rPr>
          <w:rFonts w:ascii="Times New Roman" w:hAnsi="Times New Roman" w:cs="Times New Roman"/>
        </w:rPr>
        <w:t xml:space="preserve">Carlos León Salinas              </w:t>
      </w:r>
      <w:r w:rsidR="00B4454E" w:rsidRPr="0032233E">
        <w:rPr>
          <w:rFonts w:ascii="Times New Roman" w:hAnsi="Times New Roman" w:cs="Times New Roman"/>
        </w:rPr>
        <w:t xml:space="preserve">      </w:t>
      </w:r>
      <w:r w:rsidRPr="0032233E">
        <w:rPr>
          <w:rFonts w:ascii="Times New Roman" w:hAnsi="Times New Roman" w:cs="Times New Roman"/>
        </w:rPr>
        <w:t xml:space="preserve"> </w:t>
      </w:r>
      <w:r w:rsidR="00023126">
        <w:rPr>
          <w:rFonts w:ascii="Times New Roman" w:hAnsi="Times New Roman" w:cs="Times New Roman"/>
        </w:rPr>
        <w:t xml:space="preserve"> </w:t>
      </w:r>
      <w:r w:rsidR="00B4454E" w:rsidRPr="0032233E">
        <w:rPr>
          <w:rFonts w:ascii="Times New Roman" w:hAnsi="Times New Roman" w:cs="Times New Roman"/>
        </w:rPr>
        <w:t xml:space="preserve"> </w:t>
      </w:r>
      <w:r w:rsidRPr="0032233E">
        <w:rPr>
          <w:rFonts w:ascii="Times New Roman" w:hAnsi="Times New Roman" w:cs="Times New Roman"/>
        </w:rPr>
        <w:t xml:space="preserve"> Licenciatura en Matemáticas</w:t>
      </w:r>
    </w:p>
    <w:p w:rsidR="003736DD" w:rsidRPr="0032233E" w:rsidRDefault="00B4454E" w:rsidP="003736DD">
      <w:pPr>
        <w:spacing w:after="0"/>
        <w:ind w:left="567" w:firstLine="0"/>
        <w:jc w:val="left"/>
        <w:rPr>
          <w:rFonts w:ascii="Times New Roman" w:hAnsi="Times New Roman" w:cs="Times New Roman"/>
        </w:rPr>
      </w:pPr>
      <w:r w:rsidRPr="0032233E">
        <w:rPr>
          <w:rFonts w:ascii="Times New Roman" w:hAnsi="Times New Roman" w:cs="Times New Roman"/>
        </w:rPr>
        <w:t>Elizabeth Rojas Vanegas</w:t>
      </w:r>
      <w:r w:rsidR="008E3F33" w:rsidRPr="0032233E">
        <w:rPr>
          <w:rFonts w:ascii="Times New Roman" w:hAnsi="Times New Roman" w:cs="Times New Roman"/>
        </w:rPr>
        <w:t xml:space="preserve">     </w:t>
      </w:r>
      <w:r w:rsidR="003736DD" w:rsidRPr="0032233E">
        <w:rPr>
          <w:rFonts w:ascii="Times New Roman" w:hAnsi="Times New Roman" w:cs="Times New Roman"/>
        </w:rPr>
        <w:t xml:space="preserve">  </w:t>
      </w:r>
      <w:r w:rsidRPr="0032233E">
        <w:rPr>
          <w:rFonts w:ascii="Times New Roman" w:hAnsi="Times New Roman" w:cs="Times New Roman"/>
        </w:rPr>
        <w:t xml:space="preserve">    </w:t>
      </w:r>
      <w:r w:rsidR="003736DD" w:rsidRPr="0032233E">
        <w:rPr>
          <w:rFonts w:ascii="Times New Roman" w:hAnsi="Times New Roman" w:cs="Times New Roman"/>
        </w:rPr>
        <w:t xml:space="preserve"> </w:t>
      </w:r>
      <w:r w:rsidRPr="0032233E">
        <w:rPr>
          <w:rFonts w:ascii="Times New Roman" w:hAnsi="Times New Roman" w:cs="Times New Roman"/>
        </w:rPr>
        <w:t xml:space="preserve">   </w:t>
      </w:r>
      <w:r w:rsidR="00023126">
        <w:rPr>
          <w:rFonts w:ascii="Times New Roman" w:hAnsi="Times New Roman" w:cs="Times New Roman"/>
        </w:rPr>
        <w:t xml:space="preserve"> </w:t>
      </w:r>
      <w:r w:rsidR="003736DD" w:rsidRPr="0032233E">
        <w:rPr>
          <w:rFonts w:ascii="Times New Roman" w:hAnsi="Times New Roman" w:cs="Times New Roman"/>
        </w:rPr>
        <w:t>Licenciatura en Lengua Extranjera con énfasis en inglés</w:t>
      </w:r>
    </w:p>
    <w:p w:rsidR="003736DD" w:rsidRPr="0032233E" w:rsidRDefault="00F10C73" w:rsidP="003736DD">
      <w:pPr>
        <w:spacing w:after="0"/>
        <w:ind w:left="567" w:firstLine="0"/>
        <w:jc w:val="left"/>
        <w:rPr>
          <w:rFonts w:ascii="Times New Roman" w:hAnsi="Times New Roman" w:cs="Times New Roman"/>
        </w:rPr>
      </w:pPr>
      <w:proofErr w:type="spellStart"/>
      <w:r>
        <w:rPr>
          <w:rFonts w:ascii="Times New Roman" w:hAnsi="Times New Roman" w:cs="Times New Roman"/>
        </w:rPr>
        <w:t>Wilsomn</w:t>
      </w:r>
      <w:proofErr w:type="spellEnd"/>
      <w:r>
        <w:rPr>
          <w:rFonts w:ascii="Times New Roman" w:hAnsi="Times New Roman" w:cs="Times New Roman"/>
        </w:rPr>
        <w:t xml:space="preserve"> Muñoz Galindo         </w:t>
      </w:r>
      <w:r w:rsidR="00B4454E" w:rsidRPr="0032233E">
        <w:rPr>
          <w:rFonts w:ascii="Times New Roman" w:hAnsi="Times New Roman" w:cs="Times New Roman"/>
        </w:rPr>
        <w:t xml:space="preserve">      </w:t>
      </w:r>
      <w:r w:rsidR="003736DD" w:rsidRPr="0032233E">
        <w:rPr>
          <w:rFonts w:ascii="Times New Roman" w:hAnsi="Times New Roman" w:cs="Times New Roman"/>
        </w:rPr>
        <w:t>Licenciatura en Ciencias Sociales</w:t>
      </w:r>
    </w:p>
    <w:p w:rsidR="008E3F33" w:rsidRPr="0032233E" w:rsidRDefault="008E3F33" w:rsidP="008E3F33">
      <w:pPr>
        <w:spacing w:after="0"/>
        <w:ind w:left="567" w:firstLine="0"/>
        <w:jc w:val="left"/>
        <w:rPr>
          <w:rFonts w:ascii="Times New Roman" w:hAnsi="Times New Roman" w:cs="Times New Roman"/>
        </w:rPr>
      </w:pPr>
      <w:r w:rsidRPr="0032233E">
        <w:rPr>
          <w:rFonts w:ascii="Times New Roman" w:hAnsi="Times New Roman" w:cs="Times New Roman"/>
        </w:rPr>
        <w:tab/>
      </w:r>
    </w:p>
    <w:p w:rsidR="003736DD" w:rsidRDefault="00BB3C73" w:rsidP="003736DD">
      <w:pPr>
        <w:spacing w:after="0"/>
        <w:ind w:left="567" w:firstLine="0"/>
        <w:jc w:val="left"/>
        <w:rPr>
          <w:rFonts w:ascii="Times New Roman" w:hAnsi="Times New Roman" w:cs="Times New Roman"/>
          <w:b/>
        </w:rPr>
      </w:pPr>
      <w:r>
        <w:rPr>
          <w:rFonts w:ascii="Times New Roman" w:hAnsi="Times New Roman" w:cs="Times New Roman"/>
          <w:b/>
        </w:rPr>
        <w:t xml:space="preserve">Coordinadores </w:t>
      </w:r>
    </w:p>
    <w:p w:rsidR="00BB3C73" w:rsidRPr="0032233E" w:rsidRDefault="00BB3C73" w:rsidP="003736DD">
      <w:pPr>
        <w:spacing w:after="0"/>
        <w:ind w:left="567" w:firstLine="0"/>
        <w:jc w:val="left"/>
        <w:rPr>
          <w:rFonts w:ascii="Times New Roman" w:hAnsi="Times New Roman" w:cs="Times New Roman"/>
        </w:rPr>
      </w:pPr>
    </w:p>
    <w:p w:rsidR="003736DD" w:rsidRPr="0032233E" w:rsidRDefault="003736DD" w:rsidP="003736DD">
      <w:pPr>
        <w:spacing w:after="0"/>
        <w:ind w:left="567" w:firstLine="0"/>
        <w:jc w:val="left"/>
        <w:rPr>
          <w:rFonts w:ascii="Times New Roman" w:hAnsi="Times New Roman" w:cs="Times New Roman"/>
        </w:rPr>
      </w:pPr>
      <w:r w:rsidRPr="0032233E">
        <w:rPr>
          <w:rFonts w:ascii="Times New Roman" w:hAnsi="Times New Roman" w:cs="Times New Roman"/>
        </w:rPr>
        <w:t xml:space="preserve">John Mauricio Sandoval Granados   </w:t>
      </w:r>
      <w:r w:rsidR="00023126">
        <w:rPr>
          <w:rFonts w:ascii="Times New Roman" w:hAnsi="Times New Roman" w:cs="Times New Roman"/>
        </w:rPr>
        <w:t xml:space="preserve">  </w:t>
      </w:r>
      <w:r w:rsidRPr="0032233E">
        <w:rPr>
          <w:rFonts w:ascii="Times New Roman" w:hAnsi="Times New Roman" w:cs="Times New Roman"/>
        </w:rPr>
        <w:t>Prácticas Pedagógicas</w:t>
      </w:r>
      <w:r w:rsidR="00F10C73">
        <w:rPr>
          <w:rFonts w:ascii="Times New Roman" w:hAnsi="Times New Roman" w:cs="Times New Roman"/>
        </w:rPr>
        <w:t xml:space="preserve"> y </w:t>
      </w:r>
      <w:r w:rsidRPr="0032233E">
        <w:rPr>
          <w:rFonts w:ascii="Times New Roman" w:hAnsi="Times New Roman" w:cs="Times New Roman"/>
        </w:rPr>
        <w:t>Consultorios Pedagógicos</w:t>
      </w:r>
    </w:p>
    <w:p w:rsidR="003736DD" w:rsidRPr="0032233E" w:rsidRDefault="003736DD" w:rsidP="003736DD">
      <w:pPr>
        <w:spacing w:after="0"/>
        <w:ind w:left="567" w:firstLine="0"/>
        <w:jc w:val="left"/>
        <w:rPr>
          <w:rFonts w:ascii="Times New Roman" w:hAnsi="Times New Roman" w:cs="Times New Roman"/>
        </w:rPr>
      </w:pPr>
    </w:p>
    <w:p w:rsidR="003736DD" w:rsidRPr="0032233E" w:rsidRDefault="003736DD" w:rsidP="003736DD">
      <w:pPr>
        <w:spacing w:after="0"/>
        <w:ind w:left="567" w:firstLine="0"/>
        <w:jc w:val="left"/>
        <w:rPr>
          <w:rFonts w:ascii="Times New Roman" w:hAnsi="Times New Roman" w:cs="Times New Roman"/>
          <w:b/>
        </w:rPr>
      </w:pPr>
      <w:r w:rsidRPr="0032233E">
        <w:rPr>
          <w:rFonts w:ascii="Times New Roman" w:hAnsi="Times New Roman" w:cs="Times New Roman"/>
          <w:b/>
        </w:rPr>
        <w:t>Asesores de la Prácticas Pedagógicas</w:t>
      </w:r>
    </w:p>
    <w:p w:rsidR="003736DD" w:rsidRPr="0032233E" w:rsidRDefault="003736DD" w:rsidP="003736DD">
      <w:pPr>
        <w:spacing w:after="0"/>
        <w:ind w:left="567" w:firstLine="0"/>
        <w:jc w:val="left"/>
        <w:rPr>
          <w:rFonts w:ascii="Times New Roman" w:hAnsi="Times New Roman" w:cs="Times New Roman"/>
        </w:rPr>
      </w:pPr>
      <w:r w:rsidRPr="0032233E">
        <w:rPr>
          <w:rFonts w:ascii="Times New Roman" w:hAnsi="Times New Roman" w:cs="Times New Roman"/>
        </w:rPr>
        <w:t xml:space="preserve"> </w:t>
      </w:r>
    </w:p>
    <w:p w:rsidR="003736DD" w:rsidRPr="0032233E" w:rsidRDefault="003736DD" w:rsidP="003736DD">
      <w:pPr>
        <w:spacing w:after="0"/>
        <w:ind w:left="567" w:firstLine="0"/>
        <w:jc w:val="left"/>
        <w:rPr>
          <w:rFonts w:ascii="Times New Roman" w:hAnsi="Times New Roman" w:cs="Times New Roman"/>
        </w:rPr>
      </w:pPr>
      <w:r w:rsidRPr="0032233E">
        <w:rPr>
          <w:rFonts w:ascii="Times New Roman" w:hAnsi="Times New Roman" w:cs="Times New Roman"/>
        </w:rPr>
        <w:t>Alexander Cubillos</w:t>
      </w:r>
      <w:r w:rsidR="00023126">
        <w:rPr>
          <w:rFonts w:ascii="Times New Roman" w:hAnsi="Times New Roman" w:cs="Times New Roman"/>
        </w:rPr>
        <w:tab/>
      </w:r>
      <w:r w:rsidR="00023126">
        <w:rPr>
          <w:rFonts w:ascii="Times New Roman" w:hAnsi="Times New Roman" w:cs="Times New Roman"/>
        </w:rPr>
        <w:tab/>
      </w:r>
      <w:r w:rsidR="00023126">
        <w:rPr>
          <w:rFonts w:ascii="Times New Roman" w:hAnsi="Times New Roman" w:cs="Times New Roman"/>
        </w:rPr>
        <w:tab/>
      </w:r>
      <w:r w:rsidR="00023126">
        <w:rPr>
          <w:rFonts w:ascii="Times New Roman" w:hAnsi="Times New Roman" w:cs="Times New Roman"/>
        </w:rPr>
        <w:tab/>
      </w:r>
      <w:r w:rsidR="00023126">
        <w:rPr>
          <w:rFonts w:ascii="Times New Roman" w:hAnsi="Times New Roman" w:cs="Times New Roman"/>
        </w:rPr>
        <w:tab/>
      </w:r>
      <w:r w:rsidRPr="0032233E">
        <w:rPr>
          <w:rFonts w:ascii="Times New Roman" w:hAnsi="Times New Roman" w:cs="Times New Roman"/>
        </w:rPr>
        <w:t>Alexander Zorro</w:t>
      </w:r>
    </w:p>
    <w:p w:rsidR="003736DD" w:rsidRPr="0032233E" w:rsidRDefault="00BA0792" w:rsidP="000C3C97">
      <w:pPr>
        <w:spacing w:after="0"/>
        <w:ind w:left="567" w:firstLine="0"/>
        <w:jc w:val="left"/>
        <w:rPr>
          <w:rFonts w:ascii="Times New Roman" w:hAnsi="Times New Roman" w:cs="Times New Roman"/>
        </w:rPr>
      </w:pPr>
      <w:r w:rsidRPr="0032233E">
        <w:rPr>
          <w:rFonts w:ascii="Times New Roman" w:hAnsi="Times New Roman" w:cs="Times New Roman"/>
        </w:rPr>
        <w:t>Clara In</w:t>
      </w:r>
      <w:r w:rsidR="000C3C97">
        <w:rPr>
          <w:rFonts w:ascii="Times New Roman" w:hAnsi="Times New Roman" w:cs="Times New Roman"/>
        </w:rPr>
        <w:t>és Lozano</w:t>
      </w:r>
      <w:r w:rsidR="000C3C97">
        <w:rPr>
          <w:rFonts w:ascii="Times New Roman" w:hAnsi="Times New Roman" w:cs="Times New Roman"/>
        </w:rPr>
        <w:tab/>
      </w:r>
      <w:r w:rsidR="000C3C97">
        <w:rPr>
          <w:rFonts w:ascii="Times New Roman" w:hAnsi="Times New Roman" w:cs="Times New Roman"/>
        </w:rPr>
        <w:tab/>
      </w:r>
      <w:r w:rsidR="000C3C97">
        <w:rPr>
          <w:rFonts w:ascii="Times New Roman" w:hAnsi="Times New Roman" w:cs="Times New Roman"/>
        </w:rPr>
        <w:tab/>
      </w:r>
      <w:r w:rsidR="000C3C97">
        <w:rPr>
          <w:rFonts w:ascii="Times New Roman" w:hAnsi="Times New Roman" w:cs="Times New Roman"/>
        </w:rPr>
        <w:tab/>
      </w:r>
      <w:r w:rsidR="000C3C97">
        <w:rPr>
          <w:rFonts w:ascii="Times New Roman" w:hAnsi="Times New Roman" w:cs="Times New Roman"/>
        </w:rPr>
        <w:tab/>
      </w:r>
      <w:r w:rsidR="003736DD" w:rsidRPr="0032233E">
        <w:rPr>
          <w:rFonts w:ascii="Times New Roman" w:hAnsi="Times New Roman" w:cs="Times New Roman"/>
        </w:rPr>
        <w:t>Adriana Carolina Castro</w:t>
      </w:r>
    </w:p>
    <w:p w:rsidR="003736DD" w:rsidRPr="0032233E" w:rsidRDefault="003736DD" w:rsidP="003736DD">
      <w:pPr>
        <w:spacing w:after="0"/>
        <w:ind w:left="567" w:firstLine="0"/>
        <w:jc w:val="left"/>
        <w:rPr>
          <w:rFonts w:ascii="Times New Roman" w:hAnsi="Times New Roman" w:cs="Times New Roman"/>
        </w:rPr>
      </w:pPr>
      <w:r w:rsidRPr="0032233E">
        <w:rPr>
          <w:rFonts w:ascii="Times New Roman" w:hAnsi="Times New Roman" w:cs="Times New Roman"/>
        </w:rPr>
        <w:t>Sandra Ardila Duran</w:t>
      </w:r>
      <w:r w:rsidR="00023126">
        <w:rPr>
          <w:rFonts w:ascii="Times New Roman" w:hAnsi="Times New Roman" w:cs="Times New Roman"/>
        </w:rPr>
        <w:tab/>
      </w:r>
      <w:r w:rsidR="00023126">
        <w:rPr>
          <w:rFonts w:ascii="Times New Roman" w:hAnsi="Times New Roman" w:cs="Times New Roman"/>
        </w:rPr>
        <w:tab/>
      </w:r>
      <w:r w:rsidR="00023126">
        <w:rPr>
          <w:rFonts w:ascii="Times New Roman" w:hAnsi="Times New Roman" w:cs="Times New Roman"/>
        </w:rPr>
        <w:tab/>
      </w:r>
      <w:r w:rsidR="00023126">
        <w:rPr>
          <w:rFonts w:ascii="Times New Roman" w:hAnsi="Times New Roman" w:cs="Times New Roman"/>
        </w:rPr>
        <w:tab/>
      </w:r>
      <w:r w:rsidR="00BA0792" w:rsidRPr="0032233E">
        <w:rPr>
          <w:rFonts w:ascii="Times New Roman" w:hAnsi="Times New Roman" w:cs="Times New Roman"/>
        </w:rPr>
        <w:t>Paola Medina</w:t>
      </w:r>
    </w:p>
    <w:p w:rsidR="003736DD" w:rsidRPr="0032233E" w:rsidRDefault="003736DD" w:rsidP="003736DD">
      <w:pPr>
        <w:spacing w:after="0"/>
        <w:ind w:left="567" w:firstLine="0"/>
        <w:jc w:val="left"/>
        <w:rPr>
          <w:rFonts w:ascii="Times New Roman" w:hAnsi="Times New Roman" w:cs="Times New Roman"/>
        </w:rPr>
      </w:pPr>
      <w:r w:rsidRPr="0032233E">
        <w:rPr>
          <w:rFonts w:ascii="Times New Roman" w:hAnsi="Times New Roman" w:cs="Times New Roman"/>
        </w:rPr>
        <w:t>Luis Fernando Velázquez</w:t>
      </w:r>
      <w:r w:rsidR="00023126">
        <w:rPr>
          <w:rFonts w:ascii="Times New Roman" w:hAnsi="Times New Roman" w:cs="Times New Roman"/>
        </w:rPr>
        <w:tab/>
      </w:r>
      <w:r w:rsidR="00023126">
        <w:rPr>
          <w:rFonts w:ascii="Times New Roman" w:hAnsi="Times New Roman" w:cs="Times New Roman"/>
        </w:rPr>
        <w:tab/>
      </w:r>
      <w:r w:rsidR="00023126">
        <w:rPr>
          <w:rFonts w:ascii="Times New Roman" w:hAnsi="Times New Roman" w:cs="Times New Roman"/>
        </w:rPr>
        <w:tab/>
      </w:r>
      <w:r w:rsidR="00023126">
        <w:rPr>
          <w:rFonts w:ascii="Times New Roman" w:hAnsi="Times New Roman" w:cs="Times New Roman"/>
        </w:rPr>
        <w:tab/>
      </w:r>
      <w:r w:rsidRPr="0032233E">
        <w:rPr>
          <w:rFonts w:ascii="Times New Roman" w:hAnsi="Times New Roman" w:cs="Times New Roman"/>
        </w:rPr>
        <w:t>Oscar Hernández</w:t>
      </w:r>
    </w:p>
    <w:p w:rsidR="003736DD" w:rsidRPr="0032233E" w:rsidRDefault="003736DD" w:rsidP="003736DD">
      <w:pPr>
        <w:spacing w:after="0"/>
        <w:ind w:left="567" w:firstLine="0"/>
        <w:jc w:val="left"/>
        <w:rPr>
          <w:rFonts w:ascii="Times New Roman" w:hAnsi="Times New Roman" w:cs="Times New Roman"/>
        </w:rPr>
      </w:pPr>
      <w:r w:rsidRPr="0032233E">
        <w:rPr>
          <w:rFonts w:ascii="Times New Roman" w:hAnsi="Times New Roman" w:cs="Times New Roman"/>
        </w:rPr>
        <w:t>Leidy Torres</w:t>
      </w:r>
      <w:r w:rsidR="00023126">
        <w:rPr>
          <w:rFonts w:ascii="Times New Roman" w:hAnsi="Times New Roman" w:cs="Times New Roman"/>
        </w:rPr>
        <w:tab/>
      </w:r>
      <w:r w:rsidR="00023126">
        <w:rPr>
          <w:rFonts w:ascii="Times New Roman" w:hAnsi="Times New Roman" w:cs="Times New Roman"/>
        </w:rPr>
        <w:tab/>
      </w:r>
      <w:r w:rsidR="00023126">
        <w:rPr>
          <w:rFonts w:ascii="Times New Roman" w:hAnsi="Times New Roman" w:cs="Times New Roman"/>
        </w:rPr>
        <w:tab/>
      </w:r>
      <w:r w:rsidR="00023126">
        <w:rPr>
          <w:rFonts w:ascii="Times New Roman" w:hAnsi="Times New Roman" w:cs="Times New Roman"/>
        </w:rPr>
        <w:tab/>
      </w:r>
      <w:r w:rsidR="00023126">
        <w:rPr>
          <w:rFonts w:ascii="Times New Roman" w:hAnsi="Times New Roman" w:cs="Times New Roman"/>
        </w:rPr>
        <w:tab/>
      </w:r>
      <w:r w:rsidRPr="0032233E">
        <w:rPr>
          <w:rFonts w:ascii="Times New Roman" w:hAnsi="Times New Roman" w:cs="Times New Roman"/>
        </w:rPr>
        <w:t>Román Artunduaga</w:t>
      </w:r>
    </w:p>
    <w:p w:rsidR="003736DD" w:rsidRDefault="003736DD" w:rsidP="003736DD">
      <w:pPr>
        <w:spacing w:after="0"/>
        <w:ind w:left="567" w:firstLine="0"/>
        <w:jc w:val="left"/>
        <w:rPr>
          <w:rFonts w:ascii="Times New Roman" w:hAnsi="Times New Roman" w:cs="Times New Roman"/>
        </w:rPr>
      </w:pPr>
      <w:r w:rsidRPr="0032233E">
        <w:rPr>
          <w:rFonts w:ascii="Times New Roman" w:hAnsi="Times New Roman" w:cs="Times New Roman"/>
        </w:rPr>
        <w:t>Natalia Hernández</w:t>
      </w:r>
      <w:r w:rsidR="00023126">
        <w:rPr>
          <w:rFonts w:ascii="Times New Roman" w:hAnsi="Times New Roman" w:cs="Times New Roman"/>
        </w:rPr>
        <w:tab/>
      </w:r>
      <w:r w:rsidR="00023126">
        <w:rPr>
          <w:rFonts w:ascii="Times New Roman" w:hAnsi="Times New Roman" w:cs="Times New Roman"/>
        </w:rPr>
        <w:tab/>
      </w:r>
      <w:r w:rsidR="00023126">
        <w:rPr>
          <w:rFonts w:ascii="Times New Roman" w:hAnsi="Times New Roman" w:cs="Times New Roman"/>
        </w:rPr>
        <w:tab/>
      </w:r>
      <w:r w:rsidR="00023126">
        <w:rPr>
          <w:rFonts w:ascii="Times New Roman" w:hAnsi="Times New Roman" w:cs="Times New Roman"/>
        </w:rPr>
        <w:tab/>
      </w:r>
      <w:r w:rsidR="00023126">
        <w:rPr>
          <w:rFonts w:ascii="Times New Roman" w:hAnsi="Times New Roman" w:cs="Times New Roman"/>
        </w:rPr>
        <w:tab/>
      </w:r>
      <w:r w:rsidRPr="0032233E">
        <w:rPr>
          <w:rFonts w:ascii="Times New Roman" w:hAnsi="Times New Roman" w:cs="Times New Roman"/>
        </w:rPr>
        <w:t xml:space="preserve">Wilson Torres  </w:t>
      </w:r>
    </w:p>
    <w:p w:rsidR="00BA0792" w:rsidRDefault="00BA0792" w:rsidP="003736DD">
      <w:pPr>
        <w:spacing w:after="0"/>
        <w:ind w:left="567" w:firstLine="0"/>
        <w:jc w:val="left"/>
        <w:rPr>
          <w:rFonts w:ascii="Times New Roman" w:hAnsi="Times New Roman" w:cs="Times New Roman"/>
        </w:rPr>
      </w:pPr>
    </w:p>
    <w:p w:rsidR="00F10C73" w:rsidRDefault="00F10C73" w:rsidP="003736DD">
      <w:pPr>
        <w:spacing w:after="0"/>
        <w:ind w:left="567" w:firstLine="0"/>
        <w:jc w:val="left"/>
        <w:rPr>
          <w:rFonts w:ascii="Times New Roman" w:hAnsi="Times New Roman" w:cs="Times New Roman"/>
        </w:rPr>
      </w:pPr>
    </w:p>
    <w:p w:rsidR="00F10C73" w:rsidRDefault="00F10C73" w:rsidP="003736DD">
      <w:pPr>
        <w:spacing w:after="0"/>
        <w:ind w:left="567" w:firstLine="0"/>
        <w:jc w:val="left"/>
        <w:rPr>
          <w:rFonts w:ascii="Times New Roman" w:hAnsi="Times New Roman" w:cs="Times New Roman"/>
        </w:rPr>
      </w:pPr>
    </w:p>
    <w:p w:rsidR="00F10C73" w:rsidRDefault="00F10C73" w:rsidP="003736DD">
      <w:pPr>
        <w:spacing w:after="0"/>
        <w:ind w:left="567" w:firstLine="0"/>
        <w:jc w:val="left"/>
        <w:rPr>
          <w:rFonts w:ascii="Times New Roman" w:hAnsi="Times New Roman" w:cs="Times New Roman"/>
        </w:rPr>
      </w:pPr>
    </w:p>
    <w:p w:rsidR="00F10C73" w:rsidRDefault="00F10C73" w:rsidP="003736DD">
      <w:pPr>
        <w:spacing w:after="0"/>
        <w:ind w:left="567" w:firstLine="0"/>
        <w:jc w:val="left"/>
        <w:rPr>
          <w:rFonts w:ascii="Times New Roman" w:hAnsi="Times New Roman" w:cs="Times New Roman"/>
        </w:rPr>
      </w:pPr>
    </w:p>
    <w:p w:rsidR="00F10C73" w:rsidRDefault="00F10C73" w:rsidP="003736DD">
      <w:pPr>
        <w:spacing w:after="0"/>
        <w:ind w:left="567" w:firstLine="0"/>
        <w:jc w:val="left"/>
        <w:rPr>
          <w:rFonts w:ascii="Times New Roman" w:hAnsi="Times New Roman" w:cs="Times New Roman"/>
        </w:rPr>
      </w:pPr>
    </w:p>
    <w:p w:rsidR="00F10C73" w:rsidRDefault="00F10C73" w:rsidP="003736DD">
      <w:pPr>
        <w:spacing w:after="0"/>
        <w:ind w:left="567" w:firstLine="0"/>
        <w:jc w:val="left"/>
        <w:rPr>
          <w:rFonts w:ascii="Times New Roman" w:hAnsi="Times New Roman" w:cs="Times New Roman"/>
        </w:rPr>
      </w:pPr>
    </w:p>
    <w:p w:rsidR="00F10C73" w:rsidRDefault="00F10C73" w:rsidP="003736DD">
      <w:pPr>
        <w:spacing w:after="0"/>
        <w:ind w:left="567" w:firstLine="0"/>
        <w:jc w:val="left"/>
        <w:rPr>
          <w:rFonts w:ascii="Times New Roman" w:hAnsi="Times New Roman" w:cs="Times New Roman"/>
        </w:rPr>
      </w:pPr>
    </w:p>
    <w:p w:rsidR="00F10C73" w:rsidRDefault="00F10C73" w:rsidP="003736DD">
      <w:pPr>
        <w:spacing w:after="0"/>
        <w:ind w:left="567" w:firstLine="0"/>
        <w:jc w:val="left"/>
        <w:rPr>
          <w:rFonts w:ascii="Times New Roman" w:hAnsi="Times New Roman" w:cs="Times New Roman"/>
        </w:rPr>
      </w:pPr>
    </w:p>
    <w:p w:rsidR="00F10C73" w:rsidRDefault="00F10C73" w:rsidP="003736DD">
      <w:pPr>
        <w:spacing w:after="0"/>
        <w:ind w:left="567" w:firstLine="0"/>
        <w:jc w:val="left"/>
        <w:rPr>
          <w:rFonts w:ascii="Times New Roman" w:hAnsi="Times New Roman" w:cs="Times New Roman"/>
        </w:rPr>
      </w:pPr>
    </w:p>
    <w:p w:rsidR="00F10C73" w:rsidRDefault="00F10C73" w:rsidP="003736DD">
      <w:pPr>
        <w:spacing w:after="0"/>
        <w:ind w:left="567" w:firstLine="0"/>
        <w:jc w:val="left"/>
        <w:rPr>
          <w:rFonts w:ascii="Times New Roman" w:hAnsi="Times New Roman" w:cs="Times New Roman"/>
        </w:rPr>
      </w:pPr>
    </w:p>
    <w:p w:rsidR="00F10C73" w:rsidRDefault="00F10C73" w:rsidP="003736DD">
      <w:pPr>
        <w:spacing w:after="0"/>
        <w:ind w:left="567" w:firstLine="0"/>
        <w:jc w:val="left"/>
        <w:rPr>
          <w:rFonts w:ascii="Times New Roman" w:hAnsi="Times New Roman" w:cs="Times New Roman"/>
        </w:rPr>
      </w:pPr>
    </w:p>
    <w:p w:rsidR="00F10C73" w:rsidRPr="0032233E" w:rsidRDefault="00F10C73" w:rsidP="003736DD">
      <w:pPr>
        <w:spacing w:after="0"/>
        <w:ind w:left="567" w:firstLine="0"/>
        <w:jc w:val="left"/>
        <w:rPr>
          <w:rFonts w:ascii="Times New Roman" w:hAnsi="Times New Roman" w:cs="Times New Roman"/>
        </w:rPr>
      </w:pPr>
    </w:p>
    <w:p w:rsidR="00BA0792" w:rsidRDefault="00BA0792" w:rsidP="003736DD">
      <w:pPr>
        <w:spacing w:after="0"/>
        <w:ind w:left="567" w:firstLine="0"/>
        <w:jc w:val="left"/>
        <w:rPr>
          <w:rFonts w:ascii="Times New Roman" w:hAnsi="Times New Roman" w:cs="Times New Roman"/>
        </w:rPr>
      </w:pPr>
    </w:p>
    <w:p w:rsidR="00023126" w:rsidRDefault="00023126" w:rsidP="003736DD">
      <w:pPr>
        <w:spacing w:after="0"/>
        <w:ind w:left="567" w:firstLine="0"/>
        <w:jc w:val="left"/>
        <w:rPr>
          <w:rFonts w:ascii="Times New Roman" w:hAnsi="Times New Roman" w:cs="Times New Roman"/>
        </w:rPr>
      </w:pPr>
    </w:p>
    <w:p w:rsidR="00023126" w:rsidRDefault="00023126" w:rsidP="003736DD">
      <w:pPr>
        <w:spacing w:after="0"/>
        <w:ind w:left="567" w:firstLine="0"/>
        <w:jc w:val="left"/>
        <w:rPr>
          <w:rFonts w:ascii="Times New Roman" w:hAnsi="Times New Roman" w:cs="Times New Roman"/>
        </w:rPr>
      </w:pPr>
    </w:p>
    <w:p w:rsidR="00023126" w:rsidRPr="0032233E" w:rsidRDefault="00023126" w:rsidP="003736DD">
      <w:pPr>
        <w:spacing w:after="0"/>
        <w:ind w:left="567" w:firstLine="0"/>
        <w:jc w:val="left"/>
        <w:rPr>
          <w:rFonts w:ascii="Times New Roman" w:hAnsi="Times New Roman" w:cs="Times New Roman"/>
        </w:rPr>
      </w:pPr>
    </w:p>
    <w:p w:rsidR="003736DD" w:rsidRPr="0032233E" w:rsidRDefault="003736DD" w:rsidP="003736DD">
      <w:pPr>
        <w:spacing w:after="0"/>
        <w:ind w:left="567" w:firstLine="0"/>
        <w:jc w:val="left"/>
        <w:rPr>
          <w:rFonts w:ascii="Times New Roman" w:hAnsi="Times New Roman" w:cs="Times New Roman"/>
        </w:rPr>
      </w:pPr>
    </w:p>
    <w:p w:rsidR="005F447D" w:rsidRDefault="003736DD" w:rsidP="008E3F33">
      <w:pPr>
        <w:spacing w:after="0"/>
        <w:ind w:left="567" w:firstLine="0"/>
        <w:jc w:val="center"/>
        <w:rPr>
          <w:rFonts w:ascii="Times New Roman" w:hAnsi="Times New Roman" w:cs="Times New Roman"/>
          <w:b/>
          <w:sz w:val="24"/>
        </w:rPr>
      </w:pPr>
      <w:r w:rsidRPr="00023126">
        <w:rPr>
          <w:rFonts w:ascii="Times New Roman" w:hAnsi="Times New Roman" w:cs="Times New Roman"/>
          <w:b/>
          <w:sz w:val="24"/>
        </w:rPr>
        <w:t xml:space="preserve">Universidad La Gran Colombia </w:t>
      </w:r>
    </w:p>
    <w:p w:rsidR="003736DD" w:rsidRPr="00023126" w:rsidRDefault="003736DD" w:rsidP="008E3F33">
      <w:pPr>
        <w:spacing w:after="0"/>
        <w:ind w:left="567" w:firstLine="0"/>
        <w:jc w:val="center"/>
        <w:rPr>
          <w:rFonts w:ascii="Times New Roman" w:hAnsi="Times New Roman" w:cs="Times New Roman"/>
          <w:b/>
          <w:sz w:val="24"/>
        </w:rPr>
      </w:pPr>
      <w:r w:rsidRPr="00023126">
        <w:rPr>
          <w:rFonts w:ascii="Times New Roman" w:hAnsi="Times New Roman" w:cs="Times New Roman"/>
          <w:b/>
          <w:sz w:val="24"/>
        </w:rPr>
        <w:t>Bogotá D.C., 201</w:t>
      </w:r>
      <w:r w:rsidR="00F10C73">
        <w:rPr>
          <w:rFonts w:ascii="Times New Roman" w:hAnsi="Times New Roman" w:cs="Times New Roman"/>
          <w:b/>
          <w:sz w:val="24"/>
        </w:rPr>
        <w:t>8</w:t>
      </w:r>
    </w:p>
    <w:p w:rsidR="003736DD" w:rsidRPr="0032233E" w:rsidRDefault="003736DD" w:rsidP="001D0A19">
      <w:pPr>
        <w:rPr>
          <w:rFonts w:ascii="Times New Roman" w:hAnsi="Times New Roman" w:cs="Times New Roman"/>
        </w:rPr>
      </w:pPr>
    </w:p>
    <w:p w:rsidR="003736DD" w:rsidRPr="0032233E" w:rsidRDefault="003736DD" w:rsidP="001D0A19">
      <w:pPr>
        <w:rPr>
          <w:rFonts w:ascii="Times New Roman" w:hAnsi="Times New Roman" w:cs="Times New Roman"/>
        </w:rPr>
      </w:pPr>
    </w:p>
    <w:bookmarkStart w:id="0" w:name="_Toc461633287" w:displacedByCustomXml="next"/>
    <w:sdt>
      <w:sdtPr>
        <w:rPr>
          <w:rFonts w:ascii="Times New Roman" w:eastAsia="Arial" w:hAnsi="Times New Roman" w:cs="Times New Roman"/>
          <w:color w:val="121212"/>
          <w:sz w:val="20"/>
          <w:szCs w:val="22"/>
          <w:lang w:val="es-ES" w:eastAsia="en-US"/>
        </w:rPr>
        <w:id w:val="1209925788"/>
        <w:docPartObj>
          <w:docPartGallery w:val="Table of Contents"/>
          <w:docPartUnique/>
        </w:docPartObj>
      </w:sdtPr>
      <w:sdtEndPr>
        <w:rPr>
          <w:b/>
          <w:bCs/>
          <w:color w:val="000000" w:themeColor="text1"/>
        </w:rPr>
      </w:sdtEndPr>
      <w:sdtContent>
        <w:p w:rsidR="0038362C" w:rsidRPr="0032233E" w:rsidRDefault="0038362C" w:rsidP="0038362C">
          <w:pPr>
            <w:pStyle w:val="TtuloTDC"/>
            <w:jc w:val="center"/>
            <w:rPr>
              <w:rFonts w:ascii="Times New Roman" w:hAnsi="Times New Roman" w:cs="Times New Roman"/>
              <w:b/>
              <w:sz w:val="28"/>
            </w:rPr>
          </w:pPr>
          <w:r w:rsidRPr="0032233E">
            <w:rPr>
              <w:rFonts w:ascii="Times New Roman" w:hAnsi="Times New Roman" w:cs="Times New Roman"/>
              <w:b/>
              <w:sz w:val="28"/>
              <w:lang w:val="es-ES"/>
            </w:rPr>
            <w:t>Tabla de Contenido</w:t>
          </w:r>
        </w:p>
        <w:p w:rsidR="007C5100" w:rsidRPr="007C5100" w:rsidRDefault="0038362C" w:rsidP="007C5100">
          <w:pPr>
            <w:pStyle w:val="TDC1"/>
            <w:rPr>
              <w:rFonts w:eastAsiaTheme="minorEastAsia"/>
              <w:noProof/>
              <w:lang w:eastAsia="es-CO"/>
            </w:rPr>
          </w:pPr>
          <w:r w:rsidRPr="00DC7F02">
            <w:fldChar w:fldCharType="begin"/>
          </w:r>
          <w:r w:rsidRPr="00DC7F02">
            <w:instrText xml:space="preserve"> TOC \o "1-3" \h \z \u </w:instrText>
          </w:r>
          <w:r w:rsidRPr="00DC7F02">
            <w:fldChar w:fldCharType="separate"/>
          </w:r>
          <w:hyperlink w:anchor="_Toc464860069" w:history="1">
            <w:r w:rsidR="007C5100" w:rsidRPr="007C5100">
              <w:rPr>
                <w:rStyle w:val="Hipervnculo"/>
                <w:rFonts w:ascii="Times New Roman" w:hAnsi="Times New Roman" w:cs="Times New Roman"/>
                <w:noProof/>
                <w:color w:val="000000" w:themeColor="text1"/>
                <w:szCs w:val="20"/>
              </w:rPr>
              <w:t>1.</w:t>
            </w:r>
            <w:r w:rsidR="007C5100" w:rsidRPr="007C5100">
              <w:rPr>
                <w:rFonts w:eastAsiaTheme="minorEastAsia"/>
                <w:noProof/>
                <w:lang w:eastAsia="es-CO"/>
              </w:rPr>
              <w:tab/>
            </w:r>
            <w:r w:rsidR="007C5100" w:rsidRPr="007C5100">
              <w:rPr>
                <w:rStyle w:val="Hipervnculo"/>
                <w:rFonts w:ascii="Times New Roman" w:hAnsi="Times New Roman" w:cs="Times New Roman"/>
                <w:noProof/>
                <w:color w:val="000000" w:themeColor="text1"/>
                <w:szCs w:val="20"/>
              </w:rPr>
              <w:t>PRESENTACIÓN</w:t>
            </w:r>
            <w:r w:rsidR="007C5100" w:rsidRPr="007C5100">
              <w:rPr>
                <w:noProof/>
                <w:webHidden/>
              </w:rPr>
              <w:tab/>
            </w:r>
            <w:r w:rsidR="007C5100" w:rsidRPr="007C5100">
              <w:rPr>
                <w:noProof/>
                <w:webHidden/>
              </w:rPr>
              <w:fldChar w:fldCharType="begin"/>
            </w:r>
            <w:r w:rsidR="007C5100" w:rsidRPr="007C5100">
              <w:rPr>
                <w:noProof/>
                <w:webHidden/>
              </w:rPr>
              <w:instrText xml:space="preserve"> PAGEREF _Toc464860069 \h </w:instrText>
            </w:r>
            <w:r w:rsidR="007C5100" w:rsidRPr="007C5100">
              <w:rPr>
                <w:noProof/>
                <w:webHidden/>
              </w:rPr>
            </w:r>
            <w:r w:rsidR="007C5100" w:rsidRPr="007C5100">
              <w:rPr>
                <w:noProof/>
                <w:webHidden/>
              </w:rPr>
              <w:fldChar w:fldCharType="separate"/>
            </w:r>
            <w:r w:rsidR="007C5100" w:rsidRPr="007C5100">
              <w:rPr>
                <w:noProof/>
                <w:webHidden/>
              </w:rPr>
              <w:t>6</w:t>
            </w:r>
            <w:r w:rsidR="007C5100" w:rsidRPr="007C5100">
              <w:rPr>
                <w:noProof/>
                <w:webHidden/>
              </w:rPr>
              <w:fldChar w:fldCharType="end"/>
            </w:r>
          </w:hyperlink>
        </w:p>
        <w:p w:rsidR="007C5100" w:rsidRPr="007C5100" w:rsidRDefault="009F06F4" w:rsidP="007C5100">
          <w:pPr>
            <w:pStyle w:val="TDC1"/>
            <w:rPr>
              <w:rFonts w:eastAsiaTheme="minorEastAsia"/>
              <w:noProof/>
              <w:lang w:eastAsia="es-CO"/>
            </w:rPr>
          </w:pPr>
          <w:hyperlink w:anchor="_Toc464860070" w:history="1">
            <w:r w:rsidR="007C5100" w:rsidRPr="007C5100">
              <w:rPr>
                <w:rStyle w:val="Hipervnculo"/>
                <w:rFonts w:ascii="Times New Roman" w:hAnsi="Times New Roman" w:cs="Times New Roman"/>
                <w:noProof/>
                <w:color w:val="000000" w:themeColor="text1"/>
                <w:szCs w:val="20"/>
              </w:rPr>
              <w:t>2.</w:t>
            </w:r>
            <w:r w:rsidR="007C5100" w:rsidRPr="007C5100">
              <w:rPr>
                <w:rFonts w:eastAsiaTheme="minorEastAsia"/>
                <w:noProof/>
                <w:lang w:eastAsia="es-CO"/>
              </w:rPr>
              <w:tab/>
            </w:r>
            <w:r w:rsidR="007C5100" w:rsidRPr="007C5100">
              <w:rPr>
                <w:rStyle w:val="Hipervnculo"/>
                <w:rFonts w:ascii="Times New Roman" w:hAnsi="Times New Roman" w:cs="Times New Roman"/>
                <w:noProof/>
                <w:color w:val="000000" w:themeColor="text1"/>
                <w:szCs w:val="20"/>
              </w:rPr>
              <w:t>MARCO TELEOLÓGICO</w:t>
            </w:r>
            <w:r w:rsidR="007C5100" w:rsidRPr="007C5100">
              <w:rPr>
                <w:noProof/>
                <w:webHidden/>
              </w:rPr>
              <w:tab/>
            </w:r>
            <w:r w:rsidR="007C5100" w:rsidRPr="007C5100">
              <w:rPr>
                <w:noProof/>
                <w:webHidden/>
              </w:rPr>
              <w:fldChar w:fldCharType="begin"/>
            </w:r>
            <w:r w:rsidR="007C5100" w:rsidRPr="007C5100">
              <w:rPr>
                <w:noProof/>
                <w:webHidden/>
              </w:rPr>
              <w:instrText xml:space="preserve"> PAGEREF _Toc464860070 \h </w:instrText>
            </w:r>
            <w:r w:rsidR="007C5100" w:rsidRPr="007C5100">
              <w:rPr>
                <w:noProof/>
                <w:webHidden/>
              </w:rPr>
            </w:r>
            <w:r w:rsidR="007C5100" w:rsidRPr="007C5100">
              <w:rPr>
                <w:noProof/>
                <w:webHidden/>
              </w:rPr>
              <w:fldChar w:fldCharType="separate"/>
            </w:r>
            <w:r w:rsidR="007C5100" w:rsidRPr="007C5100">
              <w:rPr>
                <w:noProof/>
                <w:webHidden/>
              </w:rPr>
              <w:t>7</w:t>
            </w:r>
            <w:r w:rsidR="007C5100" w:rsidRPr="007C5100">
              <w:rPr>
                <w:noProof/>
                <w:webHidden/>
              </w:rPr>
              <w:fldChar w:fldCharType="end"/>
            </w:r>
          </w:hyperlink>
        </w:p>
        <w:p w:rsidR="007C5100" w:rsidRPr="007C5100" w:rsidRDefault="009F06F4" w:rsidP="007C5100">
          <w:pPr>
            <w:pStyle w:val="TDC2"/>
            <w:ind w:left="426" w:hanging="426"/>
            <w:rPr>
              <w:rFonts w:ascii="Times New Roman" w:eastAsiaTheme="minorEastAsia" w:hAnsi="Times New Roman" w:cs="Times New Roman"/>
              <w:noProof/>
              <w:color w:val="000000" w:themeColor="text1"/>
              <w:szCs w:val="20"/>
              <w:lang w:eastAsia="es-CO"/>
            </w:rPr>
          </w:pPr>
          <w:hyperlink w:anchor="_Toc464860071" w:history="1">
            <w:r w:rsidR="007C5100" w:rsidRPr="007C5100">
              <w:rPr>
                <w:rStyle w:val="Hipervnculo"/>
                <w:rFonts w:ascii="Times New Roman" w:hAnsi="Times New Roman" w:cs="Times New Roman"/>
                <w:noProof/>
                <w:color w:val="000000" w:themeColor="text1"/>
                <w:szCs w:val="20"/>
              </w:rPr>
              <w:t>2.1.</w:t>
            </w:r>
            <w:r w:rsidR="007C5100" w:rsidRPr="007C5100">
              <w:rPr>
                <w:rFonts w:ascii="Times New Roman" w:eastAsiaTheme="minorEastAsia" w:hAnsi="Times New Roman" w:cs="Times New Roman"/>
                <w:noProof/>
                <w:color w:val="000000" w:themeColor="text1"/>
                <w:szCs w:val="20"/>
                <w:lang w:eastAsia="es-CO"/>
              </w:rPr>
              <w:tab/>
            </w:r>
            <w:r w:rsidR="007C5100" w:rsidRPr="007C5100">
              <w:rPr>
                <w:rStyle w:val="Hipervnculo"/>
                <w:rFonts w:ascii="Times New Roman" w:hAnsi="Times New Roman" w:cs="Times New Roman"/>
                <w:noProof/>
                <w:color w:val="000000" w:themeColor="text1"/>
                <w:szCs w:val="20"/>
              </w:rPr>
              <w:t>Misión</w:t>
            </w:r>
            <w:r w:rsidR="007C5100" w:rsidRPr="007C5100">
              <w:rPr>
                <w:rFonts w:ascii="Times New Roman" w:hAnsi="Times New Roman" w:cs="Times New Roman"/>
                <w:noProof/>
                <w:webHidden/>
                <w:color w:val="000000" w:themeColor="text1"/>
                <w:szCs w:val="20"/>
              </w:rPr>
              <w:tab/>
            </w:r>
            <w:r w:rsidR="007C5100" w:rsidRPr="007C5100">
              <w:rPr>
                <w:rFonts w:ascii="Times New Roman" w:hAnsi="Times New Roman" w:cs="Times New Roman"/>
                <w:noProof/>
                <w:webHidden/>
                <w:color w:val="000000" w:themeColor="text1"/>
                <w:szCs w:val="20"/>
              </w:rPr>
              <w:fldChar w:fldCharType="begin"/>
            </w:r>
            <w:r w:rsidR="007C5100" w:rsidRPr="007C5100">
              <w:rPr>
                <w:rFonts w:ascii="Times New Roman" w:hAnsi="Times New Roman" w:cs="Times New Roman"/>
                <w:noProof/>
                <w:webHidden/>
                <w:color w:val="000000" w:themeColor="text1"/>
                <w:szCs w:val="20"/>
              </w:rPr>
              <w:instrText xml:space="preserve"> PAGEREF _Toc464860071 \h </w:instrText>
            </w:r>
            <w:r w:rsidR="007C5100" w:rsidRPr="007C5100">
              <w:rPr>
                <w:rFonts w:ascii="Times New Roman" w:hAnsi="Times New Roman" w:cs="Times New Roman"/>
                <w:noProof/>
                <w:webHidden/>
                <w:color w:val="000000" w:themeColor="text1"/>
                <w:szCs w:val="20"/>
              </w:rPr>
            </w:r>
            <w:r w:rsidR="007C5100" w:rsidRPr="007C5100">
              <w:rPr>
                <w:rFonts w:ascii="Times New Roman" w:hAnsi="Times New Roman" w:cs="Times New Roman"/>
                <w:noProof/>
                <w:webHidden/>
                <w:color w:val="000000" w:themeColor="text1"/>
                <w:szCs w:val="20"/>
              </w:rPr>
              <w:fldChar w:fldCharType="separate"/>
            </w:r>
            <w:r w:rsidR="007C5100" w:rsidRPr="007C5100">
              <w:rPr>
                <w:rFonts w:ascii="Times New Roman" w:hAnsi="Times New Roman" w:cs="Times New Roman"/>
                <w:noProof/>
                <w:webHidden/>
                <w:color w:val="000000" w:themeColor="text1"/>
                <w:szCs w:val="20"/>
              </w:rPr>
              <w:t>7</w:t>
            </w:r>
            <w:r w:rsidR="007C5100" w:rsidRPr="007C5100">
              <w:rPr>
                <w:rFonts w:ascii="Times New Roman" w:hAnsi="Times New Roman" w:cs="Times New Roman"/>
                <w:noProof/>
                <w:webHidden/>
                <w:color w:val="000000" w:themeColor="text1"/>
                <w:szCs w:val="20"/>
              </w:rPr>
              <w:fldChar w:fldCharType="end"/>
            </w:r>
          </w:hyperlink>
        </w:p>
        <w:p w:rsidR="007C5100" w:rsidRPr="007C5100" w:rsidRDefault="009F06F4" w:rsidP="007C5100">
          <w:pPr>
            <w:pStyle w:val="TDC2"/>
            <w:ind w:left="426" w:hanging="426"/>
            <w:rPr>
              <w:rFonts w:ascii="Times New Roman" w:eastAsiaTheme="minorEastAsia" w:hAnsi="Times New Roman" w:cs="Times New Roman"/>
              <w:noProof/>
              <w:color w:val="000000" w:themeColor="text1"/>
              <w:szCs w:val="20"/>
              <w:lang w:eastAsia="es-CO"/>
            </w:rPr>
          </w:pPr>
          <w:hyperlink w:anchor="_Toc464860072" w:history="1">
            <w:r w:rsidR="007C5100" w:rsidRPr="007C5100">
              <w:rPr>
                <w:rStyle w:val="Hipervnculo"/>
                <w:rFonts w:ascii="Times New Roman" w:hAnsi="Times New Roman" w:cs="Times New Roman"/>
                <w:noProof/>
                <w:color w:val="000000" w:themeColor="text1"/>
                <w:szCs w:val="20"/>
              </w:rPr>
              <w:t>2.2.</w:t>
            </w:r>
            <w:r w:rsidR="007C5100" w:rsidRPr="007C5100">
              <w:rPr>
                <w:rFonts w:ascii="Times New Roman" w:eastAsiaTheme="minorEastAsia" w:hAnsi="Times New Roman" w:cs="Times New Roman"/>
                <w:noProof/>
                <w:color w:val="000000" w:themeColor="text1"/>
                <w:szCs w:val="20"/>
                <w:lang w:eastAsia="es-CO"/>
              </w:rPr>
              <w:tab/>
            </w:r>
            <w:r w:rsidR="007C5100" w:rsidRPr="007C5100">
              <w:rPr>
                <w:rStyle w:val="Hipervnculo"/>
                <w:rFonts w:ascii="Times New Roman" w:hAnsi="Times New Roman" w:cs="Times New Roman"/>
                <w:noProof/>
                <w:color w:val="000000" w:themeColor="text1"/>
                <w:szCs w:val="20"/>
              </w:rPr>
              <w:t>Visión</w:t>
            </w:r>
            <w:r w:rsidR="007C5100" w:rsidRPr="007C5100">
              <w:rPr>
                <w:rFonts w:ascii="Times New Roman" w:hAnsi="Times New Roman" w:cs="Times New Roman"/>
                <w:noProof/>
                <w:webHidden/>
                <w:color w:val="000000" w:themeColor="text1"/>
                <w:szCs w:val="20"/>
              </w:rPr>
              <w:tab/>
            </w:r>
            <w:r w:rsidR="007C5100" w:rsidRPr="007C5100">
              <w:rPr>
                <w:rFonts w:ascii="Times New Roman" w:hAnsi="Times New Roman" w:cs="Times New Roman"/>
                <w:noProof/>
                <w:webHidden/>
                <w:color w:val="000000" w:themeColor="text1"/>
                <w:szCs w:val="20"/>
              </w:rPr>
              <w:fldChar w:fldCharType="begin"/>
            </w:r>
            <w:r w:rsidR="007C5100" w:rsidRPr="007C5100">
              <w:rPr>
                <w:rFonts w:ascii="Times New Roman" w:hAnsi="Times New Roman" w:cs="Times New Roman"/>
                <w:noProof/>
                <w:webHidden/>
                <w:color w:val="000000" w:themeColor="text1"/>
                <w:szCs w:val="20"/>
              </w:rPr>
              <w:instrText xml:space="preserve"> PAGEREF _Toc464860072 \h </w:instrText>
            </w:r>
            <w:r w:rsidR="007C5100" w:rsidRPr="007C5100">
              <w:rPr>
                <w:rFonts w:ascii="Times New Roman" w:hAnsi="Times New Roman" w:cs="Times New Roman"/>
                <w:noProof/>
                <w:webHidden/>
                <w:color w:val="000000" w:themeColor="text1"/>
                <w:szCs w:val="20"/>
              </w:rPr>
            </w:r>
            <w:r w:rsidR="007C5100" w:rsidRPr="007C5100">
              <w:rPr>
                <w:rFonts w:ascii="Times New Roman" w:hAnsi="Times New Roman" w:cs="Times New Roman"/>
                <w:noProof/>
                <w:webHidden/>
                <w:color w:val="000000" w:themeColor="text1"/>
                <w:szCs w:val="20"/>
              </w:rPr>
              <w:fldChar w:fldCharType="separate"/>
            </w:r>
            <w:r w:rsidR="007C5100" w:rsidRPr="007C5100">
              <w:rPr>
                <w:rFonts w:ascii="Times New Roman" w:hAnsi="Times New Roman" w:cs="Times New Roman"/>
                <w:noProof/>
                <w:webHidden/>
                <w:color w:val="000000" w:themeColor="text1"/>
                <w:szCs w:val="20"/>
              </w:rPr>
              <w:t>7</w:t>
            </w:r>
            <w:r w:rsidR="007C5100" w:rsidRPr="007C5100">
              <w:rPr>
                <w:rFonts w:ascii="Times New Roman" w:hAnsi="Times New Roman" w:cs="Times New Roman"/>
                <w:noProof/>
                <w:webHidden/>
                <w:color w:val="000000" w:themeColor="text1"/>
                <w:szCs w:val="20"/>
              </w:rPr>
              <w:fldChar w:fldCharType="end"/>
            </w:r>
          </w:hyperlink>
        </w:p>
        <w:p w:rsidR="007C5100" w:rsidRPr="007C5100" w:rsidRDefault="009F06F4" w:rsidP="007C5100">
          <w:pPr>
            <w:pStyle w:val="TDC2"/>
            <w:ind w:left="426" w:hanging="426"/>
            <w:rPr>
              <w:rFonts w:ascii="Times New Roman" w:eastAsiaTheme="minorEastAsia" w:hAnsi="Times New Roman" w:cs="Times New Roman"/>
              <w:noProof/>
              <w:color w:val="000000" w:themeColor="text1"/>
              <w:szCs w:val="20"/>
              <w:lang w:eastAsia="es-CO"/>
            </w:rPr>
          </w:pPr>
          <w:hyperlink w:anchor="_Toc464860073" w:history="1">
            <w:r w:rsidR="007C5100" w:rsidRPr="007C5100">
              <w:rPr>
                <w:rStyle w:val="Hipervnculo"/>
                <w:rFonts w:ascii="Times New Roman" w:hAnsi="Times New Roman" w:cs="Times New Roman"/>
                <w:noProof/>
                <w:color w:val="000000" w:themeColor="text1"/>
                <w:szCs w:val="20"/>
              </w:rPr>
              <w:t>2.3.</w:t>
            </w:r>
            <w:r w:rsidR="007C5100" w:rsidRPr="007C5100">
              <w:rPr>
                <w:rFonts w:ascii="Times New Roman" w:eastAsiaTheme="minorEastAsia" w:hAnsi="Times New Roman" w:cs="Times New Roman"/>
                <w:noProof/>
                <w:color w:val="000000" w:themeColor="text1"/>
                <w:szCs w:val="20"/>
                <w:lang w:eastAsia="es-CO"/>
              </w:rPr>
              <w:tab/>
            </w:r>
            <w:r w:rsidR="007C5100" w:rsidRPr="007C5100">
              <w:rPr>
                <w:rStyle w:val="Hipervnculo"/>
                <w:rFonts w:ascii="Times New Roman" w:hAnsi="Times New Roman" w:cs="Times New Roman"/>
                <w:noProof/>
                <w:color w:val="000000" w:themeColor="text1"/>
                <w:szCs w:val="20"/>
              </w:rPr>
              <w:t>Dimensión Pedagógica</w:t>
            </w:r>
            <w:r w:rsidR="007C5100" w:rsidRPr="007C5100">
              <w:rPr>
                <w:rFonts w:ascii="Times New Roman" w:hAnsi="Times New Roman" w:cs="Times New Roman"/>
                <w:noProof/>
                <w:webHidden/>
                <w:color w:val="000000" w:themeColor="text1"/>
                <w:szCs w:val="20"/>
              </w:rPr>
              <w:tab/>
            </w:r>
            <w:r w:rsidR="007C5100" w:rsidRPr="007C5100">
              <w:rPr>
                <w:rFonts w:ascii="Times New Roman" w:hAnsi="Times New Roman" w:cs="Times New Roman"/>
                <w:noProof/>
                <w:webHidden/>
                <w:color w:val="000000" w:themeColor="text1"/>
                <w:szCs w:val="20"/>
              </w:rPr>
              <w:fldChar w:fldCharType="begin"/>
            </w:r>
            <w:r w:rsidR="007C5100" w:rsidRPr="007C5100">
              <w:rPr>
                <w:rFonts w:ascii="Times New Roman" w:hAnsi="Times New Roman" w:cs="Times New Roman"/>
                <w:noProof/>
                <w:webHidden/>
                <w:color w:val="000000" w:themeColor="text1"/>
                <w:szCs w:val="20"/>
              </w:rPr>
              <w:instrText xml:space="preserve"> PAGEREF _Toc464860073 \h </w:instrText>
            </w:r>
            <w:r w:rsidR="007C5100" w:rsidRPr="007C5100">
              <w:rPr>
                <w:rFonts w:ascii="Times New Roman" w:hAnsi="Times New Roman" w:cs="Times New Roman"/>
                <w:noProof/>
                <w:webHidden/>
                <w:color w:val="000000" w:themeColor="text1"/>
                <w:szCs w:val="20"/>
              </w:rPr>
            </w:r>
            <w:r w:rsidR="007C5100" w:rsidRPr="007C5100">
              <w:rPr>
                <w:rFonts w:ascii="Times New Roman" w:hAnsi="Times New Roman" w:cs="Times New Roman"/>
                <w:noProof/>
                <w:webHidden/>
                <w:color w:val="000000" w:themeColor="text1"/>
                <w:szCs w:val="20"/>
              </w:rPr>
              <w:fldChar w:fldCharType="separate"/>
            </w:r>
            <w:r w:rsidR="007C5100" w:rsidRPr="007C5100">
              <w:rPr>
                <w:rFonts w:ascii="Times New Roman" w:hAnsi="Times New Roman" w:cs="Times New Roman"/>
                <w:noProof/>
                <w:webHidden/>
                <w:color w:val="000000" w:themeColor="text1"/>
                <w:szCs w:val="20"/>
              </w:rPr>
              <w:t>7</w:t>
            </w:r>
            <w:r w:rsidR="007C5100" w:rsidRPr="007C5100">
              <w:rPr>
                <w:rFonts w:ascii="Times New Roman" w:hAnsi="Times New Roman" w:cs="Times New Roman"/>
                <w:noProof/>
                <w:webHidden/>
                <w:color w:val="000000" w:themeColor="text1"/>
                <w:szCs w:val="20"/>
              </w:rPr>
              <w:fldChar w:fldCharType="end"/>
            </w:r>
          </w:hyperlink>
        </w:p>
        <w:p w:rsidR="007C5100" w:rsidRPr="007C5100" w:rsidRDefault="009F06F4" w:rsidP="007C5100">
          <w:pPr>
            <w:pStyle w:val="TDC1"/>
            <w:rPr>
              <w:rFonts w:eastAsiaTheme="minorEastAsia"/>
              <w:noProof/>
              <w:lang w:eastAsia="es-CO"/>
            </w:rPr>
          </w:pPr>
          <w:hyperlink w:anchor="_Toc464860074" w:history="1">
            <w:r w:rsidR="007C5100" w:rsidRPr="007C5100">
              <w:rPr>
                <w:rStyle w:val="Hipervnculo"/>
                <w:rFonts w:ascii="Times New Roman" w:hAnsi="Times New Roman" w:cs="Times New Roman"/>
                <w:noProof/>
                <w:color w:val="000000" w:themeColor="text1"/>
                <w:szCs w:val="20"/>
              </w:rPr>
              <w:t>3.</w:t>
            </w:r>
            <w:r w:rsidR="007C5100" w:rsidRPr="007C5100">
              <w:rPr>
                <w:rFonts w:eastAsiaTheme="minorEastAsia"/>
                <w:noProof/>
                <w:lang w:eastAsia="es-CO"/>
              </w:rPr>
              <w:tab/>
            </w:r>
            <w:r w:rsidR="007C5100" w:rsidRPr="007C5100">
              <w:rPr>
                <w:rStyle w:val="Hipervnculo"/>
                <w:rFonts w:ascii="Times New Roman" w:hAnsi="Times New Roman" w:cs="Times New Roman"/>
                <w:noProof/>
                <w:color w:val="000000" w:themeColor="text1"/>
                <w:szCs w:val="20"/>
              </w:rPr>
              <w:t>MARCO NORMATIVO DE SISTEMA DE FORMACIÓN DE EDUCADORES EN COLOMBIA</w:t>
            </w:r>
            <w:r w:rsidR="007C5100" w:rsidRPr="007C5100">
              <w:rPr>
                <w:noProof/>
                <w:webHidden/>
              </w:rPr>
              <w:tab/>
            </w:r>
            <w:r w:rsidR="007C5100" w:rsidRPr="007C5100">
              <w:rPr>
                <w:noProof/>
                <w:webHidden/>
              </w:rPr>
              <w:fldChar w:fldCharType="begin"/>
            </w:r>
            <w:r w:rsidR="007C5100" w:rsidRPr="007C5100">
              <w:rPr>
                <w:noProof/>
                <w:webHidden/>
              </w:rPr>
              <w:instrText xml:space="preserve"> PAGEREF _Toc464860074 \h </w:instrText>
            </w:r>
            <w:r w:rsidR="007C5100" w:rsidRPr="007C5100">
              <w:rPr>
                <w:noProof/>
                <w:webHidden/>
              </w:rPr>
            </w:r>
            <w:r w:rsidR="007C5100" w:rsidRPr="007C5100">
              <w:rPr>
                <w:noProof/>
                <w:webHidden/>
              </w:rPr>
              <w:fldChar w:fldCharType="separate"/>
            </w:r>
            <w:r w:rsidR="007C5100" w:rsidRPr="007C5100">
              <w:rPr>
                <w:noProof/>
                <w:webHidden/>
              </w:rPr>
              <w:t>9</w:t>
            </w:r>
            <w:r w:rsidR="007C5100" w:rsidRPr="007C5100">
              <w:rPr>
                <w:noProof/>
                <w:webHidden/>
              </w:rPr>
              <w:fldChar w:fldCharType="end"/>
            </w:r>
          </w:hyperlink>
        </w:p>
        <w:p w:rsidR="007C5100" w:rsidRPr="007C5100" w:rsidRDefault="009F06F4" w:rsidP="007C5100">
          <w:pPr>
            <w:pStyle w:val="TDC2"/>
            <w:ind w:left="426" w:hanging="426"/>
            <w:rPr>
              <w:rFonts w:ascii="Times New Roman" w:eastAsiaTheme="minorEastAsia" w:hAnsi="Times New Roman" w:cs="Times New Roman"/>
              <w:noProof/>
              <w:color w:val="000000" w:themeColor="text1"/>
              <w:szCs w:val="20"/>
              <w:lang w:eastAsia="es-CO"/>
            </w:rPr>
          </w:pPr>
          <w:hyperlink w:anchor="_Toc464860075" w:history="1">
            <w:r w:rsidR="007C5100" w:rsidRPr="007C5100">
              <w:rPr>
                <w:rStyle w:val="Hipervnculo"/>
                <w:rFonts w:ascii="Times New Roman" w:hAnsi="Times New Roman" w:cs="Times New Roman"/>
                <w:noProof/>
                <w:color w:val="000000" w:themeColor="text1"/>
                <w:szCs w:val="20"/>
              </w:rPr>
              <w:t>3.1. Referentes normativos para el sistema formativo de educadores</w:t>
            </w:r>
            <w:r w:rsidR="007C5100" w:rsidRPr="007C5100">
              <w:rPr>
                <w:rFonts w:ascii="Times New Roman" w:hAnsi="Times New Roman" w:cs="Times New Roman"/>
                <w:noProof/>
                <w:webHidden/>
                <w:color w:val="000000" w:themeColor="text1"/>
                <w:szCs w:val="20"/>
              </w:rPr>
              <w:tab/>
            </w:r>
            <w:r w:rsidR="007C5100" w:rsidRPr="007C5100">
              <w:rPr>
                <w:rFonts w:ascii="Times New Roman" w:hAnsi="Times New Roman" w:cs="Times New Roman"/>
                <w:noProof/>
                <w:webHidden/>
                <w:color w:val="000000" w:themeColor="text1"/>
                <w:szCs w:val="20"/>
              </w:rPr>
              <w:fldChar w:fldCharType="begin"/>
            </w:r>
            <w:r w:rsidR="007C5100" w:rsidRPr="007C5100">
              <w:rPr>
                <w:rFonts w:ascii="Times New Roman" w:hAnsi="Times New Roman" w:cs="Times New Roman"/>
                <w:noProof/>
                <w:webHidden/>
                <w:color w:val="000000" w:themeColor="text1"/>
                <w:szCs w:val="20"/>
              </w:rPr>
              <w:instrText xml:space="preserve"> PAGEREF _Toc464860075 \h </w:instrText>
            </w:r>
            <w:r w:rsidR="007C5100" w:rsidRPr="007C5100">
              <w:rPr>
                <w:rFonts w:ascii="Times New Roman" w:hAnsi="Times New Roman" w:cs="Times New Roman"/>
                <w:noProof/>
                <w:webHidden/>
                <w:color w:val="000000" w:themeColor="text1"/>
                <w:szCs w:val="20"/>
              </w:rPr>
            </w:r>
            <w:r w:rsidR="007C5100" w:rsidRPr="007C5100">
              <w:rPr>
                <w:rFonts w:ascii="Times New Roman" w:hAnsi="Times New Roman" w:cs="Times New Roman"/>
                <w:noProof/>
                <w:webHidden/>
                <w:color w:val="000000" w:themeColor="text1"/>
                <w:szCs w:val="20"/>
              </w:rPr>
              <w:fldChar w:fldCharType="separate"/>
            </w:r>
            <w:r w:rsidR="007C5100" w:rsidRPr="007C5100">
              <w:rPr>
                <w:rFonts w:ascii="Times New Roman" w:hAnsi="Times New Roman" w:cs="Times New Roman"/>
                <w:noProof/>
                <w:webHidden/>
                <w:color w:val="000000" w:themeColor="text1"/>
                <w:szCs w:val="20"/>
              </w:rPr>
              <w:t>10</w:t>
            </w:r>
            <w:r w:rsidR="007C5100" w:rsidRPr="007C5100">
              <w:rPr>
                <w:rFonts w:ascii="Times New Roman" w:hAnsi="Times New Roman" w:cs="Times New Roman"/>
                <w:noProof/>
                <w:webHidden/>
                <w:color w:val="000000" w:themeColor="text1"/>
                <w:szCs w:val="20"/>
              </w:rPr>
              <w:fldChar w:fldCharType="end"/>
            </w:r>
          </w:hyperlink>
        </w:p>
        <w:p w:rsidR="007C5100" w:rsidRPr="007C5100" w:rsidRDefault="009F06F4" w:rsidP="007C5100">
          <w:pPr>
            <w:pStyle w:val="TDC1"/>
            <w:rPr>
              <w:rFonts w:eastAsiaTheme="minorEastAsia"/>
              <w:noProof/>
              <w:lang w:eastAsia="es-CO"/>
            </w:rPr>
          </w:pPr>
          <w:hyperlink w:anchor="_Toc464860076" w:history="1">
            <w:r w:rsidR="007C5100" w:rsidRPr="007C5100">
              <w:rPr>
                <w:rStyle w:val="Hipervnculo"/>
                <w:rFonts w:ascii="Times New Roman" w:hAnsi="Times New Roman" w:cs="Times New Roman"/>
                <w:noProof/>
                <w:color w:val="000000" w:themeColor="text1"/>
                <w:szCs w:val="20"/>
              </w:rPr>
              <w:t>4.</w:t>
            </w:r>
            <w:r w:rsidR="007C5100" w:rsidRPr="007C5100">
              <w:rPr>
                <w:rFonts w:eastAsiaTheme="minorEastAsia"/>
                <w:noProof/>
                <w:lang w:eastAsia="es-CO"/>
              </w:rPr>
              <w:tab/>
            </w:r>
            <w:r w:rsidR="007C5100" w:rsidRPr="007C5100">
              <w:rPr>
                <w:rStyle w:val="Hipervnculo"/>
                <w:rFonts w:ascii="Times New Roman" w:hAnsi="Times New Roman" w:cs="Times New Roman"/>
                <w:noProof/>
                <w:color w:val="000000" w:themeColor="text1"/>
                <w:szCs w:val="20"/>
              </w:rPr>
              <w:t>MARCO CONCEPTUAL</w:t>
            </w:r>
            <w:r w:rsidR="007C5100" w:rsidRPr="007C5100">
              <w:rPr>
                <w:noProof/>
                <w:webHidden/>
              </w:rPr>
              <w:tab/>
            </w:r>
            <w:r w:rsidR="007C5100" w:rsidRPr="007C5100">
              <w:rPr>
                <w:noProof/>
                <w:webHidden/>
              </w:rPr>
              <w:fldChar w:fldCharType="begin"/>
            </w:r>
            <w:r w:rsidR="007C5100" w:rsidRPr="007C5100">
              <w:rPr>
                <w:noProof/>
                <w:webHidden/>
              </w:rPr>
              <w:instrText xml:space="preserve"> PAGEREF _Toc464860076 \h </w:instrText>
            </w:r>
            <w:r w:rsidR="007C5100" w:rsidRPr="007C5100">
              <w:rPr>
                <w:noProof/>
                <w:webHidden/>
              </w:rPr>
            </w:r>
            <w:r w:rsidR="007C5100" w:rsidRPr="007C5100">
              <w:rPr>
                <w:noProof/>
                <w:webHidden/>
              </w:rPr>
              <w:fldChar w:fldCharType="separate"/>
            </w:r>
            <w:r w:rsidR="007C5100" w:rsidRPr="007C5100">
              <w:rPr>
                <w:noProof/>
                <w:webHidden/>
              </w:rPr>
              <w:t>13</w:t>
            </w:r>
            <w:r w:rsidR="007C5100" w:rsidRPr="007C5100">
              <w:rPr>
                <w:noProof/>
                <w:webHidden/>
              </w:rPr>
              <w:fldChar w:fldCharType="end"/>
            </w:r>
          </w:hyperlink>
        </w:p>
        <w:p w:rsidR="007C5100" w:rsidRPr="007C5100" w:rsidRDefault="009F06F4" w:rsidP="007C5100">
          <w:pPr>
            <w:pStyle w:val="TDC2"/>
            <w:ind w:left="426" w:hanging="426"/>
            <w:rPr>
              <w:rFonts w:ascii="Times New Roman" w:eastAsiaTheme="minorEastAsia" w:hAnsi="Times New Roman" w:cs="Times New Roman"/>
              <w:noProof/>
              <w:color w:val="000000" w:themeColor="text1"/>
              <w:szCs w:val="20"/>
              <w:lang w:eastAsia="es-CO"/>
            </w:rPr>
          </w:pPr>
          <w:hyperlink w:anchor="_Toc464860077" w:history="1">
            <w:r w:rsidR="007C5100" w:rsidRPr="007C5100">
              <w:rPr>
                <w:rStyle w:val="Hipervnculo"/>
                <w:rFonts w:ascii="Times New Roman" w:hAnsi="Times New Roman" w:cs="Times New Roman"/>
                <w:noProof/>
                <w:color w:val="000000" w:themeColor="text1"/>
                <w:szCs w:val="20"/>
              </w:rPr>
              <w:t>4.1.</w:t>
            </w:r>
            <w:r w:rsidR="007C5100" w:rsidRPr="007C5100">
              <w:rPr>
                <w:rFonts w:ascii="Times New Roman" w:eastAsiaTheme="minorEastAsia" w:hAnsi="Times New Roman" w:cs="Times New Roman"/>
                <w:noProof/>
                <w:color w:val="000000" w:themeColor="text1"/>
                <w:szCs w:val="20"/>
                <w:lang w:eastAsia="es-CO"/>
              </w:rPr>
              <w:tab/>
            </w:r>
            <w:r w:rsidR="007C5100" w:rsidRPr="007C5100">
              <w:rPr>
                <w:rStyle w:val="Hipervnculo"/>
                <w:rFonts w:ascii="Times New Roman" w:hAnsi="Times New Roman" w:cs="Times New Roman"/>
                <w:noProof/>
                <w:color w:val="000000" w:themeColor="text1"/>
                <w:szCs w:val="20"/>
              </w:rPr>
              <w:t>Formación del educador</w:t>
            </w:r>
            <w:r w:rsidR="007C5100" w:rsidRPr="007C5100">
              <w:rPr>
                <w:rFonts w:ascii="Times New Roman" w:hAnsi="Times New Roman" w:cs="Times New Roman"/>
                <w:noProof/>
                <w:webHidden/>
                <w:color w:val="000000" w:themeColor="text1"/>
                <w:szCs w:val="20"/>
              </w:rPr>
              <w:tab/>
            </w:r>
            <w:r w:rsidR="007C5100" w:rsidRPr="007C5100">
              <w:rPr>
                <w:rFonts w:ascii="Times New Roman" w:hAnsi="Times New Roman" w:cs="Times New Roman"/>
                <w:noProof/>
                <w:webHidden/>
                <w:color w:val="000000" w:themeColor="text1"/>
                <w:szCs w:val="20"/>
              </w:rPr>
              <w:fldChar w:fldCharType="begin"/>
            </w:r>
            <w:r w:rsidR="007C5100" w:rsidRPr="007C5100">
              <w:rPr>
                <w:rFonts w:ascii="Times New Roman" w:hAnsi="Times New Roman" w:cs="Times New Roman"/>
                <w:noProof/>
                <w:webHidden/>
                <w:color w:val="000000" w:themeColor="text1"/>
                <w:szCs w:val="20"/>
              </w:rPr>
              <w:instrText xml:space="preserve"> PAGEREF _Toc464860077 \h </w:instrText>
            </w:r>
            <w:r w:rsidR="007C5100" w:rsidRPr="007C5100">
              <w:rPr>
                <w:rFonts w:ascii="Times New Roman" w:hAnsi="Times New Roman" w:cs="Times New Roman"/>
                <w:noProof/>
                <w:webHidden/>
                <w:color w:val="000000" w:themeColor="text1"/>
                <w:szCs w:val="20"/>
              </w:rPr>
            </w:r>
            <w:r w:rsidR="007C5100" w:rsidRPr="007C5100">
              <w:rPr>
                <w:rFonts w:ascii="Times New Roman" w:hAnsi="Times New Roman" w:cs="Times New Roman"/>
                <w:noProof/>
                <w:webHidden/>
                <w:color w:val="000000" w:themeColor="text1"/>
                <w:szCs w:val="20"/>
              </w:rPr>
              <w:fldChar w:fldCharType="separate"/>
            </w:r>
            <w:r w:rsidR="007C5100" w:rsidRPr="007C5100">
              <w:rPr>
                <w:rFonts w:ascii="Times New Roman" w:hAnsi="Times New Roman" w:cs="Times New Roman"/>
                <w:noProof/>
                <w:webHidden/>
                <w:color w:val="000000" w:themeColor="text1"/>
                <w:szCs w:val="20"/>
              </w:rPr>
              <w:t>13</w:t>
            </w:r>
            <w:r w:rsidR="007C5100" w:rsidRPr="007C5100">
              <w:rPr>
                <w:rFonts w:ascii="Times New Roman" w:hAnsi="Times New Roman" w:cs="Times New Roman"/>
                <w:noProof/>
                <w:webHidden/>
                <w:color w:val="000000" w:themeColor="text1"/>
                <w:szCs w:val="20"/>
              </w:rPr>
              <w:fldChar w:fldCharType="end"/>
            </w:r>
          </w:hyperlink>
        </w:p>
        <w:p w:rsidR="007C5100" w:rsidRPr="007C5100" w:rsidRDefault="009F06F4" w:rsidP="007C5100">
          <w:pPr>
            <w:pStyle w:val="TDC2"/>
            <w:ind w:left="426" w:hanging="426"/>
            <w:rPr>
              <w:rFonts w:ascii="Times New Roman" w:eastAsiaTheme="minorEastAsia" w:hAnsi="Times New Roman" w:cs="Times New Roman"/>
              <w:noProof/>
              <w:color w:val="000000" w:themeColor="text1"/>
              <w:szCs w:val="20"/>
              <w:lang w:eastAsia="es-CO"/>
            </w:rPr>
          </w:pPr>
          <w:hyperlink w:anchor="_Toc464860078" w:history="1">
            <w:r w:rsidR="007C5100" w:rsidRPr="007C5100">
              <w:rPr>
                <w:rStyle w:val="Hipervnculo"/>
                <w:rFonts w:ascii="Times New Roman" w:hAnsi="Times New Roman" w:cs="Times New Roman"/>
                <w:noProof/>
                <w:color w:val="000000" w:themeColor="text1"/>
                <w:szCs w:val="20"/>
              </w:rPr>
              <w:t>4.2.</w:t>
            </w:r>
            <w:r w:rsidR="007C5100" w:rsidRPr="007C5100">
              <w:rPr>
                <w:rFonts w:ascii="Times New Roman" w:eastAsiaTheme="minorEastAsia" w:hAnsi="Times New Roman" w:cs="Times New Roman"/>
                <w:noProof/>
                <w:color w:val="000000" w:themeColor="text1"/>
                <w:szCs w:val="20"/>
                <w:lang w:eastAsia="es-CO"/>
              </w:rPr>
              <w:tab/>
            </w:r>
            <w:r w:rsidR="007C5100" w:rsidRPr="007C5100">
              <w:rPr>
                <w:rStyle w:val="Hipervnculo"/>
                <w:rFonts w:ascii="Times New Roman" w:hAnsi="Times New Roman" w:cs="Times New Roman"/>
                <w:noProof/>
                <w:color w:val="000000" w:themeColor="text1"/>
                <w:szCs w:val="20"/>
              </w:rPr>
              <w:t>Definición de la Práctica Pedagógica</w:t>
            </w:r>
            <w:r w:rsidR="007C5100" w:rsidRPr="007C5100">
              <w:rPr>
                <w:rFonts w:ascii="Times New Roman" w:hAnsi="Times New Roman" w:cs="Times New Roman"/>
                <w:noProof/>
                <w:webHidden/>
                <w:color w:val="000000" w:themeColor="text1"/>
                <w:szCs w:val="20"/>
              </w:rPr>
              <w:tab/>
            </w:r>
            <w:r w:rsidR="007C5100" w:rsidRPr="007C5100">
              <w:rPr>
                <w:rFonts w:ascii="Times New Roman" w:hAnsi="Times New Roman" w:cs="Times New Roman"/>
                <w:noProof/>
                <w:webHidden/>
                <w:color w:val="000000" w:themeColor="text1"/>
                <w:szCs w:val="20"/>
              </w:rPr>
              <w:fldChar w:fldCharType="begin"/>
            </w:r>
            <w:r w:rsidR="007C5100" w:rsidRPr="007C5100">
              <w:rPr>
                <w:rFonts w:ascii="Times New Roman" w:hAnsi="Times New Roman" w:cs="Times New Roman"/>
                <w:noProof/>
                <w:webHidden/>
                <w:color w:val="000000" w:themeColor="text1"/>
                <w:szCs w:val="20"/>
              </w:rPr>
              <w:instrText xml:space="preserve"> PAGEREF _Toc464860078 \h </w:instrText>
            </w:r>
            <w:r w:rsidR="007C5100" w:rsidRPr="007C5100">
              <w:rPr>
                <w:rFonts w:ascii="Times New Roman" w:hAnsi="Times New Roman" w:cs="Times New Roman"/>
                <w:noProof/>
                <w:webHidden/>
                <w:color w:val="000000" w:themeColor="text1"/>
                <w:szCs w:val="20"/>
              </w:rPr>
            </w:r>
            <w:r w:rsidR="007C5100" w:rsidRPr="007C5100">
              <w:rPr>
                <w:rFonts w:ascii="Times New Roman" w:hAnsi="Times New Roman" w:cs="Times New Roman"/>
                <w:noProof/>
                <w:webHidden/>
                <w:color w:val="000000" w:themeColor="text1"/>
                <w:szCs w:val="20"/>
              </w:rPr>
              <w:fldChar w:fldCharType="separate"/>
            </w:r>
            <w:r w:rsidR="007C5100" w:rsidRPr="007C5100">
              <w:rPr>
                <w:rFonts w:ascii="Times New Roman" w:hAnsi="Times New Roman" w:cs="Times New Roman"/>
                <w:noProof/>
                <w:webHidden/>
                <w:color w:val="000000" w:themeColor="text1"/>
                <w:szCs w:val="20"/>
              </w:rPr>
              <w:t>14</w:t>
            </w:r>
            <w:r w:rsidR="007C5100" w:rsidRPr="007C5100">
              <w:rPr>
                <w:rFonts w:ascii="Times New Roman" w:hAnsi="Times New Roman" w:cs="Times New Roman"/>
                <w:noProof/>
                <w:webHidden/>
                <w:color w:val="000000" w:themeColor="text1"/>
                <w:szCs w:val="20"/>
              </w:rPr>
              <w:fldChar w:fldCharType="end"/>
            </w:r>
          </w:hyperlink>
        </w:p>
        <w:p w:rsidR="007C5100" w:rsidRPr="007C5100" w:rsidRDefault="009F06F4" w:rsidP="007C5100">
          <w:pPr>
            <w:pStyle w:val="TDC2"/>
            <w:ind w:left="426" w:hanging="426"/>
            <w:rPr>
              <w:rFonts w:ascii="Times New Roman" w:eastAsiaTheme="minorEastAsia" w:hAnsi="Times New Roman" w:cs="Times New Roman"/>
              <w:noProof/>
              <w:color w:val="000000" w:themeColor="text1"/>
              <w:szCs w:val="20"/>
              <w:lang w:eastAsia="es-CO"/>
            </w:rPr>
          </w:pPr>
          <w:hyperlink w:anchor="_Toc464860079" w:history="1">
            <w:r w:rsidR="007C5100" w:rsidRPr="007C5100">
              <w:rPr>
                <w:rStyle w:val="Hipervnculo"/>
                <w:rFonts w:ascii="Times New Roman" w:hAnsi="Times New Roman" w:cs="Times New Roman"/>
                <w:noProof/>
                <w:color w:val="000000" w:themeColor="text1"/>
                <w:szCs w:val="20"/>
              </w:rPr>
              <w:t>4.3.</w:t>
            </w:r>
            <w:r w:rsidR="007C5100" w:rsidRPr="007C5100">
              <w:rPr>
                <w:rFonts w:ascii="Times New Roman" w:eastAsiaTheme="minorEastAsia" w:hAnsi="Times New Roman" w:cs="Times New Roman"/>
                <w:noProof/>
                <w:color w:val="000000" w:themeColor="text1"/>
                <w:szCs w:val="20"/>
                <w:lang w:eastAsia="es-CO"/>
              </w:rPr>
              <w:tab/>
            </w:r>
            <w:r w:rsidR="007C5100" w:rsidRPr="007C5100">
              <w:rPr>
                <w:rStyle w:val="Hipervnculo"/>
                <w:rFonts w:ascii="Times New Roman" w:hAnsi="Times New Roman" w:cs="Times New Roman"/>
                <w:noProof/>
                <w:color w:val="000000" w:themeColor="text1"/>
                <w:szCs w:val="20"/>
              </w:rPr>
              <w:t>Objetivo General</w:t>
            </w:r>
            <w:r w:rsidR="007C5100" w:rsidRPr="007C5100">
              <w:rPr>
                <w:rFonts w:ascii="Times New Roman" w:hAnsi="Times New Roman" w:cs="Times New Roman"/>
                <w:noProof/>
                <w:webHidden/>
                <w:color w:val="000000" w:themeColor="text1"/>
                <w:szCs w:val="20"/>
              </w:rPr>
              <w:tab/>
            </w:r>
            <w:r w:rsidR="007C5100" w:rsidRPr="007C5100">
              <w:rPr>
                <w:rFonts w:ascii="Times New Roman" w:hAnsi="Times New Roman" w:cs="Times New Roman"/>
                <w:noProof/>
                <w:webHidden/>
                <w:color w:val="000000" w:themeColor="text1"/>
                <w:szCs w:val="20"/>
              </w:rPr>
              <w:fldChar w:fldCharType="begin"/>
            </w:r>
            <w:r w:rsidR="007C5100" w:rsidRPr="007C5100">
              <w:rPr>
                <w:rFonts w:ascii="Times New Roman" w:hAnsi="Times New Roman" w:cs="Times New Roman"/>
                <w:noProof/>
                <w:webHidden/>
                <w:color w:val="000000" w:themeColor="text1"/>
                <w:szCs w:val="20"/>
              </w:rPr>
              <w:instrText xml:space="preserve"> PAGEREF _Toc464860079 \h </w:instrText>
            </w:r>
            <w:r w:rsidR="007C5100" w:rsidRPr="007C5100">
              <w:rPr>
                <w:rFonts w:ascii="Times New Roman" w:hAnsi="Times New Roman" w:cs="Times New Roman"/>
                <w:noProof/>
                <w:webHidden/>
                <w:color w:val="000000" w:themeColor="text1"/>
                <w:szCs w:val="20"/>
              </w:rPr>
            </w:r>
            <w:r w:rsidR="007C5100" w:rsidRPr="007C5100">
              <w:rPr>
                <w:rFonts w:ascii="Times New Roman" w:hAnsi="Times New Roman" w:cs="Times New Roman"/>
                <w:noProof/>
                <w:webHidden/>
                <w:color w:val="000000" w:themeColor="text1"/>
                <w:szCs w:val="20"/>
              </w:rPr>
              <w:fldChar w:fldCharType="separate"/>
            </w:r>
            <w:r w:rsidR="007C5100" w:rsidRPr="007C5100">
              <w:rPr>
                <w:rFonts w:ascii="Times New Roman" w:hAnsi="Times New Roman" w:cs="Times New Roman"/>
                <w:noProof/>
                <w:webHidden/>
                <w:color w:val="000000" w:themeColor="text1"/>
                <w:szCs w:val="20"/>
              </w:rPr>
              <w:t>15</w:t>
            </w:r>
            <w:r w:rsidR="007C5100" w:rsidRPr="007C5100">
              <w:rPr>
                <w:rFonts w:ascii="Times New Roman" w:hAnsi="Times New Roman" w:cs="Times New Roman"/>
                <w:noProof/>
                <w:webHidden/>
                <w:color w:val="000000" w:themeColor="text1"/>
                <w:szCs w:val="20"/>
              </w:rPr>
              <w:fldChar w:fldCharType="end"/>
            </w:r>
          </w:hyperlink>
        </w:p>
        <w:p w:rsidR="007C5100" w:rsidRPr="007C5100" w:rsidRDefault="009F06F4" w:rsidP="007C5100">
          <w:pPr>
            <w:pStyle w:val="TDC2"/>
            <w:ind w:left="426" w:hanging="426"/>
            <w:rPr>
              <w:rFonts w:ascii="Times New Roman" w:eastAsiaTheme="minorEastAsia" w:hAnsi="Times New Roman" w:cs="Times New Roman"/>
              <w:noProof/>
              <w:color w:val="000000" w:themeColor="text1"/>
              <w:szCs w:val="20"/>
              <w:lang w:eastAsia="es-CO"/>
            </w:rPr>
          </w:pPr>
          <w:hyperlink w:anchor="_Toc464860080" w:history="1">
            <w:r w:rsidR="007C5100" w:rsidRPr="007C5100">
              <w:rPr>
                <w:rStyle w:val="Hipervnculo"/>
                <w:rFonts w:ascii="Times New Roman" w:hAnsi="Times New Roman" w:cs="Times New Roman"/>
                <w:noProof/>
                <w:color w:val="000000" w:themeColor="text1"/>
                <w:szCs w:val="20"/>
              </w:rPr>
              <w:t>4.4.</w:t>
            </w:r>
            <w:r w:rsidR="007C5100" w:rsidRPr="007C5100">
              <w:rPr>
                <w:rFonts w:ascii="Times New Roman" w:eastAsiaTheme="minorEastAsia" w:hAnsi="Times New Roman" w:cs="Times New Roman"/>
                <w:noProof/>
                <w:color w:val="000000" w:themeColor="text1"/>
                <w:szCs w:val="20"/>
                <w:lang w:eastAsia="es-CO"/>
              </w:rPr>
              <w:tab/>
            </w:r>
            <w:r w:rsidR="007C5100" w:rsidRPr="007C5100">
              <w:rPr>
                <w:rStyle w:val="Hipervnculo"/>
                <w:rFonts w:ascii="Times New Roman" w:hAnsi="Times New Roman" w:cs="Times New Roman"/>
                <w:noProof/>
                <w:color w:val="000000" w:themeColor="text1"/>
                <w:szCs w:val="20"/>
              </w:rPr>
              <w:t>Objetivos Específicos</w:t>
            </w:r>
            <w:r w:rsidR="007C5100" w:rsidRPr="007C5100">
              <w:rPr>
                <w:rFonts w:ascii="Times New Roman" w:hAnsi="Times New Roman" w:cs="Times New Roman"/>
                <w:noProof/>
                <w:webHidden/>
                <w:color w:val="000000" w:themeColor="text1"/>
                <w:szCs w:val="20"/>
              </w:rPr>
              <w:tab/>
            </w:r>
            <w:r w:rsidR="007C5100" w:rsidRPr="007C5100">
              <w:rPr>
                <w:rFonts w:ascii="Times New Roman" w:hAnsi="Times New Roman" w:cs="Times New Roman"/>
                <w:noProof/>
                <w:webHidden/>
                <w:color w:val="000000" w:themeColor="text1"/>
                <w:szCs w:val="20"/>
              </w:rPr>
              <w:fldChar w:fldCharType="begin"/>
            </w:r>
            <w:r w:rsidR="007C5100" w:rsidRPr="007C5100">
              <w:rPr>
                <w:rFonts w:ascii="Times New Roman" w:hAnsi="Times New Roman" w:cs="Times New Roman"/>
                <w:noProof/>
                <w:webHidden/>
                <w:color w:val="000000" w:themeColor="text1"/>
                <w:szCs w:val="20"/>
              </w:rPr>
              <w:instrText xml:space="preserve"> PAGEREF _Toc464860080 \h </w:instrText>
            </w:r>
            <w:r w:rsidR="007C5100" w:rsidRPr="007C5100">
              <w:rPr>
                <w:rFonts w:ascii="Times New Roman" w:hAnsi="Times New Roman" w:cs="Times New Roman"/>
                <w:noProof/>
                <w:webHidden/>
                <w:color w:val="000000" w:themeColor="text1"/>
                <w:szCs w:val="20"/>
              </w:rPr>
            </w:r>
            <w:r w:rsidR="007C5100" w:rsidRPr="007C5100">
              <w:rPr>
                <w:rFonts w:ascii="Times New Roman" w:hAnsi="Times New Roman" w:cs="Times New Roman"/>
                <w:noProof/>
                <w:webHidden/>
                <w:color w:val="000000" w:themeColor="text1"/>
                <w:szCs w:val="20"/>
              </w:rPr>
              <w:fldChar w:fldCharType="separate"/>
            </w:r>
            <w:r w:rsidR="007C5100" w:rsidRPr="007C5100">
              <w:rPr>
                <w:rFonts w:ascii="Times New Roman" w:hAnsi="Times New Roman" w:cs="Times New Roman"/>
                <w:noProof/>
                <w:webHidden/>
                <w:color w:val="000000" w:themeColor="text1"/>
                <w:szCs w:val="20"/>
              </w:rPr>
              <w:t>16</w:t>
            </w:r>
            <w:r w:rsidR="007C5100" w:rsidRPr="007C5100">
              <w:rPr>
                <w:rFonts w:ascii="Times New Roman" w:hAnsi="Times New Roman" w:cs="Times New Roman"/>
                <w:noProof/>
                <w:webHidden/>
                <w:color w:val="000000" w:themeColor="text1"/>
                <w:szCs w:val="20"/>
              </w:rPr>
              <w:fldChar w:fldCharType="end"/>
            </w:r>
          </w:hyperlink>
        </w:p>
        <w:p w:rsidR="007C5100" w:rsidRPr="007C5100" w:rsidRDefault="009F06F4" w:rsidP="007C5100">
          <w:pPr>
            <w:pStyle w:val="TDC1"/>
            <w:rPr>
              <w:rFonts w:eastAsiaTheme="minorEastAsia"/>
              <w:noProof/>
              <w:lang w:eastAsia="es-CO"/>
            </w:rPr>
          </w:pPr>
          <w:hyperlink w:anchor="_Toc464860081" w:history="1">
            <w:r w:rsidR="007C5100" w:rsidRPr="007C5100">
              <w:rPr>
                <w:rStyle w:val="Hipervnculo"/>
                <w:rFonts w:ascii="Times New Roman" w:hAnsi="Times New Roman" w:cs="Times New Roman"/>
                <w:noProof/>
                <w:color w:val="000000" w:themeColor="text1"/>
                <w:szCs w:val="20"/>
              </w:rPr>
              <w:t>4.5.Actores de la Práctica Pedagógica</w:t>
            </w:r>
            <w:r w:rsidR="007C5100" w:rsidRPr="007C5100">
              <w:rPr>
                <w:noProof/>
                <w:webHidden/>
              </w:rPr>
              <w:tab/>
            </w:r>
            <w:r w:rsidR="007C5100" w:rsidRPr="007C5100">
              <w:rPr>
                <w:noProof/>
                <w:webHidden/>
              </w:rPr>
              <w:fldChar w:fldCharType="begin"/>
            </w:r>
            <w:r w:rsidR="007C5100" w:rsidRPr="007C5100">
              <w:rPr>
                <w:noProof/>
                <w:webHidden/>
              </w:rPr>
              <w:instrText xml:space="preserve"> PAGEREF _Toc464860081 \h </w:instrText>
            </w:r>
            <w:r w:rsidR="007C5100" w:rsidRPr="007C5100">
              <w:rPr>
                <w:noProof/>
                <w:webHidden/>
              </w:rPr>
            </w:r>
            <w:r w:rsidR="007C5100" w:rsidRPr="007C5100">
              <w:rPr>
                <w:noProof/>
                <w:webHidden/>
              </w:rPr>
              <w:fldChar w:fldCharType="separate"/>
            </w:r>
            <w:r w:rsidR="007C5100" w:rsidRPr="007C5100">
              <w:rPr>
                <w:noProof/>
                <w:webHidden/>
              </w:rPr>
              <w:t>16</w:t>
            </w:r>
            <w:r w:rsidR="007C5100" w:rsidRPr="007C5100">
              <w:rPr>
                <w:noProof/>
                <w:webHidden/>
              </w:rPr>
              <w:fldChar w:fldCharType="end"/>
            </w:r>
          </w:hyperlink>
        </w:p>
        <w:p w:rsidR="007C5100" w:rsidRPr="007C5100" w:rsidRDefault="009F06F4" w:rsidP="007C5100">
          <w:pPr>
            <w:pStyle w:val="TDC3"/>
            <w:rPr>
              <w:rFonts w:eastAsiaTheme="minorEastAsia"/>
              <w:noProof/>
              <w:lang w:eastAsia="es-CO"/>
            </w:rPr>
          </w:pPr>
          <w:hyperlink w:anchor="_Toc464860082" w:history="1">
            <w:r w:rsidR="007C5100" w:rsidRPr="007C5100">
              <w:rPr>
                <w:rStyle w:val="Hipervnculo"/>
                <w:rFonts w:ascii="Times New Roman" w:eastAsia="Times New Roman" w:hAnsi="Times New Roman" w:cs="Times New Roman"/>
                <w:noProof/>
                <w:color w:val="000000" w:themeColor="text1"/>
                <w:szCs w:val="20"/>
              </w:rPr>
              <w:t>Coordinador de Práctica Pedagógica</w:t>
            </w:r>
            <w:r w:rsidR="007C5100" w:rsidRPr="007C5100">
              <w:rPr>
                <w:noProof/>
                <w:webHidden/>
              </w:rPr>
              <w:tab/>
            </w:r>
            <w:r w:rsidR="007C5100" w:rsidRPr="007C5100">
              <w:rPr>
                <w:noProof/>
                <w:webHidden/>
              </w:rPr>
              <w:fldChar w:fldCharType="begin"/>
            </w:r>
            <w:r w:rsidR="007C5100" w:rsidRPr="007C5100">
              <w:rPr>
                <w:noProof/>
                <w:webHidden/>
              </w:rPr>
              <w:instrText xml:space="preserve"> PAGEREF _Toc464860082 \h </w:instrText>
            </w:r>
            <w:r w:rsidR="007C5100" w:rsidRPr="007C5100">
              <w:rPr>
                <w:noProof/>
                <w:webHidden/>
              </w:rPr>
            </w:r>
            <w:r w:rsidR="007C5100" w:rsidRPr="007C5100">
              <w:rPr>
                <w:noProof/>
                <w:webHidden/>
              </w:rPr>
              <w:fldChar w:fldCharType="separate"/>
            </w:r>
            <w:r w:rsidR="007C5100" w:rsidRPr="007C5100">
              <w:rPr>
                <w:noProof/>
                <w:webHidden/>
              </w:rPr>
              <w:t>19</w:t>
            </w:r>
            <w:r w:rsidR="007C5100" w:rsidRPr="007C5100">
              <w:rPr>
                <w:noProof/>
                <w:webHidden/>
              </w:rPr>
              <w:fldChar w:fldCharType="end"/>
            </w:r>
          </w:hyperlink>
        </w:p>
        <w:p w:rsidR="007C5100" w:rsidRPr="007C5100" w:rsidRDefault="009F06F4" w:rsidP="007C5100">
          <w:pPr>
            <w:pStyle w:val="TDC3"/>
            <w:rPr>
              <w:rFonts w:eastAsiaTheme="minorEastAsia"/>
              <w:noProof/>
              <w:lang w:eastAsia="es-CO"/>
            </w:rPr>
          </w:pPr>
          <w:hyperlink w:anchor="_Toc464860084" w:history="1">
            <w:r w:rsidR="007C5100" w:rsidRPr="007C5100">
              <w:rPr>
                <w:rStyle w:val="Hipervnculo"/>
                <w:rFonts w:ascii="Times New Roman" w:eastAsia="Times New Roman" w:hAnsi="Times New Roman" w:cs="Times New Roman"/>
                <w:noProof/>
                <w:color w:val="000000" w:themeColor="text1"/>
                <w:szCs w:val="20"/>
              </w:rPr>
              <w:t>Profesor-Asesor de Práctica</w:t>
            </w:r>
            <w:r w:rsidR="007C5100" w:rsidRPr="007C5100">
              <w:rPr>
                <w:noProof/>
                <w:webHidden/>
              </w:rPr>
              <w:tab/>
            </w:r>
            <w:r w:rsidR="007C5100" w:rsidRPr="007C5100">
              <w:rPr>
                <w:noProof/>
                <w:webHidden/>
              </w:rPr>
              <w:fldChar w:fldCharType="begin"/>
            </w:r>
            <w:r w:rsidR="007C5100" w:rsidRPr="007C5100">
              <w:rPr>
                <w:noProof/>
                <w:webHidden/>
              </w:rPr>
              <w:instrText xml:space="preserve"> PAGEREF _Toc464860084 \h </w:instrText>
            </w:r>
            <w:r w:rsidR="007C5100" w:rsidRPr="007C5100">
              <w:rPr>
                <w:noProof/>
                <w:webHidden/>
              </w:rPr>
            </w:r>
            <w:r w:rsidR="007C5100" w:rsidRPr="007C5100">
              <w:rPr>
                <w:noProof/>
                <w:webHidden/>
              </w:rPr>
              <w:fldChar w:fldCharType="separate"/>
            </w:r>
            <w:r w:rsidR="007C5100" w:rsidRPr="007C5100">
              <w:rPr>
                <w:noProof/>
                <w:webHidden/>
              </w:rPr>
              <w:t>19</w:t>
            </w:r>
            <w:r w:rsidR="007C5100" w:rsidRPr="007C5100">
              <w:rPr>
                <w:noProof/>
                <w:webHidden/>
              </w:rPr>
              <w:fldChar w:fldCharType="end"/>
            </w:r>
          </w:hyperlink>
        </w:p>
        <w:p w:rsidR="007C5100" w:rsidRPr="007C5100" w:rsidRDefault="009F06F4" w:rsidP="007C5100">
          <w:pPr>
            <w:pStyle w:val="TDC3"/>
            <w:rPr>
              <w:rFonts w:eastAsiaTheme="minorEastAsia"/>
              <w:noProof/>
              <w:lang w:eastAsia="es-CO"/>
            </w:rPr>
          </w:pPr>
          <w:hyperlink w:anchor="_Toc464860085" w:history="1">
            <w:r w:rsidR="007C5100" w:rsidRPr="007C5100">
              <w:rPr>
                <w:rStyle w:val="Hipervnculo"/>
                <w:rFonts w:ascii="Times New Roman" w:eastAsia="Times New Roman" w:hAnsi="Times New Roman" w:cs="Times New Roman"/>
                <w:noProof/>
                <w:color w:val="000000" w:themeColor="text1"/>
                <w:szCs w:val="20"/>
              </w:rPr>
              <w:t>Practicante</w:t>
            </w:r>
            <w:r w:rsidR="007C5100" w:rsidRPr="007C5100">
              <w:rPr>
                <w:noProof/>
                <w:webHidden/>
              </w:rPr>
              <w:tab/>
            </w:r>
            <w:r w:rsidR="007C5100" w:rsidRPr="007C5100">
              <w:rPr>
                <w:noProof/>
                <w:webHidden/>
              </w:rPr>
              <w:fldChar w:fldCharType="begin"/>
            </w:r>
            <w:r w:rsidR="007C5100" w:rsidRPr="007C5100">
              <w:rPr>
                <w:noProof/>
                <w:webHidden/>
              </w:rPr>
              <w:instrText xml:space="preserve"> PAGEREF _Toc464860085 \h </w:instrText>
            </w:r>
            <w:r w:rsidR="007C5100" w:rsidRPr="007C5100">
              <w:rPr>
                <w:noProof/>
                <w:webHidden/>
              </w:rPr>
            </w:r>
            <w:r w:rsidR="007C5100" w:rsidRPr="007C5100">
              <w:rPr>
                <w:noProof/>
                <w:webHidden/>
              </w:rPr>
              <w:fldChar w:fldCharType="separate"/>
            </w:r>
            <w:r w:rsidR="007C5100" w:rsidRPr="007C5100">
              <w:rPr>
                <w:noProof/>
                <w:webHidden/>
              </w:rPr>
              <w:t>21</w:t>
            </w:r>
            <w:r w:rsidR="007C5100" w:rsidRPr="007C5100">
              <w:rPr>
                <w:noProof/>
                <w:webHidden/>
              </w:rPr>
              <w:fldChar w:fldCharType="end"/>
            </w:r>
          </w:hyperlink>
        </w:p>
        <w:p w:rsidR="007C5100" w:rsidRPr="007C5100" w:rsidRDefault="009F06F4" w:rsidP="007C5100">
          <w:pPr>
            <w:pStyle w:val="TDC3"/>
            <w:rPr>
              <w:rFonts w:eastAsiaTheme="minorEastAsia"/>
              <w:noProof/>
              <w:lang w:eastAsia="es-CO"/>
            </w:rPr>
          </w:pPr>
          <w:hyperlink w:anchor="_Toc464860086" w:history="1">
            <w:r w:rsidR="007C5100" w:rsidRPr="007C5100">
              <w:rPr>
                <w:rStyle w:val="Hipervnculo"/>
                <w:rFonts w:ascii="Times New Roman" w:eastAsia="Times New Roman" w:hAnsi="Times New Roman" w:cs="Times New Roman"/>
                <w:noProof/>
                <w:color w:val="000000" w:themeColor="text1"/>
                <w:szCs w:val="20"/>
              </w:rPr>
              <w:t>Centros de Práctica</w:t>
            </w:r>
            <w:r w:rsidR="007C5100" w:rsidRPr="007C5100">
              <w:rPr>
                <w:noProof/>
                <w:webHidden/>
              </w:rPr>
              <w:tab/>
            </w:r>
            <w:r w:rsidR="007C5100" w:rsidRPr="007C5100">
              <w:rPr>
                <w:noProof/>
                <w:webHidden/>
              </w:rPr>
              <w:fldChar w:fldCharType="begin"/>
            </w:r>
            <w:r w:rsidR="007C5100" w:rsidRPr="007C5100">
              <w:rPr>
                <w:noProof/>
                <w:webHidden/>
              </w:rPr>
              <w:instrText xml:space="preserve"> PAGEREF _Toc464860086 \h </w:instrText>
            </w:r>
            <w:r w:rsidR="007C5100" w:rsidRPr="007C5100">
              <w:rPr>
                <w:noProof/>
                <w:webHidden/>
              </w:rPr>
            </w:r>
            <w:r w:rsidR="007C5100" w:rsidRPr="007C5100">
              <w:rPr>
                <w:noProof/>
                <w:webHidden/>
              </w:rPr>
              <w:fldChar w:fldCharType="separate"/>
            </w:r>
            <w:r w:rsidR="007C5100" w:rsidRPr="007C5100">
              <w:rPr>
                <w:noProof/>
                <w:webHidden/>
              </w:rPr>
              <w:t>22</w:t>
            </w:r>
            <w:r w:rsidR="007C5100" w:rsidRPr="007C5100">
              <w:rPr>
                <w:noProof/>
                <w:webHidden/>
              </w:rPr>
              <w:fldChar w:fldCharType="end"/>
            </w:r>
          </w:hyperlink>
        </w:p>
        <w:p w:rsidR="007C5100" w:rsidRPr="007C5100" w:rsidRDefault="009F06F4" w:rsidP="007C5100">
          <w:pPr>
            <w:pStyle w:val="TDC3"/>
            <w:rPr>
              <w:rFonts w:eastAsiaTheme="minorEastAsia"/>
              <w:noProof/>
              <w:lang w:eastAsia="es-CO"/>
            </w:rPr>
          </w:pPr>
          <w:hyperlink w:anchor="_Toc464860087" w:history="1">
            <w:r w:rsidR="007C5100" w:rsidRPr="007C5100">
              <w:rPr>
                <w:rStyle w:val="Hipervnculo"/>
                <w:rFonts w:ascii="Times New Roman" w:hAnsi="Times New Roman" w:cs="Times New Roman"/>
                <w:noProof/>
                <w:color w:val="000000" w:themeColor="text1"/>
                <w:szCs w:val="20"/>
              </w:rPr>
              <w:t>Profesor -Tutor</w:t>
            </w:r>
            <w:r w:rsidR="007C5100" w:rsidRPr="007C5100">
              <w:rPr>
                <w:noProof/>
                <w:webHidden/>
              </w:rPr>
              <w:tab/>
            </w:r>
            <w:r w:rsidR="007C5100" w:rsidRPr="007C5100">
              <w:rPr>
                <w:noProof/>
                <w:webHidden/>
              </w:rPr>
              <w:fldChar w:fldCharType="begin"/>
            </w:r>
            <w:r w:rsidR="007C5100" w:rsidRPr="007C5100">
              <w:rPr>
                <w:noProof/>
                <w:webHidden/>
              </w:rPr>
              <w:instrText xml:space="preserve"> PAGEREF _Toc464860087 \h </w:instrText>
            </w:r>
            <w:r w:rsidR="007C5100" w:rsidRPr="007C5100">
              <w:rPr>
                <w:noProof/>
                <w:webHidden/>
              </w:rPr>
            </w:r>
            <w:r w:rsidR="007C5100" w:rsidRPr="007C5100">
              <w:rPr>
                <w:noProof/>
                <w:webHidden/>
              </w:rPr>
              <w:fldChar w:fldCharType="separate"/>
            </w:r>
            <w:r w:rsidR="007C5100" w:rsidRPr="007C5100">
              <w:rPr>
                <w:noProof/>
                <w:webHidden/>
              </w:rPr>
              <w:t>22</w:t>
            </w:r>
            <w:r w:rsidR="007C5100" w:rsidRPr="007C5100">
              <w:rPr>
                <w:noProof/>
                <w:webHidden/>
              </w:rPr>
              <w:fldChar w:fldCharType="end"/>
            </w:r>
          </w:hyperlink>
        </w:p>
        <w:p w:rsidR="007C5100" w:rsidRPr="007C5100" w:rsidRDefault="009F06F4" w:rsidP="007C5100">
          <w:pPr>
            <w:pStyle w:val="TDC1"/>
            <w:rPr>
              <w:rFonts w:eastAsiaTheme="minorEastAsia"/>
              <w:noProof/>
              <w:lang w:eastAsia="es-CO"/>
            </w:rPr>
          </w:pPr>
          <w:hyperlink w:anchor="_Toc464860088" w:history="1">
            <w:r w:rsidR="007C5100" w:rsidRPr="007C5100">
              <w:rPr>
                <w:rStyle w:val="Hipervnculo"/>
                <w:rFonts w:ascii="Times New Roman" w:eastAsiaTheme="majorEastAsia" w:hAnsi="Times New Roman" w:cs="Times New Roman"/>
                <w:noProof/>
                <w:color w:val="000000" w:themeColor="text1"/>
                <w:szCs w:val="20"/>
              </w:rPr>
              <w:t>4.6.</w:t>
            </w:r>
            <w:r w:rsidR="007C5100" w:rsidRPr="007C5100">
              <w:rPr>
                <w:rStyle w:val="Hipervnculo"/>
                <w:rFonts w:ascii="Times New Roman" w:eastAsiaTheme="minorHAnsi" w:hAnsi="Times New Roman" w:cs="Times New Roman"/>
                <w:noProof/>
                <w:color w:val="000000" w:themeColor="text1"/>
                <w:szCs w:val="20"/>
              </w:rPr>
              <w:t>Componente curricular  y Modalidades de la Práctica Pedagógica</w:t>
            </w:r>
            <w:r w:rsidR="007C5100" w:rsidRPr="007C5100">
              <w:rPr>
                <w:noProof/>
                <w:webHidden/>
              </w:rPr>
              <w:tab/>
            </w:r>
            <w:r w:rsidR="007C5100" w:rsidRPr="007C5100">
              <w:rPr>
                <w:noProof/>
                <w:webHidden/>
              </w:rPr>
              <w:fldChar w:fldCharType="begin"/>
            </w:r>
            <w:r w:rsidR="007C5100" w:rsidRPr="007C5100">
              <w:rPr>
                <w:noProof/>
                <w:webHidden/>
              </w:rPr>
              <w:instrText xml:space="preserve"> PAGEREF _Toc464860088 \h </w:instrText>
            </w:r>
            <w:r w:rsidR="007C5100" w:rsidRPr="007C5100">
              <w:rPr>
                <w:noProof/>
                <w:webHidden/>
              </w:rPr>
            </w:r>
            <w:r w:rsidR="007C5100" w:rsidRPr="007C5100">
              <w:rPr>
                <w:noProof/>
                <w:webHidden/>
              </w:rPr>
              <w:fldChar w:fldCharType="separate"/>
            </w:r>
            <w:r w:rsidR="007C5100" w:rsidRPr="007C5100">
              <w:rPr>
                <w:noProof/>
                <w:webHidden/>
              </w:rPr>
              <w:t>24</w:t>
            </w:r>
            <w:r w:rsidR="007C5100" w:rsidRPr="007C5100">
              <w:rPr>
                <w:noProof/>
                <w:webHidden/>
              </w:rPr>
              <w:fldChar w:fldCharType="end"/>
            </w:r>
          </w:hyperlink>
        </w:p>
        <w:p w:rsidR="007C5100" w:rsidRPr="007C5100" w:rsidRDefault="009F06F4" w:rsidP="007C5100">
          <w:pPr>
            <w:pStyle w:val="TDC3"/>
            <w:rPr>
              <w:rFonts w:eastAsiaTheme="minorEastAsia"/>
              <w:noProof/>
              <w:lang w:eastAsia="es-CO"/>
            </w:rPr>
          </w:pPr>
          <w:hyperlink w:anchor="_Toc464860089" w:history="1">
            <w:r w:rsidR="007C5100" w:rsidRPr="007C5100">
              <w:rPr>
                <w:rStyle w:val="Hipervnculo"/>
                <w:rFonts w:ascii="Times New Roman" w:eastAsiaTheme="majorEastAsia" w:hAnsi="Times New Roman" w:cs="Times New Roman"/>
                <w:noProof/>
                <w:color w:val="000000" w:themeColor="text1"/>
                <w:szCs w:val="20"/>
              </w:rPr>
              <w:t>a.</w:t>
            </w:r>
            <w:r w:rsidR="007C5100" w:rsidRPr="007C5100">
              <w:rPr>
                <w:rFonts w:eastAsiaTheme="minorEastAsia"/>
                <w:noProof/>
                <w:lang w:eastAsia="es-CO"/>
              </w:rPr>
              <w:tab/>
            </w:r>
            <w:r w:rsidR="007C5100" w:rsidRPr="007C5100">
              <w:rPr>
                <w:rStyle w:val="Hipervnculo"/>
                <w:rFonts w:ascii="Times New Roman" w:eastAsiaTheme="majorEastAsia" w:hAnsi="Times New Roman" w:cs="Times New Roman"/>
                <w:noProof/>
                <w:color w:val="000000" w:themeColor="text1"/>
                <w:szCs w:val="20"/>
              </w:rPr>
              <w:t>Componente de la Práctica Pedagógica uno (I). Fundamentación del problema de investigación</w:t>
            </w:r>
            <w:r w:rsidR="007C5100" w:rsidRPr="007C5100">
              <w:rPr>
                <w:noProof/>
                <w:webHidden/>
              </w:rPr>
              <w:tab/>
            </w:r>
            <w:r w:rsidR="007C5100" w:rsidRPr="007C5100">
              <w:rPr>
                <w:noProof/>
                <w:webHidden/>
              </w:rPr>
              <w:fldChar w:fldCharType="begin"/>
            </w:r>
            <w:r w:rsidR="007C5100" w:rsidRPr="007C5100">
              <w:rPr>
                <w:noProof/>
                <w:webHidden/>
              </w:rPr>
              <w:instrText xml:space="preserve"> PAGEREF _Toc464860089 \h </w:instrText>
            </w:r>
            <w:r w:rsidR="007C5100" w:rsidRPr="007C5100">
              <w:rPr>
                <w:noProof/>
                <w:webHidden/>
              </w:rPr>
            </w:r>
            <w:r w:rsidR="007C5100" w:rsidRPr="007C5100">
              <w:rPr>
                <w:noProof/>
                <w:webHidden/>
              </w:rPr>
              <w:fldChar w:fldCharType="separate"/>
            </w:r>
            <w:r w:rsidR="007C5100" w:rsidRPr="007C5100">
              <w:rPr>
                <w:noProof/>
                <w:webHidden/>
              </w:rPr>
              <w:t>24</w:t>
            </w:r>
            <w:r w:rsidR="007C5100" w:rsidRPr="007C5100">
              <w:rPr>
                <w:noProof/>
                <w:webHidden/>
              </w:rPr>
              <w:fldChar w:fldCharType="end"/>
            </w:r>
          </w:hyperlink>
        </w:p>
        <w:p w:rsidR="007C5100" w:rsidRPr="007C5100" w:rsidRDefault="009F06F4" w:rsidP="007C5100">
          <w:pPr>
            <w:pStyle w:val="TDC3"/>
            <w:rPr>
              <w:rFonts w:eastAsiaTheme="minorEastAsia"/>
              <w:noProof/>
              <w:lang w:eastAsia="es-CO"/>
            </w:rPr>
          </w:pPr>
          <w:hyperlink w:anchor="_Toc464860090" w:history="1">
            <w:r w:rsidR="007C5100" w:rsidRPr="007C5100">
              <w:rPr>
                <w:rStyle w:val="Hipervnculo"/>
                <w:rFonts w:ascii="Times New Roman" w:eastAsiaTheme="majorEastAsia" w:hAnsi="Times New Roman" w:cs="Times New Roman"/>
                <w:noProof/>
                <w:color w:val="000000" w:themeColor="text1"/>
                <w:szCs w:val="20"/>
              </w:rPr>
              <w:t>b.</w:t>
            </w:r>
            <w:r w:rsidR="007C5100" w:rsidRPr="007C5100">
              <w:rPr>
                <w:rFonts w:eastAsiaTheme="minorEastAsia"/>
                <w:noProof/>
                <w:lang w:eastAsia="es-CO"/>
              </w:rPr>
              <w:tab/>
            </w:r>
            <w:r w:rsidR="007C5100" w:rsidRPr="007C5100">
              <w:rPr>
                <w:rStyle w:val="Hipervnculo"/>
                <w:rFonts w:ascii="Times New Roman" w:eastAsiaTheme="majorEastAsia" w:hAnsi="Times New Roman" w:cs="Times New Roman"/>
                <w:noProof/>
                <w:color w:val="000000" w:themeColor="text1"/>
                <w:szCs w:val="20"/>
              </w:rPr>
              <w:t>Componente de la Práctica Pedagógica dos (II). Metodología y análisis investigativo</w:t>
            </w:r>
            <w:r w:rsidR="007C5100" w:rsidRPr="007C5100">
              <w:rPr>
                <w:noProof/>
                <w:webHidden/>
              </w:rPr>
              <w:tab/>
            </w:r>
            <w:r w:rsidR="007C5100" w:rsidRPr="007C5100">
              <w:rPr>
                <w:noProof/>
                <w:webHidden/>
              </w:rPr>
              <w:fldChar w:fldCharType="begin"/>
            </w:r>
            <w:r w:rsidR="007C5100" w:rsidRPr="007C5100">
              <w:rPr>
                <w:noProof/>
                <w:webHidden/>
              </w:rPr>
              <w:instrText xml:space="preserve"> PAGEREF _Toc464860090 \h </w:instrText>
            </w:r>
            <w:r w:rsidR="007C5100" w:rsidRPr="007C5100">
              <w:rPr>
                <w:noProof/>
                <w:webHidden/>
              </w:rPr>
            </w:r>
            <w:r w:rsidR="007C5100" w:rsidRPr="007C5100">
              <w:rPr>
                <w:noProof/>
                <w:webHidden/>
              </w:rPr>
              <w:fldChar w:fldCharType="separate"/>
            </w:r>
            <w:r w:rsidR="007C5100" w:rsidRPr="007C5100">
              <w:rPr>
                <w:noProof/>
                <w:webHidden/>
              </w:rPr>
              <w:t>24</w:t>
            </w:r>
            <w:r w:rsidR="007C5100" w:rsidRPr="007C5100">
              <w:rPr>
                <w:noProof/>
                <w:webHidden/>
              </w:rPr>
              <w:fldChar w:fldCharType="end"/>
            </w:r>
          </w:hyperlink>
        </w:p>
        <w:p w:rsidR="007C5100" w:rsidRPr="007C5100" w:rsidRDefault="009F06F4" w:rsidP="007C5100">
          <w:pPr>
            <w:pStyle w:val="TDC1"/>
            <w:rPr>
              <w:rFonts w:eastAsiaTheme="minorEastAsia"/>
              <w:noProof/>
              <w:lang w:eastAsia="es-CO"/>
            </w:rPr>
          </w:pPr>
          <w:hyperlink w:anchor="_Toc464860091" w:history="1">
            <w:r w:rsidR="007C5100" w:rsidRPr="007C5100">
              <w:rPr>
                <w:rStyle w:val="Hipervnculo"/>
                <w:rFonts w:ascii="Times New Roman" w:hAnsi="Times New Roman" w:cs="Times New Roman"/>
                <w:noProof/>
                <w:color w:val="000000" w:themeColor="text1"/>
                <w:szCs w:val="20"/>
              </w:rPr>
              <w:t>5.LINEAMIENTOS DIDÁCTICOS Y METODOLÓGICOS DE LA PRÁCTICA PEDAGÓGICA</w:t>
            </w:r>
            <w:r w:rsidR="007C5100" w:rsidRPr="007C5100">
              <w:rPr>
                <w:noProof/>
                <w:webHidden/>
              </w:rPr>
              <w:tab/>
            </w:r>
            <w:r w:rsidR="007C5100" w:rsidRPr="007C5100">
              <w:rPr>
                <w:noProof/>
                <w:webHidden/>
              </w:rPr>
              <w:fldChar w:fldCharType="begin"/>
            </w:r>
            <w:r w:rsidR="007C5100" w:rsidRPr="007C5100">
              <w:rPr>
                <w:noProof/>
                <w:webHidden/>
              </w:rPr>
              <w:instrText xml:space="preserve"> PAGEREF _Toc464860091 \h </w:instrText>
            </w:r>
            <w:r w:rsidR="007C5100" w:rsidRPr="007C5100">
              <w:rPr>
                <w:noProof/>
                <w:webHidden/>
              </w:rPr>
            </w:r>
            <w:r w:rsidR="007C5100" w:rsidRPr="007C5100">
              <w:rPr>
                <w:noProof/>
                <w:webHidden/>
              </w:rPr>
              <w:fldChar w:fldCharType="separate"/>
            </w:r>
            <w:r w:rsidR="007C5100" w:rsidRPr="007C5100">
              <w:rPr>
                <w:noProof/>
                <w:webHidden/>
              </w:rPr>
              <w:t>29</w:t>
            </w:r>
            <w:r w:rsidR="007C5100" w:rsidRPr="007C5100">
              <w:rPr>
                <w:noProof/>
                <w:webHidden/>
              </w:rPr>
              <w:fldChar w:fldCharType="end"/>
            </w:r>
          </w:hyperlink>
        </w:p>
        <w:p w:rsidR="007C5100" w:rsidRPr="007C5100" w:rsidRDefault="009F06F4" w:rsidP="007C5100">
          <w:pPr>
            <w:pStyle w:val="TDC1"/>
            <w:rPr>
              <w:rFonts w:eastAsiaTheme="minorEastAsia"/>
              <w:noProof/>
              <w:lang w:eastAsia="es-CO"/>
            </w:rPr>
          </w:pPr>
          <w:hyperlink w:anchor="_Toc464860094" w:history="1">
            <w:r w:rsidR="009B61C1">
              <w:rPr>
                <w:rStyle w:val="Hipervnculo"/>
                <w:rFonts w:ascii="Times New Roman" w:hAnsi="Times New Roman" w:cs="Times New Roman"/>
                <w:noProof/>
                <w:color w:val="000000" w:themeColor="text1"/>
                <w:szCs w:val="20"/>
              </w:rPr>
              <w:t>6</w:t>
            </w:r>
            <w:r w:rsidR="007C5100" w:rsidRPr="007C5100">
              <w:rPr>
                <w:rStyle w:val="Hipervnculo"/>
                <w:rFonts w:ascii="Times New Roman" w:hAnsi="Times New Roman" w:cs="Times New Roman"/>
                <w:noProof/>
                <w:color w:val="000000" w:themeColor="text1"/>
                <w:szCs w:val="20"/>
              </w:rPr>
              <w:t>.Ejes de Formación del Educador en la  Práctica Pedagógica</w:t>
            </w:r>
            <w:r w:rsidR="007C5100" w:rsidRPr="007C5100">
              <w:rPr>
                <w:noProof/>
                <w:webHidden/>
              </w:rPr>
              <w:tab/>
            </w:r>
            <w:r w:rsidR="007C5100" w:rsidRPr="007C5100">
              <w:rPr>
                <w:noProof/>
                <w:webHidden/>
              </w:rPr>
              <w:fldChar w:fldCharType="begin"/>
            </w:r>
            <w:r w:rsidR="007C5100" w:rsidRPr="007C5100">
              <w:rPr>
                <w:noProof/>
                <w:webHidden/>
              </w:rPr>
              <w:instrText xml:space="preserve"> PAGEREF _Toc464860094 \h </w:instrText>
            </w:r>
            <w:r w:rsidR="007C5100" w:rsidRPr="007C5100">
              <w:rPr>
                <w:noProof/>
                <w:webHidden/>
              </w:rPr>
            </w:r>
            <w:r w:rsidR="007C5100" w:rsidRPr="007C5100">
              <w:rPr>
                <w:noProof/>
                <w:webHidden/>
              </w:rPr>
              <w:fldChar w:fldCharType="separate"/>
            </w:r>
            <w:r w:rsidR="007C5100" w:rsidRPr="007C5100">
              <w:rPr>
                <w:noProof/>
                <w:webHidden/>
              </w:rPr>
              <w:t>39</w:t>
            </w:r>
            <w:r w:rsidR="007C5100" w:rsidRPr="007C5100">
              <w:rPr>
                <w:noProof/>
                <w:webHidden/>
              </w:rPr>
              <w:fldChar w:fldCharType="end"/>
            </w:r>
          </w:hyperlink>
        </w:p>
        <w:p w:rsidR="007C5100" w:rsidRPr="007C5100" w:rsidRDefault="009F06F4" w:rsidP="007C5100">
          <w:pPr>
            <w:pStyle w:val="TDC1"/>
            <w:rPr>
              <w:rFonts w:eastAsiaTheme="minorEastAsia"/>
              <w:noProof/>
              <w:lang w:eastAsia="es-CO"/>
            </w:rPr>
          </w:pPr>
          <w:hyperlink w:anchor="_Toc464860095" w:history="1">
            <w:r w:rsidR="009B61C1">
              <w:rPr>
                <w:rStyle w:val="Hipervnculo"/>
                <w:rFonts w:ascii="Times New Roman" w:hAnsi="Times New Roman" w:cs="Times New Roman"/>
                <w:bCs/>
                <w:smallCaps/>
                <w:noProof/>
                <w:color w:val="000000" w:themeColor="text1"/>
                <w:spacing w:val="5"/>
                <w:szCs w:val="20"/>
              </w:rPr>
              <w:t>7</w:t>
            </w:r>
            <w:r w:rsidR="007C5100" w:rsidRPr="007C5100">
              <w:rPr>
                <w:rStyle w:val="Hipervnculo"/>
                <w:rFonts w:ascii="Times New Roman" w:hAnsi="Times New Roman" w:cs="Times New Roman"/>
                <w:bCs/>
                <w:smallCaps/>
                <w:noProof/>
                <w:color w:val="000000" w:themeColor="text1"/>
                <w:spacing w:val="5"/>
                <w:szCs w:val="20"/>
              </w:rPr>
              <w:t>.competencias generales de la práctica pedagógica</w:t>
            </w:r>
            <w:r w:rsidR="007C5100" w:rsidRPr="007C5100">
              <w:rPr>
                <w:noProof/>
                <w:webHidden/>
              </w:rPr>
              <w:tab/>
            </w:r>
            <w:r w:rsidR="007C5100" w:rsidRPr="007C5100">
              <w:rPr>
                <w:noProof/>
                <w:webHidden/>
              </w:rPr>
              <w:fldChar w:fldCharType="begin"/>
            </w:r>
            <w:r w:rsidR="007C5100" w:rsidRPr="007C5100">
              <w:rPr>
                <w:noProof/>
                <w:webHidden/>
              </w:rPr>
              <w:instrText xml:space="preserve"> PAGEREF _Toc464860095 \h </w:instrText>
            </w:r>
            <w:r w:rsidR="007C5100" w:rsidRPr="007C5100">
              <w:rPr>
                <w:noProof/>
                <w:webHidden/>
              </w:rPr>
            </w:r>
            <w:r w:rsidR="007C5100" w:rsidRPr="007C5100">
              <w:rPr>
                <w:noProof/>
                <w:webHidden/>
              </w:rPr>
              <w:fldChar w:fldCharType="separate"/>
            </w:r>
            <w:r w:rsidR="007C5100" w:rsidRPr="007C5100">
              <w:rPr>
                <w:noProof/>
                <w:webHidden/>
              </w:rPr>
              <w:t>47</w:t>
            </w:r>
            <w:r w:rsidR="007C5100" w:rsidRPr="007C5100">
              <w:rPr>
                <w:noProof/>
                <w:webHidden/>
              </w:rPr>
              <w:fldChar w:fldCharType="end"/>
            </w:r>
          </w:hyperlink>
        </w:p>
        <w:p w:rsidR="007C5100" w:rsidRPr="007C5100" w:rsidRDefault="009F06F4" w:rsidP="007C5100">
          <w:pPr>
            <w:pStyle w:val="TDC2"/>
            <w:ind w:left="426" w:hanging="426"/>
            <w:rPr>
              <w:rFonts w:ascii="Times New Roman" w:eastAsiaTheme="minorEastAsia" w:hAnsi="Times New Roman" w:cs="Times New Roman"/>
              <w:noProof/>
              <w:color w:val="000000" w:themeColor="text1"/>
              <w:szCs w:val="20"/>
              <w:lang w:eastAsia="es-CO"/>
            </w:rPr>
          </w:pPr>
          <w:hyperlink w:anchor="_Toc464860096" w:history="1">
            <w:r w:rsidR="009B61C1">
              <w:rPr>
                <w:rStyle w:val="Hipervnculo"/>
                <w:rFonts w:ascii="Times New Roman" w:hAnsi="Times New Roman" w:cs="Times New Roman"/>
                <w:noProof/>
                <w:color w:val="000000" w:themeColor="text1"/>
                <w:szCs w:val="20"/>
              </w:rPr>
              <w:t>7</w:t>
            </w:r>
            <w:r w:rsidR="007C5100" w:rsidRPr="007C5100">
              <w:rPr>
                <w:rStyle w:val="Hipervnculo"/>
                <w:rFonts w:ascii="Times New Roman" w:hAnsi="Times New Roman" w:cs="Times New Roman"/>
                <w:noProof/>
                <w:color w:val="000000" w:themeColor="text1"/>
                <w:szCs w:val="20"/>
              </w:rPr>
              <w:t>.1.</w:t>
            </w:r>
            <w:r w:rsidR="007C5100" w:rsidRPr="007C5100">
              <w:rPr>
                <w:rFonts w:ascii="Times New Roman" w:eastAsiaTheme="minorEastAsia" w:hAnsi="Times New Roman" w:cs="Times New Roman"/>
                <w:noProof/>
                <w:color w:val="000000" w:themeColor="text1"/>
                <w:szCs w:val="20"/>
                <w:lang w:eastAsia="es-CO"/>
              </w:rPr>
              <w:tab/>
            </w:r>
            <w:r w:rsidR="007C5100" w:rsidRPr="007C5100">
              <w:rPr>
                <w:rStyle w:val="Hipervnculo"/>
                <w:rFonts w:ascii="Times New Roman" w:hAnsi="Times New Roman" w:cs="Times New Roman"/>
                <w:noProof/>
                <w:color w:val="000000" w:themeColor="text1"/>
                <w:szCs w:val="20"/>
              </w:rPr>
              <w:t>Competencias que logra cada espacio de la Práctica Pedagógica</w:t>
            </w:r>
            <w:r w:rsidR="007C5100" w:rsidRPr="007C5100">
              <w:rPr>
                <w:rFonts w:ascii="Times New Roman" w:hAnsi="Times New Roman" w:cs="Times New Roman"/>
                <w:noProof/>
                <w:webHidden/>
                <w:color w:val="000000" w:themeColor="text1"/>
                <w:szCs w:val="20"/>
              </w:rPr>
              <w:tab/>
            </w:r>
            <w:r w:rsidR="007C5100" w:rsidRPr="007C5100">
              <w:rPr>
                <w:rFonts w:ascii="Times New Roman" w:hAnsi="Times New Roman" w:cs="Times New Roman"/>
                <w:noProof/>
                <w:webHidden/>
                <w:color w:val="000000" w:themeColor="text1"/>
                <w:szCs w:val="20"/>
              </w:rPr>
              <w:fldChar w:fldCharType="begin"/>
            </w:r>
            <w:r w:rsidR="007C5100" w:rsidRPr="007C5100">
              <w:rPr>
                <w:rFonts w:ascii="Times New Roman" w:hAnsi="Times New Roman" w:cs="Times New Roman"/>
                <w:noProof/>
                <w:webHidden/>
                <w:color w:val="000000" w:themeColor="text1"/>
                <w:szCs w:val="20"/>
              </w:rPr>
              <w:instrText xml:space="preserve"> PAGEREF _Toc464860096 \h </w:instrText>
            </w:r>
            <w:r w:rsidR="007C5100" w:rsidRPr="007C5100">
              <w:rPr>
                <w:rFonts w:ascii="Times New Roman" w:hAnsi="Times New Roman" w:cs="Times New Roman"/>
                <w:noProof/>
                <w:webHidden/>
                <w:color w:val="000000" w:themeColor="text1"/>
                <w:szCs w:val="20"/>
              </w:rPr>
            </w:r>
            <w:r w:rsidR="007C5100" w:rsidRPr="007C5100">
              <w:rPr>
                <w:rFonts w:ascii="Times New Roman" w:hAnsi="Times New Roman" w:cs="Times New Roman"/>
                <w:noProof/>
                <w:webHidden/>
                <w:color w:val="000000" w:themeColor="text1"/>
                <w:szCs w:val="20"/>
              </w:rPr>
              <w:fldChar w:fldCharType="separate"/>
            </w:r>
            <w:r w:rsidR="007C5100" w:rsidRPr="007C5100">
              <w:rPr>
                <w:rFonts w:ascii="Times New Roman" w:hAnsi="Times New Roman" w:cs="Times New Roman"/>
                <w:noProof/>
                <w:webHidden/>
                <w:color w:val="000000" w:themeColor="text1"/>
                <w:szCs w:val="20"/>
              </w:rPr>
              <w:t>47</w:t>
            </w:r>
            <w:r w:rsidR="007C5100" w:rsidRPr="007C5100">
              <w:rPr>
                <w:rFonts w:ascii="Times New Roman" w:hAnsi="Times New Roman" w:cs="Times New Roman"/>
                <w:noProof/>
                <w:webHidden/>
                <w:color w:val="000000" w:themeColor="text1"/>
                <w:szCs w:val="20"/>
              </w:rPr>
              <w:fldChar w:fldCharType="end"/>
            </w:r>
          </w:hyperlink>
        </w:p>
        <w:p w:rsidR="007C5100" w:rsidRPr="007C5100" w:rsidRDefault="009F06F4" w:rsidP="007C5100">
          <w:pPr>
            <w:pStyle w:val="TDC1"/>
            <w:rPr>
              <w:rFonts w:eastAsiaTheme="minorEastAsia"/>
              <w:noProof/>
              <w:lang w:eastAsia="es-CO"/>
            </w:rPr>
          </w:pPr>
          <w:hyperlink w:anchor="_Toc464860097" w:history="1">
            <w:r w:rsidR="009B61C1">
              <w:rPr>
                <w:rStyle w:val="Hipervnculo"/>
                <w:rFonts w:ascii="Times New Roman" w:hAnsi="Times New Roman" w:cs="Times New Roman"/>
                <w:noProof/>
                <w:color w:val="000000" w:themeColor="text1"/>
                <w:szCs w:val="20"/>
              </w:rPr>
              <w:t>8</w:t>
            </w:r>
            <w:r w:rsidR="007C5100" w:rsidRPr="007C5100">
              <w:rPr>
                <w:rStyle w:val="Hipervnculo"/>
                <w:rFonts w:ascii="Times New Roman" w:hAnsi="Times New Roman" w:cs="Times New Roman"/>
                <w:noProof/>
                <w:color w:val="000000" w:themeColor="text1"/>
                <w:szCs w:val="20"/>
              </w:rPr>
              <w:t>.ESTRATEGIAS DE FORMACIÓN, EVALUACIÓN Y SEGUIMIENTO DE LAS PRÁCTICAS PEDAGÓGICAS</w:t>
            </w:r>
            <w:r w:rsidR="007C5100" w:rsidRPr="007C5100">
              <w:rPr>
                <w:noProof/>
                <w:webHidden/>
              </w:rPr>
              <w:tab/>
            </w:r>
            <w:r w:rsidR="007C5100" w:rsidRPr="007C5100">
              <w:rPr>
                <w:noProof/>
                <w:webHidden/>
              </w:rPr>
              <w:fldChar w:fldCharType="begin"/>
            </w:r>
            <w:r w:rsidR="007C5100" w:rsidRPr="007C5100">
              <w:rPr>
                <w:noProof/>
                <w:webHidden/>
              </w:rPr>
              <w:instrText xml:space="preserve"> PAGEREF _Toc464860097 \h </w:instrText>
            </w:r>
            <w:r w:rsidR="007C5100" w:rsidRPr="007C5100">
              <w:rPr>
                <w:noProof/>
                <w:webHidden/>
              </w:rPr>
            </w:r>
            <w:r w:rsidR="007C5100" w:rsidRPr="007C5100">
              <w:rPr>
                <w:noProof/>
                <w:webHidden/>
              </w:rPr>
              <w:fldChar w:fldCharType="separate"/>
            </w:r>
            <w:r w:rsidR="007C5100" w:rsidRPr="007C5100">
              <w:rPr>
                <w:noProof/>
                <w:webHidden/>
              </w:rPr>
              <w:t>49</w:t>
            </w:r>
            <w:r w:rsidR="007C5100" w:rsidRPr="007C5100">
              <w:rPr>
                <w:noProof/>
                <w:webHidden/>
              </w:rPr>
              <w:fldChar w:fldCharType="end"/>
            </w:r>
          </w:hyperlink>
        </w:p>
        <w:p w:rsidR="007C5100" w:rsidRPr="007C5100" w:rsidRDefault="009F06F4" w:rsidP="007C5100">
          <w:pPr>
            <w:pStyle w:val="TDC2"/>
            <w:ind w:left="426" w:hanging="426"/>
            <w:rPr>
              <w:rFonts w:ascii="Times New Roman" w:eastAsiaTheme="minorEastAsia" w:hAnsi="Times New Roman" w:cs="Times New Roman"/>
              <w:noProof/>
              <w:color w:val="000000" w:themeColor="text1"/>
              <w:szCs w:val="20"/>
              <w:lang w:eastAsia="es-CO"/>
            </w:rPr>
          </w:pPr>
          <w:hyperlink w:anchor="_Toc464860098" w:history="1">
            <w:r w:rsidR="009B61C1">
              <w:rPr>
                <w:rStyle w:val="Hipervnculo"/>
                <w:rFonts w:ascii="Times New Roman" w:hAnsi="Times New Roman" w:cs="Times New Roman"/>
                <w:noProof/>
                <w:color w:val="000000" w:themeColor="text1"/>
                <w:szCs w:val="20"/>
                <w:lang w:eastAsia="es-CO"/>
              </w:rPr>
              <w:t>8</w:t>
            </w:r>
            <w:r w:rsidR="007C5100" w:rsidRPr="007C5100">
              <w:rPr>
                <w:rStyle w:val="Hipervnculo"/>
                <w:rFonts w:ascii="Times New Roman" w:hAnsi="Times New Roman" w:cs="Times New Roman"/>
                <w:noProof/>
                <w:color w:val="000000" w:themeColor="text1"/>
                <w:szCs w:val="20"/>
                <w:lang w:eastAsia="es-CO"/>
              </w:rPr>
              <w:t>.4.</w:t>
            </w:r>
            <w:r w:rsidR="007C5100" w:rsidRPr="007C5100">
              <w:rPr>
                <w:rFonts w:ascii="Times New Roman" w:eastAsiaTheme="minorEastAsia" w:hAnsi="Times New Roman" w:cs="Times New Roman"/>
                <w:noProof/>
                <w:color w:val="000000" w:themeColor="text1"/>
                <w:szCs w:val="20"/>
                <w:lang w:eastAsia="es-CO"/>
              </w:rPr>
              <w:tab/>
            </w:r>
            <w:r w:rsidR="007C5100" w:rsidRPr="007C5100">
              <w:rPr>
                <w:rStyle w:val="Hipervnculo"/>
                <w:rFonts w:ascii="Times New Roman" w:hAnsi="Times New Roman" w:cs="Times New Roman"/>
                <w:noProof/>
                <w:color w:val="000000" w:themeColor="text1"/>
                <w:szCs w:val="20"/>
                <w:lang w:eastAsia="es-CO"/>
              </w:rPr>
              <w:t>Evaluación del componente de la Práctica  Pedagógica</w:t>
            </w:r>
            <w:r w:rsidR="007C5100" w:rsidRPr="007C5100">
              <w:rPr>
                <w:rFonts w:ascii="Times New Roman" w:hAnsi="Times New Roman" w:cs="Times New Roman"/>
                <w:noProof/>
                <w:webHidden/>
                <w:color w:val="000000" w:themeColor="text1"/>
                <w:szCs w:val="20"/>
              </w:rPr>
              <w:tab/>
            </w:r>
            <w:r w:rsidR="007C5100" w:rsidRPr="007C5100">
              <w:rPr>
                <w:rFonts w:ascii="Times New Roman" w:hAnsi="Times New Roman" w:cs="Times New Roman"/>
                <w:noProof/>
                <w:webHidden/>
                <w:color w:val="000000" w:themeColor="text1"/>
                <w:szCs w:val="20"/>
              </w:rPr>
              <w:fldChar w:fldCharType="begin"/>
            </w:r>
            <w:r w:rsidR="007C5100" w:rsidRPr="007C5100">
              <w:rPr>
                <w:rFonts w:ascii="Times New Roman" w:hAnsi="Times New Roman" w:cs="Times New Roman"/>
                <w:noProof/>
                <w:webHidden/>
                <w:color w:val="000000" w:themeColor="text1"/>
                <w:szCs w:val="20"/>
              </w:rPr>
              <w:instrText xml:space="preserve"> PAGEREF _Toc464860098 \h </w:instrText>
            </w:r>
            <w:r w:rsidR="007C5100" w:rsidRPr="007C5100">
              <w:rPr>
                <w:rFonts w:ascii="Times New Roman" w:hAnsi="Times New Roman" w:cs="Times New Roman"/>
                <w:noProof/>
                <w:webHidden/>
                <w:color w:val="000000" w:themeColor="text1"/>
                <w:szCs w:val="20"/>
              </w:rPr>
            </w:r>
            <w:r w:rsidR="007C5100" w:rsidRPr="007C5100">
              <w:rPr>
                <w:rFonts w:ascii="Times New Roman" w:hAnsi="Times New Roman" w:cs="Times New Roman"/>
                <w:noProof/>
                <w:webHidden/>
                <w:color w:val="000000" w:themeColor="text1"/>
                <w:szCs w:val="20"/>
              </w:rPr>
              <w:fldChar w:fldCharType="separate"/>
            </w:r>
            <w:r w:rsidR="007C5100" w:rsidRPr="007C5100">
              <w:rPr>
                <w:rFonts w:ascii="Times New Roman" w:hAnsi="Times New Roman" w:cs="Times New Roman"/>
                <w:noProof/>
                <w:webHidden/>
                <w:color w:val="000000" w:themeColor="text1"/>
                <w:szCs w:val="20"/>
              </w:rPr>
              <w:t>55</w:t>
            </w:r>
            <w:r w:rsidR="007C5100" w:rsidRPr="007C5100">
              <w:rPr>
                <w:rFonts w:ascii="Times New Roman" w:hAnsi="Times New Roman" w:cs="Times New Roman"/>
                <w:noProof/>
                <w:webHidden/>
                <w:color w:val="000000" w:themeColor="text1"/>
                <w:szCs w:val="20"/>
              </w:rPr>
              <w:fldChar w:fldCharType="end"/>
            </w:r>
          </w:hyperlink>
        </w:p>
        <w:p w:rsidR="007C5100" w:rsidRPr="007C5100" w:rsidRDefault="009F06F4" w:rsidP="007C5100">
          <w:pPr>
            <w:pStyle w:val="TDC1"/>
            <w:rPr>
              <w:rFonts w:eastAsiaTheme="minorEastAsia"/>
              <w:noProof/>
              <w:lang w:eastAsia="es-CO"/>
            </w:rPr>
          </w:pPr>
          <w:hyperlink w:anchor="_Toc464860099" w:history="1">
            <w:r w:rsidR="009B61C1">
              <w:rPr>
                <w:rStyle w:val="Hipervnculo"/>
                <w:rFonts w:ascii="Times New Roman" w:hAnsi="Times New Roman" w:cs="Times New Roman"/>
                <w:noProof/>
                <w:color w:val="000000" w:themeColor="text1"/>
                <w:szCs w:val="20"/>
              </w:rPr>
              <w:t>9</w:t>
            </w:r>
            <w:r w:rsidR="007C5100" w:rsidRPr="007C5100">
              <w:rPr>
                <w:rStyle w:val="Hipervnculo"/>
                <w:rFonts w:ascii="Times New Roman" w:hAnsi="Times New Roman" w:cs="Times New Roman"/>
                <w:noProof/>
                <w:color w:val="000000" w:themeColor="text1"/>
                <w:szCs w:val="20"/>
              </w:rPr>
              <w:t>.NATURALEZA Y TIPOS  DE LAS PRÁCTICAS PEDAGÓGICAS</w:t>
            </w:r>
            <w:r w:rsidR="007C5100" w:rsidRPr="007C5100">
              <w:rPr>
                <w:noProof/>
                <w:webHidden/>
              </w:rPr>
              <w:tab/>
            </w:r>
            <w:r w:rsidR="007C5100" w:rsidRPr="007C5100">
              <w:rPr>
                <w:noProof/>
                <w:webHidden/>
              </w:rPr>
              <w:fldChar w:fldCharType="begin"/>
            </w:r>
            <w:r w:rsidR="007C5100" w:rsidRPr="007C5100">
              <w:rPr>
                <w:noProof/>
                <w:webHidden/>
              </w:rPr>
              <w:instrText xml:space="preserve"> PAGEREF _Toc464860099 \h </w:instrText>
            </w:r>
            <w:r w:rsidR="007C5100" w:rsidRPr="007C5100">
              <w:rPr>
                <w:noProof/>
                <w:webHidden/>
              </w:rPr>
            </w:r>
            <w:r w:rsidR="007C5100" w:rsidRPr="007C5100">
              <w:rPr>
                <w:noProof/>
                <w:webHidden/>
              </w:rPr>
              <w:fldChar w:fldCharType="separate"/>
            </w:r>
            <w:r w:rsidR="007C5100" w:rsidRPr="007C5100">
              <w:rPr>
                <w:noProof/>
                <w:webHidden/>
              </w:rPr>
              <w:t>59</w:t>
            </w:r>
            <w:r w:rsidR="007C5100" w:rsidRPr="007C5100">
              <w:rPr>
                <w:noProof/>
                <w:webHidden/>
              </w:rPr>
              <w:fldChar w:fldCharType="end"/>
            </w:r>
          </w:hyperlink>
        </w:p>
        <w:p w:rsidR="007C5100" w:rsidRPr="007C5100" w:rsidRDefault="009F06F4" w:rsidP="007C5100">
          <w:pPr>
            <w:pStyle w:val="TDC1"/>
            <w:rPr>
              <w:rFonts w:eastAsiaTheme="minorEastAsia"/>
              <w:noProof/>
              <w:lang w:eastAsia="es-CO"/>
            </w:rPr>
          </w:pPr>
          <w:hyperlink w:anchor="_Toc464860100" w:history="1">
            <w:r w:rsidR="007C5100" w:rsidRPr="007C5100">
              <w:rPr>
                <w:rStyle w:val="Hipervnculo"/>
                <w:rFonts w:ascii="Times New Roman" w:hAnsi="Times New Roman" w:cs="Times New Roman"/>
                <w:noProof/>
                <w:color w:val="000000" w:themeColor="text1"/>
                <w:szCs w:val="20"/>
              </w:rPr>
              <w:t>1</w:t>
            </w:r>
            <w:r w:rsidR="009B61C1">
              <w:rPr>
                <w:rStyle w:val="Hipervnculo"/>
                <w:rFonts w:ascii="Times New Roman" w:hAnsi="Times New Roman" w:cs="Times New Roman"/>
                <w:noProof/>
                <w:color w:val="000000" w:themeColor="text1"/>
                <w:szCs w:val="20"/>
              </w:rPr>
              <w:t>0</w:t>
            </w:r>
            <w:r w:rsidR="007C5100" w:rsidRPr="007C5100">
              <w:rPr>
                <w:rStyle w:val="Hipervnculo"/>
                <w:rFonts w:ascii="Times New Roman" w:hAnsi="Times New Roman" w:cs="Times New Roman"/>
                <w:noProof/>
                <w:color w:val="000000" w:themeColor="text1"/>
                <w:szCs w:val="20"/>
              </w:rPr>
              <w:t>.</w:t>
            </w:r>
            <w:r w:rsidR="007C5100" w:rsidRPr="007C5100">
              <w:rPr>
                <w:rFonts w:eastAsiaTheme="minorEastAsia"/>
                <w:noProof/>
                <w:lang w:eastAsia="es-CO"/>
              </w:rPr>
              <w:tab/>
            </w:r>
            <w:r w:rsidR="00CD45D3">
              <w:rPr>
                <w:rFonts w:eastAsiaTheme="minorEastAsia"/>
                <w:noProof/>
                <w:lang w:eastAsia="es-CO"/>
              </w:rPr>
              <w:t xml:space="preserve">ARTICULACIÓN </w:t>
            </w:r>
            <w:r w:rsidR="007C5100" w:rsidRPr="007C5100">
              <w:rPr>
                <w:rStyle w:val="Hipervnculo"/>
                <w:rFonts w:ascii="Times New Roman" w:hAnsi="Times New Roman" w:cs="Times New Roman"/>
                <w:noProof/>
                <w:color w:val="000000" w:themeColor="text1"/>
                <w:szCs w:val="20"/>
              </w:rPr>
              <w:t>ENTRE LAS PRÁCTICAS PEDAGÓGICAS Y LAS FUNCIONES SUSTANTIVAS DE LA UNIVERSIDAD LA GRAN COLOMBIA</w:t>
            </w:r>
            <w:r w:rsidR="007C5100" w:rsidRPr="007C5100">
              <w:rPr>
                <w:noProof/>
                <w:webHidden/>
              </w:rPr>
              <w:tab/>
            </w:r>
            <w:r w:rsidR="007C5100" w:rsidRPr="007C5100">
              <w:rPr>
                <w:noProof/>
                <w:webHidden/>
              </w:rPr>
              <w:fldChar w:fldCharType="begin"/>
            </w:r>
            <w:r w:rsidR="007C5100" w:rsidRPr="007C5100">
              <w:rPr>
                <w:noProof/>
                <w:webHidden/>
              </w:rPr>
              <w:instrText xml:space="preserve"> PAGEREF _Toc464860100 \h </w:instrText>
            </w:r>
            <w:r w:rsidR="007C5100" w:rsidRPr="007C5100">
              <w:rPr>
                <w:noProof/>
                <w:webHidden/>
              </w:rPr>
            </w:r>
            <w:r w:rsidR="007C5100" w:rsidRPr="007C5100">
              <w:rPr>
                <w:noProof/>
                <w:webHidden/>
              </w:rPr>
              <w:fldChar w:fldCharType="separate"/>
            </w:r>
            <w:r w:rsidR="007C5100" w:rsidRPr="007C5100">
              <w:rPr>
                <w:noProof/>
                <w:webHidden/>
              </w:rPr>
              <w:t>62</w:t>
            </w:r>
            <w:r w:rsidR="007C5100" w:rsidRPr="007C5100">
              <w:rPr>
                <w:noProof/>
                <w:webHidden/>
              </w:rPr>
              <w:fldChar w:fldCharType="end"/>
            </w:r>
          </w:hyperlink>
        </w:p>
        <w:p w:rsidR="007C5100" w:rsidRPr="007C5100" w:rsidRDefault="009F06F4" w:rsidP="007C5100">
          <w:pPr>
            <w:pStyle w:val="TDC2"/>
            <w:tabs>
              <w:tab w:val="left" w:pos="1320"/>
            </w:tabs>
            <w:ind w:left="426" w:hanging="426"/>
            <w:rPr>
              <w:rFonts w:ascii="Times New Roman" w:eastAsiaTheme="minorEastAsia" w:hAnsi="Times New Roman" w:cs="Times New Roman"/>
              <w:noProof/>
              <w:color w:val="000000" w:themeColor="text1"/>
              <w:szCs w:val="20"/>
              <w:lang w:eastAsia="es-CO"/>
            </w:rPr>
          </w:pPr>
          <w:hyperlink w:anchor="_Toc464860101" w:history="1">
            <w:r w:rsidR="007C5100" w:rsidRPr="007C5100">
              <w:rPr>
                <w:rStyle w:val="Hipervnculo"/>
                <w:rFonts w:ascii="Times New Roman" w:hAnsi="Times New Roman" w:cs="Times New Roman"/>
                <w:noProof/>
                <w:color w:val="000000" w:themeColor="text1"/>
                <w:szCs w:val="20"/>
              </w:rPr>
              <w:t>1</w:t>
            </w:r>
            <w:r w:rsidR="009B61C1">
              <w:rPr>
                <w:rStyle w:val="Hipervnculo"/>
                <w:rFonts w:ascii="Times New Roman" w:hAnsi="Times New Roman" w:cs="Times New Roman"/>
                <w:noProof/>
                <w:color w:val="000000" w:themeColor="text1"/>
                <w:szCs w:val="20"/>
              </w:rPr>
              <w:t>0</w:t>
            </w:r>
            <w:r w:rsidR="007C5100" w:rsidRPr="007C5100">
              <w:rPr>
                <w:rStyle w:val="Hipervnculo"/>
                <w:rFonts w:ascii="Times New Roman" w:hAnsi="Times New Roman" w:cs="Times New Roman"/>
                <w:noProof/>
                <w:color w:val="000000" w:themeColor="text1"/>
                <w:szCs w:val="20"/>
              </w:rPr>
              <w:t>.1.</w:t>
            </w:r>
            <w:r w:rsidR="007C5100" w:rsidRPr="007C5100">
              <w:rPr>
                <w:rFonts w:ascii="Times New Roman" w:eastAsiaTheme="minorEastAsia" w:hAnsi="Times New Roman" w:cs="Times New Roman"/>
                <w:noProof/>
                <w:color w:val="000000" w:themeColor="text1"/>
                <w:szCs w:val="20"/>
                <w:lang w:eastAsia="es-CO"/>
              </w:rPr>
              <w:tab/>
            </w:r>
            <w:r w:rsidR="007C5100" w:rsidRPr="007C5100">
              <w:rPr>
                <w:rStyle w:val="Hipervnculo"/>
                <w:rFonts w:ascii="Times New Roman" w:hAnsi="Times New Roman" w:cs="Times New Roman"/>
                <w:noProof/>
                <w:color w:val="000000" w:themeColor="text1"/>
                <w:szCs w:val="20"/>
              </w:rPr>
              <w:t>Docencia y Prácticas Pedagógicas</w:t>
            </w:r>
            <w:r w:rsidR="007C5100" w:rsidRPr="007C5100">
              <w:rPr>
                <w:rFonts w:ascii="Times New Roman" w:hAnsi="Times New Roman" w:cs="Times New Roman"/>
                <w:noProof/>
                <w:webHidden/>
                <w:color w:val="000000" w:themeColor="text1"/>
                <w:szCs w:val="20"/>
              </w:rPr>
              <w:tab/>
            </w:r>
            <w:r w:rsidR="007C5100" w:rsidRPr="007C5100">
              <w:rPr>
                <w:rFonts w:ascii="Times New Roman" w:hAnsi="Times New Roman" w:cs="Times New Roman"/>
                <w:noProof/>
                <w:webHidden/>
                <w:color w:val="000000" w:themeColor="text1"/>
                <w:szCs w:val="20"/>
              </w:rPr>
              <w:fldChar w:fldCharType="begin"/>
            </w:r>
            <w:r w:rsidR="007C5100" w:rsidRPr="007C5100">
              <w:rPr>
                <w:rFonts w:ascii="Times New Roman" w:hAnsi="Times New Roman" w:cs="Times New Roman"/>
                <w:noProof/>
                <w:webHidden/>
                <w:color w:val="000000" w:themeColor="text1"/>
                <w:szCs w:val="20"/>
              </w:rPr>
              <w:instrText xml:space="preserve"> PAGEREF _Toc464860101 \h </w:instrText>
            </w:r>
            <w:r w:rsidR="007C5100" w:rsidRPr="007C5100">
              <w:rPr>
                <w:rFonts w:ascii="Times New Roman" w:hAnsi="Times New Roman" w:cs="Times New Roman"/>
                <w:noProof/>
                <w:webHidden/>
                <w:color w:val="000000" w:themeColor="text1"/>
                <w:szCs w:val="20"/>
              </w:rPr>
            </w:r>
            <w:r w:rsidR="007C5100" w:rsidRPr="007C5100">
              <w:rPr>
                <w:rFonts w:ascii="Times New Roman" w:hAnsi="Times New Roman" w:cs="Times New Roman"/>
                <w:noProof/>
                <w:webHidden/>
                <w:color w:val="000000" w:themeColor="text1"/>
                <w:szCs w:val="20"/>
              </w:rPr>
              <w:fldChar w:fldCharType="separate"/>
            </w:r>
            <w:r w:rsidR="007C5100" w:rsidRPr="007C5100">
              <w:rPr>
                <w:rFonts w:ascii="Times New Roman" w:hAnsi="Times New Roman" w:cs="Times New Roman"/>
                <w:noProof/>
                <w:webHidden/>
                <w:color w:val="000000" w:themeColor="text1"/>
                <w:szCs w:val="20"/>
              </w:rPr>
              <w:t>62</w:t>
            </w:r>
            <w:r w:rsidR="007C5100" w:rsidRPr="007C5100">
              <w:rPr>
                <w:rFonts w:ascii="Times New Roman" w:hAnsi="Times New Roman" w:cs="Times New Roman"/>
                <w:noProof/>
                <w:webHidden/>
                <w:color w:val="000000" w:themeColor="text1"/>
                <w:szCs w:val="20"/>
              </w:rPr>
              <w:fldChar w:fldCharType="end"/>
            </w:r>
          </w:hyperlink>
        </w:p>
        <w:p w:rsidR="007C5100" w:rsidRPr="007C5100" w:rsidRDefault="009F06F4" w:rsidP="007C5100">
          <w:pPr>
            <w:pStyle w:val="TDC2"/>
            <w:tabs>
              <w:tab w:val="left" w:pos="1320"/>
            </w:tabs>
            <w:ind w:left="426" w:hanging="426"/>
            <w:rPr>
              <w:rFonts w:ascii="Times New Roman" w:eastAsiaTheme="minorEastAsia" w:hAnsi="Times New Roman" w:cs="Times New Roman"/>
              <w:noProof/>
              <w:color w:val="000000" w:themeColor="text1"/>
              <w:szCs w:val="20"/>
              <w:lang w:eastAsia="es-CO"/>
            </w:rPr>
          </w:pPr>
          <w:hyperlink w:anchor="_Toc464860102" w:history="1">
            <w:r w:rsidR="007C5100" w:rsidRPr="007C5100">
              <w:rPr>
                <w:rStyle w:val="Hipervnculo"/>
                <w:rFonts w:ascii="Times New Roman" w:hAnsi="Times New Roman" w:cs="Times New Roman"/>
                <w:noProof/>
                <w:color w:val="000000" w:themeColor="text1"/>
                <w:szCs w:val="20"/>
              </w:rPr>
              <w:t>1</w:t>
            </w:r>
            <w:r w:rsidR="009B61C1">
              <w:rPr>
                <w:rStyle w:val="Hipervnculo"/>
                <w:rFonts w:ascii="Times New Roman" w:hAnsi="Times New Roman" w:cs="Times New Roman"/>
                <w:noProof/>
                <w:color w:val="000000" w:themeColor="text1"/>
                <w:szCs w:val="20"/>
              </w:rPr>
              <w:t>0</w:t>
            </w:r>
            <w:r w:rsidR="007C5100" w:rsidRPr="007C5100">
              <w:rPr>
                <w:rStyle w:val="Hipervnculo"/>
                <w:rFonts w:ascii="Times New Roman" w:hAnsi="Times New Roman" w:cs="Times New Roman"/>
                <w:noProof/>
                <w:color w:val="000000" w:themeColor="text1"/>
                <w:szCs w:val="20"/>
              </w:rPr>
              <w:t>.2.</w:t>
            </w:r>
            <w:r w:rsidR="007C5100" w:rsidRPr="007C5100">
              <w:rPr>
                <w:rFonts w:ascii="Times New Roman" w:eastAsiaTheme="minorEastAsia" w:hAnsi="Times New Roman" w:cs="Times New Roman"/>
                <w:noProof/>
                <w:color w:val="000000" w:themeColor="text1"/>
                <w:szCs w:val="20"/>
                <w:lang w:eastAsia="es-CO"/>
              </w:rPr>
              <w:tab/>
            </w:r>
            <w:r w:rsidR="007C5100" w:rsidRPr="007C5100">
              <w:rPr>
                <w:rStyle w:val="Hipervnculo"/>
                <w:rFonts w:ascii="Times New Roman" w:hAnsi="Times New Roman" w:cs="Times New Roman"/>
                <w:noProof/>
                <w:color w:val="000000" w:themeColor="text1"/>
                <w:szCs w:val="20"/>
              </w:rPr>
              <w:t>Investigación y Práctica Pedagógica</w:t>
            </w:r>
            <w:r w:rsidR="007C5100" w:rsidRPr="007C5100">
              <w:rPr>
                <w:rFonts w:ascii="Times New Roman" w:hAnsi="Times New Roman" w:cs="Times New Roman"/>
                <w:noProof/>
                <w:webHidden/>
                <w:color w:val="000000" w:themeColor="text1"/>
                <w:szCs w:val="20"/>
              </w:rPr>
              <w:tab/>
            </w:r>
            <w:r w:rsidR="007C5100" w:rsidRPr="007C5100">
              <w:rPr>
                <w:rFonts w:ascii="Times New Roman" w:hAnsi="Times New Roman" w:cs="Times New Roman"/>
                <w:noProof/>
                <w:webHidden/>
                <w:color w:val="000000" w:themeColor="text1"/>
                <w:szCs w:val="20"/>
              </w:rPr>
              <w:fldChar w:fldCharType="begin"/>
            </w:r>
            <w:r w:rsidR="007C5100" w:rsidRPr="007C5100">
              <w:rPr>
                <w:rFonts w:ascii="Times New Roman" w:hAnsi="Times New Roman" w:cs="Times New Roman"/>
                <w:noProof/>
                <w:webHidden/>
                <w:color w:val="000000" w:themeColor="text1"/>
                <w:szCs w:val="20"/>
              </w:rPr>
              <w:instrText xml:space="preserve"> PAGEREF _Toc464860102 \h </w:instrText>
            </w:r>
            <w:r w:rsidR="007C5100" w:rsidRPr="007C5100">
              <w:rPr>
                <w:rFonts w:ascii="Times New Roman" w:hAnsi="Times New Roman" w:cs="Times New Roman"/>
                <w:noProof/>
                <w:webHidden/>
                <w:color w:val="000000" w:themeColor="text1"/>
                <w:szCs w:val="20"/>
              </w:rPr>
            </w:r>
            <w:r w:rsidR="007C5100" w:rsidRPr="007C5100">
              <w:rPr>
                <w:rFonts w:ascii="Times New Roman" w:hAnsi="Times New Roman" w:cs="Times New Roman"/>
                <w:noProof/>
                <w:webHidden/>
                <w:color w:val="000000" w:themeColor="text1"/>
                <w:szCs w:val="20"/>
              </w:rPr>
              <w:fldChar w:fldCharType="separate"/>
            </w:r>
            <w:r w:rsidR="007C5100" w:rsidRPr="007C5100">
              <w:rPr>
                <w:rFonts w:ascii="Times New Roman" w:hAnsi="Times New Roman" w:cs="Times New Roman"/>
                <w:noProof/>
                <w:webHidden/>
                <w:color w:val="000000" w:themeColor="text1"/>
                <w:szCs w:val="20"/>
              </w:rPr>
              <w:t>62</w:t>
            </w:r>
            <w:r w:rsidR="007C5100" w:rsidRPr="007C5100">
              <w:rPr>
                <w:rFonts w:ascii="Times New Roman" w:hAnsi="Times New Roman" w:cs="Times New Roman"/>
                <w:noProof/>
                <w:webHidden/>
                <w:color w:val="000000" w:themeColor="text1"/>
                <w:szCs w:val="20"/>
              </w:rPr>
              <w:fldChar w:fldCharType="end"/>
            </w:r>
          </w:hyperlink>
        </w:p>
        <w:p w:rsidR="007C5100" w:rsidRPr="007C5100" w:rsidRDefault="009F06F4" w:rsidP="007C5100">
          <w:pPr>
            <w:pStyle w:val="TDC2"/>
            <w:tabs>
              <w:tab w:val="left" w:pos="1320"/>
            </w:tabs>
            <w:ind w:left="426" w:hanging="426"/>
            <w:rPr>
              <w:rFonts w:ascii="Times New Roman" w:eastAsiaTheme="minorEastAsia" w:hAnsi="Times New Roman" w:cs="Times New Roman"/>
              <w:noProof/>
              <w:color w:val="000000" w:themeColor="text1"/>
              <w:szCs w:val="20"/>
              <w:lang w:eastAsia="es-CO"/>
            </w:rPr>
          </w:pPr>
          <w:hyperlink w:anchor="_Toc464860103" w:history="1">
            <w:r w:rsidR="007C5100" w:rsidRPr="007C5100">
              <w:rPr>
                <w:rStyle w:val="Hipervnculo"/>
                <w:rFonts w:ascii="Times New Roman" w:hAnsi="Times New Roman" w:cs="Times New Roman"/>
                <w:noProof/>
                <w:color w:val="000000" w:themeColor="text1"/>
                <w:szCs w:val="20"/>
              </w:rPr>
              <w:t>1</w:t>
            </w:r>
            <w:r w:rsidR="009B61C1">
              <w:rPr>
                <w:rStyle w:val="Hipervnculo"/>
                <w:rFonts w:ascii="Times New Roman" w:hAnsi="Times New Roman" w:cs="Times New Roman"/>
                <w:noProof/>
                <w:color w:val="000000" w:themeColor="text1"/>
                <w:szCs w:val="20"/>
              </w:rPr>
              <w:t>0</w:t>
            </w:r>
            <w:r w:rsidR="007C5100" w:rsidRPr="007C5100">
              <w:rPr>
                <w:rStyle w:val="Hipervnculo"/>
                <w:rFonts w:ascii="Times New Roman" w:hAnsi="Times New Roman" w:cs="Times New Roman"/>
                <w:noProof/>
                <w:color w:val="000000" w:themeColor="text1"/>
                <w:szCs w:val="20"/>
              </w:rPr>
              <w:t>.3.</w:t>
            </w:r>
            <w:r w:rsidR="007C5100" w:rsidRPr="007C5100">
              <w:rPr>
                <w:rFonts w:ascii="Times New Roman" w:eastAsiaTheme="minorEastAsia" w:hAnsi="Times New Roman" w:cs="Times New Roman"/>
                <w:noProof/>
                <w:color w:val="000000" w:themeColor="text1"/>
                <w:szCs w:val="20"/>
                <w:lang w:eastAsia="es-CO"/>
              </w:rPr>
              <w:tab/>
            </w:r>
            <w:r w:rsidR="007C5100" w:rsidRPr="007C5100">
              <w:rPr>
                <w:rStyle w:val="Hipervnculo"/>
                <w:rFonts w:ascii="Times New Roman" w:hAnsi="Times New Roman" w:cs="Times New Roman"/>
                <w:noProof/>
                <w:color w:val="000000" w:themeColor="text1"/>
                <w:szCs w:val="20"/>
              </w:rPr>
              <w:t>Proyección Social y la Práctica Pedagógica</w:t>
            </w:r>
            <w:r w:rsidR="007C5100" w:rsidRPr="007C5100">
              <w:rPr>
                <w:rFonts w:ascii="Times New Roman" w:hAnsi="Times New Roman" w:cs="Times New Roman"/>
                <w:noProof/>
                <w:webHidden/>
                <w:color w:val="000000" w:themeColor="text1"/>
                <w:szCs w:val="20"/>
              </w:rPr>
              <w:tab/>
            </w:r>
            <w:r w:rsidR="007C5100" w:rsidRPr="007C5100">
              <w:rPr>
                <w:rFonts w:ascii="Times New Roman" w:hAnsi="Times New Roman" w:cs="Times New Roman"/>
                <w:noProof/>
                <w:webHidden/>
                <w:color w:val="000000" w:themeColor="text1"/>
                <w:szCs w:val="20"/>
              </w:rPr>
              <w:fldChar w:fldCharType="begin"/>
            </w:r>
            <w:r w:rsidR="007C5100" w:rsidRPr="007C5100">
              <w:rPr>
                <w:rFonts w:ascii="Times New Roman" w:hAnsi="Times New Roman" w:cs="Times New Roman"/>
                <w:noProof/>
                <w:webHidden/>
                <w:color w:val="000000" w:themeColor="text1"/>
                <w:szCs w:val="20"/>
              </w:rPr>
              <w:instrText xml:space="preserve"> PAGEREF _Toc464860103 \h </w:instrText>
            </w:r>
            <w:r w:rsidR="007C5100" w:rsidRPr="007C5100">
              <w:rPr>
                <w:rFonts w:ascii="Times New Roman" w:hAnsi="Times New Roman" w:cs="Times New Roman"/>
                <w:noProof/>
                <w:webHidden/>
                <w:color w:val="000000" w:themeColor="text1"/>
                <w:szCs w:val="20"/>
              </w:rPr>
            </w:r>
            <w:r w:rsidR="007C5100" w:rsidRPr="007C5100">
              <w:rPr>
                <w:rFonts w:ascii="Times New Roman" w:hAnsi="Times New Roman" w:cs="Times New Roman"/>
                <w:noProof/>
                <w:webHidden/>
                <w:color w:val="000000" w:themeColor="text1"/>
                <w:szCs w:val="20"/>
              </w:rPr>
              <w:fldChar w:fldCharType="separate"/>
            </w:r>
            <w:r w:rsidR="007C5100" w:rsidRPr="007C5100">
              <w:rPr>
                <w:rFonts w:ascii="Times New Roman" w:hAnsi="Times New Roman" w:cs="Times New Roman"/>
                <w:noProof/>
                <w:webHidden/>
                <w:color w:val="000000" w:themeColor="text1"/>
                <w:szCs w:val="20"/>
              </w:rPr>
              <w:t>63</w:t>
            </w:r>
            <w:r w:rsidR="007C5100" w:rsidRPr="007C5100">
              <w:rPr>
                <w:rFonts w:ascii="Times New Roman" w:hAnsi="Times New Roman" w:cs="Times New Roman"/>
                <w:noProof/>
                <w:webHidden/>
                <w:color w:val="000000" w:themeColor="text1"/>
                <w:szCs w:val="20"/>
              </w:rPr>
              <w:fldChar w:fldCharType="end"/>
            </w:r>
          </w:hyperlink>
        </w:p>
        <w:p w:rsidR="007C5100" w:rsidRPr="007C5100" w:rsidRDefault="009F06F4" w:rsidP="007C5100">
          <w:pPr>
            <w:pStyle w:val="TDC2"/>
            <w:tabs>
              <w:tab w:val="left" w:pos="1320"/>
            </w:tabs>
            <w:ind w:left="426" w:hanging="426"/>
            <w:rPr>
              <w:rFonts w:ascii="Times New Roman" w:eastAsiaTheme="minorEastAsia" w:hAnsi="Times New Roman" w:cs="Times New Roman"/>
              <w:noProof/>
              <w:color w:val="000000" w:themeColor="text1"/>
              <w:szCs w:val="20"/>
              <w:lang w:eastAsia="es-CO"/>
            </w:rPr>
          </w:pPr>
          <w:hyperlink w:anchor="_Toc464860104" w:history="1">
            <w:r w:rsidR="007C5100" w:rsidRPr="007C5100">
              <w:rPr>
                <w:rStyle w:val="Hipervnculo"/>
                <w:rFonts w:ascii="Times New Roman" w:hAnsi="Times New Roman" w:cs="Times New Roman"/>
                <w:noProof/>
                <w:color w:val="000000" w:themeColor="text1"/>
                <w:szCs w:val="20"/>
              </w:rPr>
              <w:t>1</w:t>
            </w:r>
            <w:r w:rsidR="009B61C1">
              <w:rPr>
                <w:rStyle w:val="Hipervnculo"/>
                <w:rFonts w:ascii="Times New Roman" w:hAnsi="Times New Roman" w:cs="Times New Roman"/>
                <w:noProof/>
                <w:color w:val="000000" w:themeColor="text1"/>
                <w:szCs w:val="20"/>
              </w:rPr>
              <w:t>0</w:t>
            </w:r>
            <w:r w:rsidR="007C5100" w:rsidRPr="007C5100">
              <w:rPr>
                <w:rStyle w:val="Hipervnculo"/>
                <w:rFonts w:ascii="Times New Roman" w:hAnsi="Times New Roman" w:cs="Times New Roman"/>
                <w:noProof/>
                <w:color w:val="000000" w:themeColor="text1"/>
                <w:szCs w:val="20"/>
              </w:rPr>
              <w:t>.4.</w:t>
            </w:r>
            <w:r w:rsidR="007C5100" w:rsidRPr="007C5100">
              <w:rPr>
                <w:rFonts w:ascii="Times New Roman" w:eastAsiaTheme="minorEastAsia" w:hAnsi="Times New Roman" w:cs="Times New Roman"/>
                <w:noProof/>
                <w:color w:val="000000" w:themeColor="text1"/>
                <w:szCs w:val="20"/>
                <w:lang w:eastAsia="es-CO"/>
              </w:rPr>
              <w:tab/>
            </w:r>
            <w:r w:rsidR="007C5100" w:rsidRPr="007C5100">
              <w:rPr>
                <w:rStyle w:val="Hipervnculo"/>
                <w:rFonts w:ascii="Times New Roman" w:hAnsi="Times New Roman" w:cs="Times New Roman"/>
                <w:noProof/>
                <w:color w:val="000000" w:themeColor="text1"/>
                <w:szCs w:val="20"/>
              </w:rPr>
              <w:t>Pedagogía y Práctica Pedagógica</w:t>
            </w:r>
            <w:r w:rsidR="007C5100" w:rsidRPr="007C5100">
              <w:rPr>
                <w:rFonts w:ascii="Times New Roman" w:hAnsi="Times New Roman" w:cs="Times New Roman"/>
                <w:noProof/>
                <w:webHidden/>
                <w:color w:val="000000" w:themeColor="text1"/>
                <w:szCs w:val="20"/>
              </w:rPr>
              <w:tab/>
            </w:r>
            <w:r w:rsidR="007C5100" w:rsidRPr="007C5100">
              <w:rPr>
                <w:rFonts w:ascii="Times New Roman" w:hAnsi="Times New Roman" w:cs="Times New Roman"/>
                <w:noProof/>
                <w:webHidden/>
                <w:color w:val="000000" w:themeColor="text1"/>
                <w:szCs w:val="20"/>
              </w:rPr>
              <w:fldChar w:fldCharType="begin"/>
            </w:r>
            <w:r w:rsidR="007C5100" w:rsidRPr="007C5100">
              <w:rPr>
                <w:rFonts w:ascii="Times New Roman" w:hAnsi="Times New Roman" w:cs="Times New Roman"/>
                <w:noProof/>
                <w:webHidden/>
                <w:color w:val="000000" w:themeColor="text1"/>
                <w:szCs w:val="20"/>
              </w:rPr>
              <w:instrText xml:space="preserve"> PAGEREF _Toc464860104 \h </w:instrText>
            </w:r>
            <w:r w:rsidR="007C5100" w:rsidRPr="007C5100">
              <w:rPr>
                <w:rFonts w:ascii="Times New Roman" w:hAnsi="Times New Roman" w:cs="Times New Roman"/>
                <w:noProof/>
                <w:webHidden/>
                <w:color w:val="000000" w:themeColor="text1"/>
                <w:szCs w:val="20"/>
              </w:rPr>
            </w:r>
            <w:r w:rsidR="007C5100" w:rsidRPr="007C5100">
              <w:rPr>
                <w:rFonts w:ascii="Times New Roman" w:hAnsi="Times New Roman" w:cs="Times New Roman"/>
                <w:noProof/>
                <w:webHidden/>
                <w:color w:val="000000" w:themeColor="text1"/>
                <w:szCs w:val="20"/>
              </w:rPr>
              <w:fldChar w:fldCharType="separate"/>
            </w:r>
            <w:r w:rsidR="007C5100" w:rsidRPr="007C5100">
              <w:rPr>
                <w:rFonts w:ascii="Times New Roman" w:hAnsi="Times New Roman" w:cs="Times New Roman"/>
                <w:noProof/>
                <w:webHidden/>
                <w:color w:val="000000" w:themeColor="text1"/>
                <w:szCs w:val="20"/>
              </w:rPr>
              <w:t>64</w:t>
            </w:r>
            <w:r w:rsidR="007C5100" w:rsidRPr="007C5100">
              <w:rPr>
                <w:rFonts w:ascii="Times New Roman" w:hAnsi="Times New Roman" w:cs="Times New Roman"/>
                <w:noProof/>
                <w:webHidden/>
                <w:color w:val="000000" w:themeColor="text1"/>
                <w:szCs w:val="20"/>
              </w:rPr>
              <w:fldChar w:fldCharType="end"/>
            </w:r>
          </w:hyperlink>
        </w:p>
        <w:p w:rsidR="007C5100" w:rsidRPr="007C5100" w:rsidRDefault="009F06F4" w:rsidP="007C5100">
          <w:pPr>
            <w:pStyle w:val="TDC1"/>
            <w:rPr>
              <w:rFonts w:eastAsiaTheme="minorEastAsia"/>
              <w:noProof/>
              <w:lang w:eastAsia="es-CO"/>
            </w:rPr>
          </w:pPr>
          <w:hyperlink w:anchor="_Toc464860105" w:history="1">
            <w:r w:rsidR="007C5100" w:rsidRPr="007C5100">
              <w:rPr>
                <w:rStyle w:val="Hipervnculo"/>
                <w:rFonts w:ascii="Times New Roman" w:hAnsi="Times New Roman" w:cs="Times New Roman"/>
                <w:noProof/>
                <w:color w:val="000000" w:themeColor="text1"/>
                <w:szCs w:val="20"/>
              </w:rPr>
              <w:t>1</w:t>
            </w:r>
            <w:r w:rsidR="009B61C1">
              <w:rPr>
                <w:rStyle w:val="Hipervnculo"/>
                <w:rFonts w:ascii="Times New Roman" w:hAnsi="Times New Roman" w:cs="Times New Roman"/>
                <w:noProof/>
                <w:color w:val="000000" w:themeColor="text1"/>
                <w:szCs w:val="20"/>
              </w:rPr>
              <w:t>1</w:t>
            </w:r>
            <w:r w:rsidR="007C5100" w:rsidRPr="007C5100">
              <w:rPr>
                <w:rStyle w:val="Hipervnculo"/>
                <w:rFonts w:ascii="Times New Roman" w:hAnsi="Times New Roman" w:cs="Times New Roman"/>
                <w:noProof/>
                <w:color w:val="000000" w:themeColor="text1"/>
                <w:szCs w:val="20"/>
              </w:rPr>
              <w:t>.</w:t>
            </w:r>
            <w:r w:rsidR="007C5100" w:rsidRPr="007C5100">
              <w:rPr>
                <w:rFonts w:eastAsiaTheme="minorEastAsia"/>
                <w:noProof/>
                <w:lang w:eastAsia="es-CO"/>
              </w:rPr>
              <w:tab/>
            </w:r>
            <w:r w:rsidR="007C5100" w:rsidRPr="007C5100">
              <w:rPr>
                <w:rStyle w:val="Hipervnculo"/>
                <w:rFonts w:ascii="Times New Roman" w:hAnsi="Times New Roman" w:cs="Times New Roman"/>
                <w:noProof/>
                <w:color w:val="000000" w:themeColor="text1"/>
                <w:szCs w:val="20"/>
              </w:rPr>
              <w:t>RUTA DEL PROCESO DE PRÁCTICAS PEDAGÓGICAS</w:t>
            </w:r>
            <w:r w:rsidR="007C5100" w:rsidRPr="007C5100">
              <w:rPr>
                <w:noProof/>
                <w:webHidden/>
              </w:rPr>
              <w:tab/>
            </w:r>
            <w:r w:rsidR="007C5100" w:rsidRPr="007C5100">
              <w:rPr>
                <w:noProof/>
                <w:webHidden/>
              </w:rPr>
              <w:fldChar w:fldCharType="begin"/>
            </w:r>
            <w:r w:rsidR="007C5100" w:rsidRPr="007C5100">
              <w:rPr>
                <w:noProof/>
                <w:webHidden/>
              </w:rPr>
              <w:instrText xml:space="preserve"> PAGEREF _Toc464860105 \h </w:instrText>
            </w:r>
            <w:r w:rsidR="007C5100" w:rsidRPr="007C5100">
              <w:rPr>
                <w:noProof/>
                <w:webHidden/>
              </w:rPr>
            </w:r>
            <w:r w:rsidR="007C5100" w:rsidRPr="007C5100">
              <w:rPr>
                <w:noProof/>
                <w:webHidden/>
              </w:rPr>
              <w:fldChar w:fldCharType="separate"/>
            </w:r>
            <w:r w:rsidR="007C5100" w:rsidRPr="007C5100">
              <w:rPr>
                <w:noProof/>
                <w:webHidden/>
              </w:rPr>
              <w:t>66</w:t>
            </w:r>
            <w:r w:rsidR="007C5100" w:rsidRPr="007C5100">
              <w:rPr>
                <w:noProof/>
                <w:webHidden/>
              </w:rPr>
              <w:fldChar w:fldCharType="end"/>
            </w:r>
          </w:hyperlink>
        </w:p>
        <w:p w:rsidR="007C5100" w:rsidRPr="007C5100" w:rsidRDefault="009F06F4" w:rsidP="007C5100">
          <w:pPr>
            <w:pStyle w:val="TDC2"/>
            <w:tabs>
              <w:tab w:val="left" w:pos="1320"/>
            </w:tabs>
            <w:ind w:left="426" w:hanging="426"/>
            <w:rPr>
              <w:rFonts w:ascii="Times New Roman" w:eastAsiaTheme="minorEastAsia" w:hAnsi="Times New Roman" w:cs="Times New Roman"/>
              <w:noProof/>
              <w:color w:val="000000" w:themeColor="text1"/>
              <w:szCs w:val="20"/>
              <w:lang w:eastAsia="es-CO"/>
            </w:rPr>
          </w:pPr>
          <w:hyperlink w:anchor="_Toc464860106" w:history="1">
            <w:r w:rsidR="007C5100" w:rsidRPr="007C5100">
              <w:rPr>
                <w:rStyle w:val="Hipervnculo"/>
                <w:rFonts w:ascii="Times New Roman" w:hAnsi="Times New Roman" w:cs="Times New Roman"/>
                <w:noProof/>
                <w:color w:val="000000" w:themeColor="text1"/>
                <w:szCs w:val="20"/>
              </w:rPr>
              <w:t>1</w:t>
            </w:r>
            <w:r w:rsidR="009B61C1">
              <w:rPr>
                <w:rStyle w:val="Hipervnculo"/>
                <w:rFonts w:ascii="Times New Roman" w:hAnsi="Times New Roman" w:cs="Times New Roman"/>
                <w:noProof/>
                <w:color w:val="000000" w:themeColor="text1"/>
                <w:szCs w:val="20"/>
              </w:rPr>
              <w:t>1</w:t>
            </w:r>
            <w:r w:rsidR="007C5100" w:rsidRPr="007C5100">
              <w:rPr>
                <w:rStyle w:val="Hipervnculo"/>
                <w:rFonts w:ascii="Times New Roman" w:hAnsi="Times New Roman" w:cs="Times New Roman"/>
                <w:noProof/>
                <w:color w:val="000000" w:themeColor="text1"/>
                <w:szCs w:val="20"/>
              </w:rPr>
              <w:t>.1.</w:t>
            </w:r>
            <w:r w:rsidR="007C5100" w:rsidRPr="007C5100">
              <w:rPr>
                <w:rFonts w:ascii="Times New Roman" w:eastAsiaTheme="minorEastAsia" w:hAnsi="Times New Roman" w:cs="Times New Roman"/>
                <w:noProof/>
                <w:color w:val="000000" w:themeColor="text1"/>
                <w:szCs w:val="20"/>
                <w:lang w:eastAsia="es-CO"/>
              </w:rPr>
              <w:tab/>
            </w:r>
            <w:r w:rsidR="007C5100" w:rsidRPr="007C5100">
              <w:rPr>
                <w:rStyle w:val="Hipervnculo"/>
                <w:rFonts w:ascii="Times New Roman" w:hAnsi="Times New Roman" w:cs="Times New Roman"/>
                <w:noProof/>
                <w:color w:val="000000" w:themeColor="text1"/>
                <w:szCs w:val="20"/>
              </w:rPr>
              <w:t>Requisitos recomendados para optar a la Práctica Pedagógica</w:t>
            </w:r>
            <w:r w:rsidR="007C5100" w:rsidRPr="007C5100">
              <w:rPr>
                <w:rFonts w:ascii="Times New Roman" w:hAnsi="Times New Roman" w:cs="Times New Roman"/>
                <w:noProof/>
                <w:webHidden/>
                <w:color w:val="000000" w:themeColor="text1"/>
                <w:szCs w:val="20"/>
              </w:rPr>
              <w:tab/>
            </w:r>
            <w:r w:rsidR="007C5100" w:rsidRPr="007C5100">
              <w:rPr>
                <w:rFonts w:ascii="Times New Roman" w:hAnsi="Times New Roman" w:cs="Times New Roman"/>
                <w:noProof/>
                <w:webHidden/>
                <w:color w:val="000000" w:themeColor="text1"/>
                <w:szCs w:val="20"/>
              </w:rPr>
              <w:fldChar w:fldCharType="begin"/>
            </w:r>
            <w:r w:rsidR="007C5100" w:rsidRPr="007C5100">
              <w:rPr>
                <w:rFonts w:ascii="Times New Roman" w:hAnsi="Times New Roman" w:cs="Times New Roman"/>
                <w:noProof/>
                <w:webHidden/>
                <w:color w:val="000000" w:themeColor="text1"/>
                <w:szCs w:val="20"/>
              </w:rPr>
              <w:instrText xml:space="preserve"> PAGEREF _Toc464860106 \h </w:instrText>
            </w:r>
            <w:r w:rsidR="007C5100" w:rsidRPr="007C5100">
              <w:rPr>
                <w:rFonts w:ascii="Times New Roman" w:hAnsi="Times New Roman" w:cs="Times New Roman"/>
                <w:noProof/>
                <w:webHidden/>
                <w:color w:val="000000" w:themeColor="text1"/>
                <w:szCs w:val="20"/>
              </w:rPr>
            </w:r>
            <w:r w:rsidR="007C5100" w:rsidRPr="007C5100">
              <w:rPr>
                <w:rFonts w:ascii="Times New Roman" w:hAnsi="Times New Roman" w:cs="Times New Roman"/>
                <w:noProof/>
                <w:webHidden/>
                <w:color w:val="000000" w:themeColor="text1"/>
                <w:szCs w:val="20"/>
              </w:rPr>
              <w:fldChar w:fldCharType="separate"/>
            </w:r>
            <w:r w:rsidR="007C5100" w:rsidRPr="007C5100">
              <w:rPr>
                <w:rFonts w:ascii="Times New Roman" w:hAnsi="Times New Roman" w:cs="Times New Roman"/>
                <w:noProof/>
                <w:webHidden/>
                <w:color w:val="000000" w:themeColor="text1"/>
                <w:szCs w:val="20"/>
              </w:rPr>
              <w:t>66</w:t>
            </w:r>
            <w:r w:rsidR="007C5100" w:rsidRPr="007C5100">
              <w:rPr>
                <w:rFonts w:ascii="Times New Roman" w:hAnsi="Times New Roman" w:cs="Times New Roman"/>
                <w:noProof/>
                <w:webHidden/>
                <w:color w:val="000000" w:themeColor="text1"/>
                <w:szCs w:val="20"/>
              </w:rPr>
              <w:fldChar w:fldCharType="end"/>
            </w:r>
          </w:hyperlink>
        </w:p>
        <w:p w:rsidR="007C5100" w:rsidRPr="007C5100" w:rsidRDefault="009F06F4" w:rsidP="007C5100">
          <w:pPr>
            <w:pStyle w:val="TDC2"/>
            <w:tabs>
              <w:tab w:val="left" w:pos="1320"/>
            </w:tabs>
            <w:ind w:left="426" w:hanging="426"/>
            <w:rPr>
              <w:rFonts w:ascii="Times New Roman" w:eastAsiaTheme="minorEastAsia" w:hAnsi="Times New Roman" w:cs="Times New Roman"/>
              <w:noProof/>
              <w:color w:val="000000" w:themeColor="text1"/>
              <w:szCs w:val="20"/>
              <w:lang w:eastAsia="es-CO"/>
            </w:rPr>
          </w:pPr>
          <w:hyperlink w:anchor="_Toc464860107" w:history="1">
            <w:r w:rsidR="007C5100" w:rsidRPr="007C5100">
              <w:rPr>
                <w:rStyle w:val="Hipervnculo"/>
                <w:rFonts w:ascii="Times New Roman" w:hAnsi="Times New Roman" w:cs="Times New Roman"/>
                <w:noProof/>
                <w:color w:val="000000" w:themeColor="text1"/>
                <w:szCs w:val="20"/>
              </w:rPr>
              <w:t>1</w:t>
            </w:r>
            <w:r w:rsidR="009B61C1">
              <w:rPr>
                <w:rStyle w:val="Hipervnculo"/>
                <w:rFonts w:ascii="Times New Roman" w:hAnsi="Times New Roman" w:cs="Times New Roman"/>
                <w:noProof/>
                <w:color w:val="000000" w:themeColor="text1"/>
                <w:szCs w:val="20"/>
              </w:rPr>
              <w:t>1</w:t>
            </w:r>
            <w:r w:rsidR="007C5100" w:rsidRPr="007C5100">
              <w:rPr>
                <w:rStyle w:val="Hipervnculo"/>
                <w:rFonts w:ascii="Times New Roman" w:hAnsi="Times New Roman" w:cs="Times New Roman"/>
                <w:noProof/>
                <w:color w:val="000000" w:themeColor="text1"/>
                <w:szCs w:val="20"/>
              </w:rPr>
              <w:t>.2.</w:t>
            </w:r>
            <w:r w:rsidR="007C5100" w:rsidRPr="007C5100">
              <w:rPr>
                <w:rFonts w:ascii="Times New Roman" w:eastAsiaTheme="minorEastAsia" w:hAnsi="Times New Roman" w:cs="Times New Roman"/>
                <w:noProof/>
                <w:color w:val="000000" w:themeColor="text1"/>
                <w:szCs w:val="20"/>
                <w:lang w:eastAsia="es-CO"/>
              </w:rPr>
              <w:tab/>
            </w:r>
            <w:r w:rsidR="007C5100" w:rsidRPr="007C5100">
              <w:rPr>
                <w:rStyle w:val="Hipervnculo"/>
                <w:rFonts w:ascii="Times New Roman" w:hAnsi="Times New Roman" w:cs="Times New Roman"/>
                <w:noProof/>
                <w:color w:val="000000" w:themeColor="text1"/>
                <w:szCs w:val="20"/>
              </w:rPr>
              <w:t>Comunicación, preinscripción y ubicación en los centros de práctica</w:t>
            </w:r>
            <w:r w:rsidR="007C5100" w:rsidRPr="007C5100">
              <w:rPr>
                <w:rFonts w:ascii="Times New Roman" w:hAnsi="Times New Roman" w:cs="Times New Roman"/>
                <w:noProof/>
                <w:webHidden/>
                <w:color w:val="000000" w:themeColor="text1"/>
                <w:szCs w:val="20"/>
              </w:rPr>
              <w:tab/>
            </w:r>
            <w:r w:rsidR="007C5100" w:rsidRPr="007C5100">
              <w:rPr>
                <w:rFonts w:ascii="Times New Roman" w:hAnsi="Times New Roman" w:cs="Times New Roman"/>
                <w:noProof/>
                <w:webHidden/>
                <w:color w:val="000000" w:themeColor="text1"/>
                <w:szCs w:val="20"/>
              </w:rPr>
              <w:fldChar w:fldCharType="begin"/>
            </w:r>
            <w:r w:rsidR="007C5100" w:rsidRPr="007C5100">
              <w:rPr>
                <w:rFonts w:ascii="Times New Roman" w:hAnsi="Times New Roman" w:cs="Times New Roman"/>
                <w:noProof/>
                <w:webHidden/>
                <w:color w:val="000000" w:themeColor="text1"/>
                <w:szCs w:val="20"/>
              </w:rPr>
              <w:instrText xml:space="preserve"> PAGEREF _Toc464860107 \h </w:instrText>
            </w:r>
            <w:r w:rsidR="007C5100" w:rsidRPr="007C5100">
              <w:rPr>
                <w:rFonts w:ascii="Times New Roman" w:hAnsi="Times New Roman" w:cs="Times New Roman"/>
                <w:noProof/>
                <w:webHidden/>
                <w:color w:val="000000" w:themeColor="text1"/>
                <w:szCs w:val="20"/>
              </w:rPr>
            </w:r>
            <w:r w:rsidR="007C5100" w:rsidRPr="007C5100">
              <w:rPr>
                <w:rFonts w:ascii="Times New Roman" w:hAnsi="Times New Roman" w:cs="Times New Roman"/>
                <w:noProof/>
                <w:webHidden/>
                <w:color w:val="000000" w:themeColor="text1"/>
                <w:szCs w:val="20"/>
              </w:rPr>
              <w:fldChar w:fldCharType="separate"/>
            </w:r>
            <w:r w:rsidR="007C5100" w:rsidRPr="007C5100">
              <w:rPr>
                <w:rFonts w:ascii="Times New Roman" w:hAnsi="Times New Roman" w:cs="Times New Roman"/>
                <w:noProof/>
                <w:webHidden/>
                <w:color w:val="000000" w:themeColor="text1"/>
                <w:szCs w:val="20"/>
              </w:rPr>
              <w:t>67</w:t>
            </w:r>
            <w:r w:rsidR="007C5100" w:rsidRPr="007C5100">
              <w:rPr>
                <w:rFonts w:ascii="Times New Roman" w:hAnsi="Times New Roman" w:cs="Times New Roman"/>
                <w:noProof/>
                <w:webHidden/>
                <w:color w:val="000000" w:themeColor="text1"/>
                <w:szCs w:val="20"/>
              </w:rPr>
              <w:fldChar w:fldCharType="end"/>
            </w:r>
          </w:hyperlink>
        </w:p>
        <w:p w:rsidR="007C5100" w:rsidRPr="007C5100" w:rsidRDefault="009F06F4" w:rsidP="007C5100">
          <w:pPr>
            <w:pStyle w:val="TDC2"/>
            <w:tabs>
              <w:tab w:val="left" w:pos="1320"/>
            </w:tabs>
            <w:ind w:left="426" w:hanging="426"/>
            <w:rPr>
              <w:rFonts w:ascii="Times New Roman" w:eastAsiaTheme="minorEastAsia" w:hAnsi="Times New Roman" w:cs="Times New Roman"/>
              <w:noProof/>
              <w:color w:val="000000" w:themeColor="text1"/>
              <w:szCs w:val="20"/>
              <w:lang w:eastAsia="es-CO"/>
            </w:rPr>
          </w:pPr>
          <w:hyperlink w:anchor="_Toc464860108" w:history="1">
            <w:r w:rsidR="007C5100" w:rsidRPr="007C5100">
              <w:rPr>
                <w:rStyle w:val="Hipervnculo"/>
                <w:rFonts w:ascii="Times New Roman" w:hAnsi="Times New Roman" w:cs="Times New Roman"/>
                <w:noProof/>
                <w:color w:val="000000" w:themeColor="text1"/>
                <w:szCs w:val="20"/>
              </w:rPr>
              <w:t>1</w:t>
            </w:r>
            <w:r w:rsidR="009B61C1">
              <w:rPr>
                <w:rStyle w:val="Hipervnculo"/>
                <w:rFonts w:ascii="Times New Roman" w:hAnsi="Times New Roman" w:cs="Times New Roman"/>
                <w:noProof/>
                <w:color w:val="000000" w:themeColor="text1"/>
                <w:szCs w:val="20"/>
              </w:rPr>
              <w:t>1</w:t>
            </w:r>
            <w:r w:rsidR="007C5100" w:rsidRPr="007C5100">
              <w:rPr>
                <w:rStyle w:val="Hipervnculo"/>
                <w:rFonts w:ascii="Times New Roman" w:hAnsi="Times New Roman" w:cs="Times New Roman"/>
                <w:noProof/>
                <w:color w:val="000000" w:themeColor="text1"/>
                <w:szCs w:val="20"/>
              </w:rPr>
              <w:t>.3.</w:t>
            </w:r>
            <w:r w:rsidR="007C5100" w:rsidRPr="007C5100">
              <w:rPr>
                <w:rFonts w:ascii="Times New Roman" w:eastAsiaTheme="minorEastAsia" w:hAnsi="Times New Roman" w:cs="Times New Roman"/>
                <w:noProof/>
                <w:color w:val="000000" w:themeColor="text1"/>
                <w:szCs w:val="20"/>
                <w:lang w:eastAsia="es-CO"/>
              </w:rPr>
              <w:tab/>
            </w:r>
            <w:r w:rsidR="007C5100" w:rsidRPr="007C5100">
              <w:rPr>
                <w:rStyle w:val="Hipervnculo"/>
                <w:rFonts w:ascii="Times New Roman" w:hAnsi="Times New Roman" w:cs="Times New Roman"/>
                <w:noProof/>
                <w:color w:val="000000" w:themeColor="text1"/>
                <w:szCs w:val="20"/>
              </w:rPr>
              <w:t>Proceso de formalización de las Prácticas Pedagógicas</w:t>
            </w:r>
            <w:r w:rsidR="007C5100" w:rsidRPr="007C5100">
              <w:rPr>
                <w:rFonts w:ascii="Times New Roman" w:hAnsi="Times New Roman" w:cs="Times New Roman"/>
                <w:noProof/>
                <w:webHidden/>
                <w:color w:val="000000" w:themeColor="text1"/>
                <w:szCs w:val="20"/>
              </w:rPr>
              <w:tab/>
            </w:r>
            <w:r w:rsidR="007C5100" w:rsidRPr="007C5100">
              <w:rPr>
                <w:rFonts w:ascii="Times New Roman" w:hAnsi="Times New Roman" w:cs="Times New Roman"/>
                <w:noProof/>
                <w:webHidden/>
                <w:color w:val="000000" w:themeColor="text1"/>
                <w:szCs w:val="20"/>
              </w:rPr>
              <w:fldChar w:fldCharType="begin"/>
            </w:r>
            <w:r w:rsidR="007C5100" w:rsidRPr="007C5100">
              <w:rPr>
                <w:rFonts w:ascii="Times New Roman" w:hAnsi="Times New Roman" w:cs="Times New Roman"/>
                <w:noProof/>
                <w:webHidden/>
                <w:color w:val="000000" w:themeColor="text1"/>
                <w:szCs w:val="20"/>
              </w:rPr>
              <w:instrText xml:space="preserve"> PAGEREF _Toc464860108 \h </w:instrText>
            </w:r>
            <w:r w:rsidR="007C5100" w:rsidRPr="007C5100">
              <w:rPr>
                <w:rFonts w:ascii="Times New Roman" w:hAnsi="Times New Roman" w:cs="Times New Roman"/>
                <w:noProof/>
                <w:webHidden/>
                <w:color w:val="000000" w:themeColor="text1"/>
                <w:szCs w:val="20"/>
              </w:rPr>
            </w:r>
            <w:r w:rsidR="007C5100" w:rsidRPr="007C5100">
              <w:rPr>
                <w:rFonts w:ascii="Times New Roman" w:hAnsi="Times New Roman" w:cs="Times New Roman"/>
                <w:noProof/>
                <w:webHidden/>
                <w:color w:val="000000" w:themeColor="text1"/>
                <w:szCs w:val="20"/>
              </w:rPr>
              <w:fldChar w:fldCharType="separate"/>
            </w:r>
            <w:r w:rsidR="007C5100" w:rsidRPr="007C5100">
              <w:rPr>
                <w:rFonts w:ascii="Times New Roman" w:hAnsi="Times New Roman" w:cs="Times New Roman"/>
                <w:noProof/>
                <w:webHidden/>
                <w:color w:val="000000" w:themeColor="text1"/>
                <w:szCs w:val="20"/>
              </w:rPr>
              <w:t>67</w:t>
            </w:r>
            <w:r w:rsidR="007C5100" w:rsidRPr="007C5100">
              <w:rPr>
                <w:rFonts w:ascii="Times New Roman" w:hAnsi="Times New Roman" w:cs="Times New Roman"/>
                <w:noProof/>
                <w:webHidden/>
                <w:color w:val="000000" w:themeColor="text1"/>
                <w:szCs w:val="20"/>
              </w:rPr>
              <w:fldChar w:fldCharType="end"/>
            </w:r>
          </w:hyperlink>
        </w:p>
        <w:bookmarkStart w:id="1" w:name="_GoBack"/>
        <w:bookmarkEnd w:id="1"/>
        <w:p w:rsidR="007C5100" w:rsidRPr="007C5100" w:rsidRDefault="009F06F4" w:rsidP="007C5100">
          <w:pPr>
            <w:pStyle w:val="TDC2"/>
            <w:tabs>
              <w:tab w:val="left" w:pos="1320"/>
            </w:tabs>
            <w:ind w:left="426" w:hanging="426"/>
            <w:rPr>
              <w:rFonts w:ascii="Times New Roman" w:eastAsiaTheme="minorEastAsia" w:hAnsi="Times New Roman" w:cs="Times New Roman"/>
              <w:noProof/>
              <w:color w:val="000000" w:themeColor="text1"/>
              <w:szCs w:val="20"/>
              <w:lang w:eastAsia="es-CO"/>
            </w:rPr>
          </w:pPr>
          <w:r>
            <w:rPr>
              <w:rStyle w:val="Hipervnculo"/>
              <w:rFonts w:ascii="Times New Roman" w:hAnsi="Times New Roman" w:cs="Times New Roman"/>
              <w:noProof/>
              <w:color w:val="000000" w:themeColor="text1"/>
              <w:szCs w:val="20"/>
            </w:rPr>
            <w:fldChar w:fldCharType="begin"/>
          </w:r>
          <w:r>
            <w:rPr>
              <w:rStyle w:val="Hipervnculo"/>
              <w:rFonts w:ascii="Times New Roman" w:hAnsi="Times New Roman" w:cs="Times New Roman"/>
              <w:noProof/>
              <w:color w:val="000000" w:themeColor="text1"/>
              <w:szCs w:val="20"/>
            </w:rPr>
            <w:instrText xml:space="preserve"> HYPERLINK \l "_Toc464860109" </w:instrText>
          </w:r>
          <w:r>
            <w:rPr>
              <w:rStyle w:val="Hipervnculo"/>
              <w:rFonts w:ascii="Times New Roman" w:hAnsi="Times New Roman" w:cs="Times New Roman"/>
              <w:noProof/>
              <w:color w:val="000000" w:themeColor="text1"/>
              <w:szCs w:val="20"/>
            </w:rPr>
            <w:fldChar w:fldCharType="separate"/>
          </w:r>
          <w:r w:rsidR="007C5100" w:rsidRPr="007C5100">
            <w:rPr>
              <w:rStyle w:val="Hipervnculo"/>
              <w:rFonts w:ascii="Times New Roman" w:hAnsi="Times New Roman" w:cs="Times New Roman"/>
              <w:noProof/>
              <w:color w:val="000000" w:themeColor="text1"/>
              <w:szCs w:val="20"/>
            </w:rPr>
            <w:t>12.4.</w:t>
          </w:r>
          <w:r w:rsidR="007C5100" w:rsidRPr="007C5100">
            <w:rPr>
              <w:rFonts w:ascii="Times New Roman" w:eastAsiaTheme="minorEastAsia" w:hAnsi="Times New Roman" w:cs="Times New Roman"/>
              <w:noProof/>
              <w:color w:val="000000" w:themeColor="text1"/>
              <w:szCs w:val="20"/>
              <w:lang w:eastAsia="es-CO"/>
            </w:rPr>
            <w:tab/>
          </w:r>
          <w:r w:rsidR="007C5100" w:rsidRPr="007C5100">
            <w:rPr>
              <w:rStyle w:val="Hipervnculo"/>
              <w:rFonts w:ascii="Times New Roman" w:hAnsi="Times New Roman" w:cs="Times New Roman"/>
              <w:noProof/>
              <w:color w:val="000000" w:themeColor="text1"/>
              <w:szCs w:val="20"/>
            </w:rPr>
            <w:t>La obligatoriedad de la Práctica Pedagógica uno (I) y dos (II)</w:t>
          </w:r>
          <w:r w:rsidR="007C5100" w:rsidRPr="007C5100">
            <w:rPr>
              <w:rFonts w:ascii="Times New Roman" w:hAnsi="Times New Roman" w:cs="Times New Roman"/>
              <w:noProof/>
              <w:webHidden/>
              <w:color w:val="000000" w:themeColor="text1"/>
              <w:szCs w:val="20"/>
            </w:rPr>
            <w:tab/>
          </w:r>
          <w:r w:rsidR="007C5100" w:rsidRPr="007C5100">
            <w:rPr>
              <w:rFonts w:ascii="Times New Roman" w:hAnsi="Times New Roman" w:cs="Times New Roman"/>
              <w:noProof/>
              <w:webHidden/>
              <w:color w:val="000000" w:themeColor="text1"/>
              <w:szCs w:val="20"/>
            </w:rPr>
            <w:fldChar w:fldCharType="begin"/>
          </w:r>
          <w:r w:rsidR="007C5100" w:rsidRPr="007C5100">
            <w:rPr>
              <w:rFonts w:ascii="Times New Roman" w:hAnsi="Times New Roman" w:cs="Times New Roman"/>
              <w:noProof/>
              <w:webHidden/>
              <w:color w:val="000000" w:themeColor="text1"/>
              <w:szCs w:val="20"/>
            </w:rPr>
            <w:instrText xml:space="preserve"> PAGEREF _Toc464860109 \h </w:instrText>
          </w:r>
          <w:r w:rsidR="007C5100" w:rsidRPr="007C5100">
            <w:rPr>
              <w:rFonts w:ascii="Times New Roman" w:hAnsi="Times New Roman" w:cs="Times New Roman"/>
              <w:noProof/>
              <w:webHidden/>
              <w:color w:val="000000" w:themeColor="text1"/>
              <w:szCs w:val="20"/>
            </w:rPr>
          </w:r>
          <w:r w:rsidR="007C5100" w:rsidRPr="007C5100">
            <w:rPr>
              <w:rFonts w:ascii="Times New Roman" w:hAnsi="Times New Roman" w:cs="Times New Roman"/>
              <w:noProof/>
              <w:webHidden/>
              <w:color w:val="000000" w:themeColor="text1"/>
              <w:szCs w:val="20"/>
            </w:rPr>
            <w:fldChar w:fldCharType="separate"/>
          </w:r>
          <w:r w:rsidR="007C5100" w:rsidRPr="007C5100">
            <w:rPr>
              <w:rFonts w:ascii="Times New Roman" w:hAnsi="Times New Roman" w:cs="Times New Roman"/>
              <w:noProof/>
              <w:webHidden/>
              <w:color w:val="000000" w:themeColor="text1"/>
              <w:szCs w:val="20"/>
            </w:rPr>
            <w:t>68</w:t>
          </w:r>
          <w:r w:rsidR="007C5100" w:rsidRPr="007C5100">
            <w:rPr>
              <w:rFonts w:ascii="Times New Roman" w:hAnsi="Times New Roman" w:cs="Times New Roman"/>
              <w:noProof/>
              <w:webHidden/>
              <w:color w:val="000000" w:themeColor="text1"/>
              <w:szCs w:val="20"/>
            </w:rPr>
            <w:fldChar w:fldCharType="end"/>
          </w:r>
          <w:r>
            <w:rPr>
              <w:rFonts w:ascii="Times New Roman" w:hAnsi="Times New Roman" w:cs="Times New Roman"/>
              <w:noProof/>
              <w:color w:val="000000" w:themeColor="text1"/>
              <w:szCs w:val="20"/>
            </w:rPr>
            <w:fldChar w:fldCharType="end"/>
          </w:r>
        </w:p>
        <w:p w:rsidR="007C5100" w:rsidRPr="007C5100" w:rsidRDefault="009F06F4" w:rsidP="007C5100">
          <w:pPr>
            <w:pStyle w:val="TDC2"/>
            <w:tabs>
              <w:tab w:val="left" w:pos="1320"/>
            </w:tabs>
            <w:ind w:left="426" w:hanging="426"/>
            <w:rPr>
              <w:rFonts w:ascii="Times New Roman" w:eastAsiaTheme="minorEastAsia" w:hAnsi="Times New Roman" w:cs="Times New Roman"/>
              <w:noProof/>
              <w:color w:val="000000" w:themeColor="text1"/>
              <w:szCs w:val="20"/>
              <w:lang w:eastAsia="es-CO"/>
            </w:rPr>
          </w:pPr>
          <w:hyperlink w:anchor="_Toc464860110" w:history="1">
            <w:r w:rsidR="007C5100" w:rsidRPr="007C5100">
              <w:rPr>
                <w:rStyle w:val="Hipervnculo"/>
                <w:rFonts w:ascii="Times New Roman" w:hAnsi="Times New Roman" w:cs="Times New Roman"/>
                <w:noProof/>
                <w:color w:val="000000" w:themeColor="text1"/>
                <w:szCs w:val="20"/>
              </w:rPr>
              <w:t>12.5.</w:t>
            </w:r>
            <w:r w:rsidR="007C5100" w:rsidRPr="007C5100">
              <w:rPr>
                <w:rFonts w:ascii="Times New Roman" w:eastAsiaTheme="minorEastAsia" w:hAnsi="Times New Roman" w:cs="Times New Roman"/>
                <w:noProof/>
                <w:color w:val="000000" w:themeColor="text1"/>
                <w:szCs w:val="20"/>
                <w:lang w:eastAsia="es-CO"/>
              </w:rPr>
              <w:tab/>
            </w:r>
            <w:r w:rsidR="007C5100" w:rsidRPr="007C5100">
              <w:rPr>
                <w:rStyle w:val="Hipervnculo"/>
                <w:rFonts w:ascii="Times New Roman" w:hAnsi="Times New Roman" w:cs="Times New Roman"/>
                <w:noProof/>
                <w:color w:val="000000" w:themeColor="text1"/>
                <w:szCs w:val="20"/>
              </w:rPr>
              <w:t>Duración de la Práctica Pedagógica uno (I) y dos (II)</w:t>
            </w:r>
            <w:r w:rsidR="007C5100" w:rsidRPr="007C5100">
              <w:rPr>
                <w:rFonts w:ascii="Times New Roman" w:hAnsi="Times New Roman" w:cs="Times New Roman"/>
                <w:noProof/>
                <w:webHidden/>
                <w:color w:val="000000" w:themeColor="text1"/>
                <w:szCs w:val="20"/>
              </w:rPr>
              <w:tab/>
            </w:r>
            <w:r w:rsidR="007C5100" w:rsidRPr="007C5100">
              <w:rPr>
                <w:rFonts w:ascii="Times New Roman" w:hAnsi="Times New Roman" w:cs="Times New Roman"/>
                <w:noProof/>
                <w:webHidden/>
                <w:color w:val="000000" w:themeColor="text1"/>
                <w:szCs w:val="20"/>
              </w:rPr>
              <w:fldChar w:fldCharType="begin"/>
            </w:r>
            <w:r w:rsidR="007C5100" w:rsidRPr="007C5100">
              <w:rPr>
                <w:rFonts w:ascii="Times New Roman" w:hAnsi="Times New Roman" w:cs="Times New Roman"/>
                <w:noProof/>
                <w:webHidden/>
                <w:color w:val="000000" w:themeColor="text1"/>
                <w:szCs w:val="20"/>
              </w:rPr>
              <w:instrText xml:space="preserve"> PAGEREF _Toc464860110 \h </w:instrText>
            </w:r>
            <w:r w:rsidR="007C5100" w:rsidRPr="007C5100">
              <w:rPr>
                <w:rFonts w:ascii="Times New Roman" w:hAnsi="Times New Roman" w:cs="Times New Roman"/>
                <w:noProof/>
                <w:webHidden/>
                <w:color w:val="000000" w:themeColor="text1"/>
                <w:szCs w:val="20"/>
              </w:rPr>
            </w:r>
            <w:r w:rsidR="007C5100" w:rsidRPr="007C5100">
              <w:rPr>
                <w:rFonts w:ascii="Times New Roman" w:hAnsi="Times New Roman" w:cs="Times New Roman"/>
                <w:noProof/>
                <w:webHidden/>
                <w:color w:val="000000" w:themeColor="text1"/>
                <w:szCs w:val="20"/>
              </w:rPr>
              <w:fldChar w:fldCharType="separate"/>
            </w:r>
            <w:r w:rsidR="007C5100" w:rsidRPr="007C5100">
              <w:rPr>
                <w:rFonts w:ascii="Times New Roman" w:hAnsi="Times New Roman" w:cs="Times New Roman"/>
                <w:noProof/>
                <w:webHidden/>
                <w:color w:val="000000" w:themeColor="text1"/>
                <w:szCs w:val="20"/>
              </w:rPr>
              <w:t>68</w:t>
            </w:r>
            <w:r w:rsidR="007C5100" w:rsidRPr="007C5100">
              <w:rPr>
                <w:rFonts w:ascii="Times New Roman" w:hAnsi="Times New Roman" w:cs="Times New Roman"/>
                <w:noProof/>
                <w:webHidden/>
                <w:color w:val="000000" w:themeColor="text1"/>
                <w:szCs w:val="20"/>
              </w:rPr>
              <w:fldChar w:fldCharType="end"/>
            </w:r>
          </w:hyperlink>
        </w:p>
        <w:p w:rsidR="007C5100" w:rsidRPr="007C5100" w:rsidRDefault="009F06F4" w:rsidP="007C5100">
          <w:pPr>
            <w:pStyle w:val="TDC2"/>
            <w:tabs>
              <w:tab w:val="left" w:pos="1320"/>
            </w:tabs>
            <w:ind w:left="426" w:hanging="426"/>
            <w:rPr>
              <w:rFonts w:ascii="Times New Roman" w:eastAsiaTheme="minorEastAsia" w:hAnsi="Times New Roman" w:cs="Times New Roman"/>
              <w:noProof/>
              <w:color w:val="000000" w:themeColor="text1"/>
              <w:szCs w:val="20"/>
              <w:lang w:eastAsia="es-CO"/>
            </w:rPr>
          </w:pPr>
          <w:hyperlink w:anchor="_Toc464860111" w:history="1">
            <w:r w:rsidR="007C5100" w:rsidRPr="007C5100">
              <w:rPr>
                <w:rStyle w:val="Hipervnculo"/>
                <w:rFonts w:ascii="Times New Roman" w:hAnsi="Times New Roman" w:cs="Times New Roman"/>
                <w:noProof/>
                <w:color w:val="000000" w:themeColor="text1"/>
                <w:szCs w:val="20"/>
              </w:rPr>
              <w:t>12.6.</w:t>
            </w:r>
            <w:r w:rsidR="007C5100" w:rsidRPr="007C5100">
              <w:rPr>
                <w:rFonts w:ascii="Times New Roman" w:eastAsiaTheme="minorEastAsia" w:hAnsi="Times New Roman" w:cs="Times New Roman"/>
                <w:noProof/>
                <w:color w:val="000000" w:themeColor="text1"/>
                <w:szCs w:val="20"/>
                <w:lang w:eastAsia="es-CO"/>
              </w:rPr>
              <w:tab/>
            </w:r>
            <w:r w:rsidR="007C5100" w:rsidRPr="007C5100">
              <w:rPr>
                <w:rStyle w:val="Hipervnculo"/>
                <w:rFonts w:ascii="Times New Roman" w:hAnsi="Times New Roman" w:cs="Times New Roman"/>
                <w:noProof/>
                <w:color w:val="000000" w:themeColor="text1"/>
                <w:szCs w:val="20"/>
              </w:rPr>
              <w:t>Homologación de la  Práctica Pedagógica uno (I)</w:t>
            </w:r>
            <w:r w:rsidR="007C5100" w:rsidRPr="007C5100">
              <w:rPr>
                <w:rFonts w:ascii="Times New Roman" w:hAnsi="Times New Roman" w:cs="Times New Roman"/>
                <w:noProof/>
                <w:webHidden/>
                <w:color w:val="000000" w:themeColor="text1"/>
                <w:szCs w:val="20"/>
              </w:rPr>
              <w:tab/>
            </w:r>
            <w:r w:rsidR="007C5100" w:rsidRPr="007C5100">
              <w:rPr>
                <w:rFonts w:ascii="Times New Roman" w:hAnsi="Times New Roman" w:cs="Times New Roman"/>
                <w:noProof/>
                <w:webHidden/>
                <w:color w:val="000000" w:themeColor="text1"/>
                <w:szCs w:val="20"/>
              </w:rPr>
              <w:fldChar w:fldCharType="begin"/>
            </w:r>
            <w:r w:rsidR="007C5100" w:rsidRPr="007C5100">
              <w:rPr>
                <w:rFonts w:ascii="Times New Roman" w:hAnsi="Times New Roman" w:cs="Times New Roman"/>
                <w:noProof/>
                <w:webHidden/>
                <w:color w:val="000000" w:themeColor="text1"/>
                <w:szCs w:val="20"/>
              </w:rPr>
              <w:instrText xml:space="preserve"> PAGEREF _Toc464860111 \h </w:instrText>
            </w:r>
            <w:r w:rsidR="007C5100" w:rsidRPr="007C5100">
              <w:rPr>
                <w:rFonts w:ascii="Times New Roman" w:hAnsi="Times New Roman" w:cs="Times New Roman"/>
                <w:noProof/>
                <w:webHidden/>
                <w:color w:val="000000" w:themeColor="text1"/>
                <w:szCs w:val="20"/>
              </w:rPr>
            </w:r>
            <w:r w:rsidR="007C5100" w:rsidRPr="007C5100">
              <w:rPr>
                <w:rFonts w:ascii="Times New Roman" w:hAnsi="Times New Roman" w:cs="Times New Roman"/>
                <w:noProof/>
                <w:webHidden/>
                <w:color w:val="000000" w:themeColor="text1"/>
                <w:szCs w:val="20"/>
              </w:rPr>
              <w:fldChar w:fldCharType="separate"/>
            </w:r>
            <w:r w:rsidR="007C5100" w:rsidRPr="007C5100">
              <w:rPr>
                <w:rFonts w:ascii="Times New Roman" w:hAnsi="Times New Roman" w:cs="Times New Roman"/>
                <w:noProof/>
                <w:webHidden/>
                <w:color w:val="000000" w:themeColor="text1"/>
                <w:szCs w:val="20"/>
              </w:rPr>
              <w:t>68</w:t>
            </w:r>
            <w:r w:rsidR="007C5100" w:rsidRPr="007C5100">
              <w:rPr>
                <w:rFonts w:ascii="Times New Roman" w:hAnsi="Times New Roman" w:cs="Times New Roman"/>
                <w:noProof/>
                <w:webHidden/>
                <w:color w:val="000000" w:themeColor="text1"/>
                <w:szCs w:val="20"/>
              </w:rPr>
              <w:fldChar w:fldCharType="end"/>
            </w:r>
          </w:hyperlink>
        </w:p>
        <w:p w:rsidR="007C5100" w:rsidRPr="007C5100" w:rsidRDefault="009F06F4" w:rsidP="007C5100">
          <w:pPr>
            <w:pStyle w:val="TDC1"/>
            <w:rPr>
              <w:rFonts w:eastAsiaTheme="minorEastAsia"/>
              <w:noProof/>
              <w:lang w:eastAsia="es-CO"/>
            </w:rPr>
          </w:pPr>
          <w:hyperlink w:anchor="_Toc464860112" w:history="1">
            <w:r w:rsidR="007C5100" w:rsidRPr="007C5100">
              <w:rPr>
                <w:rStyle w:val="Hipervnculo"/>
                <w:rFonts w:ascii="Times New Roman" w:hAnsi="Times New Roman" w:cs="Times New Roman"/>
                <w:noProof/>
                <w:color w:val="000000" w:themeColor="text1"/>
                <w:szCs w:val="20"/>
                <w:lang w:eastAsia="es-CO"/>
              </w:rPr>
              <w:t>13.</w:t>
            </w:r>
            <w:r w:rsidR="007C5100" w:rsidRPr="007C5100">
              <w:rPr>
                <w:rFonts w:eastAsiaTheme="minorEastAsia"/>
                <w:noProof/>
                <w:lang w:eastAsia="es-CO"/>
              </w:rPr>
              <w:tab/>
            </w:r>
            <w:r w:rsidR="007C5100" w:rsidRPr="007C5100">
              <w:rPr>
                <w:rStyle w:val="Hipervnculo"/>
                <w:rFonts w:ascii="Times New Roman" w:hAnsi="Times New Roman" w:cs="Times New Roman"/>
                <w:noProof/>
                <w:color w:val="000000" w:themeColor="text1"/>
                <w:szCs w:val="20"/>
                <w:lang w:eastAsia="es-CO"/>
              </w:rPr>
              <w:t>PRUEBA DE SUFICIENCIA DE LA PRÁCTICA PEDAGÓGICA</w:t>
            </w:r>
            <w:r w:rsidR="007C5100" w:rsidRPr="007C5100">
              <w:rPr>
                <w:noProof/>
                <w:webHidden/>
              </w:rPr>
              <w:tab/>
            </w:r>
            <w:r w:rsidR="007C5100" w:rsidRPr="007C5100">
              <w:rPr>
                <w:noProof/>
                <w:webHidden/>
              </w:rPr>
              <w:fldChar w:fldCharType="begin"/>
            </w:r>
            <w:r w:rsidR="007C5100" w:rsidRPr="007C5100">
              <w:rPr>
                <w:noProof/>
                <w:webHidden/>
              </w:rPr>
              <w:instrText xml:space="preserve"> PAGEREF _Toc464860112 \h </w:instrText>
            </w:r>
            <w:r w:rsidR="007C5100" w:rsidRPr="007C5100">
              <w:rPr>
                <w:noProof/>
                <w:webHidden/>
              </w:rPr>
            </w:r>
            <w:r w:rsidR="007C5100" w:rsidRPr="007C5100">
              <w:rPr>
                <w:noProof/>
                <w:webHidden/>
              </w:rPr>
              <w:fldChar w:fldCharType="separate"/>
            </w:r>
            <w:r w:rsidR="007C5100" w:rsidRPr="007C5100">
              <w:rPr>
                <w:noProof/>
                <w:webHidden/>
              </w:rPr>
              <w:t>70</w:t>
            </w:r>
            <w:r w:rsidR="007C5100" w:rsidRPr="007C5100">
              <w:rPr>
                <w:noProof/>
                <w:webHidden/>
              </w:rPr>
              <w:fldChar w:fldCharType="end"/>
            </w:r>
          </w:hyperlink>
        </w:p>
        <w:p w:rsidR="007C5100" w:rsidRPr="007C5100" w:rsidRDefault="009F06F4" w:rsidP="007C5100">
          <w:pPr>
            <w:pStyle w:val="TDC1"/>
            <w:rPr>
              <w:rFonts w:eastAsiaTheme="minorEastAsia"/>
              <w:noProof/>
              <w:lang w:eastAsia="es-CO"/>
            </w:rPr>
          </w:pPr>
          <w:hyperlink w:anchor="_Toc464860113" w:history="1">
            <w:r w:rsidR="007C5100" w:rsidRPr="007C5100">
              <w:rPr>
                <w:rStyle w:val="Hipervnculo"/>
                <w:rFonts w:ascii="Times New Roman" w:hAnsi="Times New Roman" w:cs="Times New Roman"/>
                <w:noProof/>
                <w:color w:val="000000" w:themeColor="text1"/>
                <w:szCs w:val="20"/>
                <w:lang w:eastAsia="es-CO"/>
              </w:rPr>
              <w:t>13.1.</w:t>
            </w:r>
            <w:r w:rsidR="007C5100" w:rsidRPr="007C5100">
              <w:rPr>
                <w:rFonts w:eastAsiaTheme="minorEastAsia"/>
                <w:noProof/>
                <w:lang w:eastAsia="es-CO"/>
              </w:rPr>
              <w:tab/>
            </w:r>
            <w:r w:rsidR="007C5100" w:rsidRPr="007C5100">
              <w:rPr>
                <w:rStyle w:val="Hipervnculo"/>
                <w:rFonts w:ascii="Times New Roman" w:hAnsi="Times New Roman" w:cs="Times New Roman"/>
                <w:noProof/>
                <w:color w:val="000000" w:themeColor="text1"/>
                <w:szCs w:val="20"/>
                <w:lang w:eastAsia="es-CO"/>
              </w:rPr>
              <w:t>Alcances de la prueba de suficiencia de la práctica pedagógica</w:t>
            </w:r>
            <w:r w:rsidR="007C5100" w:rsidRPr="007C5100">
              <w:rPr>
                <w:noProof/>
                <w:webHidden/>
              </w:rPr>
              <w:tab/>
            </w:r>
            <w:r w:rsidR="007C5100" w:rsidRPr="007C5100">
              <w:rPr>
                <w:noProof/>
                <w:webHidden/>
              </w:rPr>
              <w:fldChar w:fldCharType="begin"/>
            </w:r>
            <w:r w:rsidR="007C5100" w:rsidRPr="007C5100">
              <w:rPr>
                <w:noProof/>
                <w:webHidden/>
              </w:rPr>
              <w:instrText xml:space="preserve"> PAGEREF _Toc464860113 \h </w:instrText>
            </w:r>
            <w:r w:rsidR="007C5100" w:rsidRPr="007C5100">
              <w:rPr>
                <w:noProof/>
                <w:webHidden/>
              </w:rPr>
            </w:r>
            <w:r w:rsidR="007C5100" w:rsidRPr="007C5100">
              <w:rPr>
                <w:noProof/>
                <w:webHidden/>
              </w:rPr>
              <w:fldChar w:fldCharType="separate"/>
            </w:r>
            <w:r w:rsidR="007C5100" w:rsidRPr="007C5100">
              <w:rPr>
                <w:noProof/>
                <w:webHidden/>
              </w:rPr>
              <w:t>72</w:t>
            </w:r>
            <w:r w:rsidR="007C5100" w:rsidRPr="007C5100">
              <w:rPr>
                <w:noProof/>
                <w:webHidden/>
              </w:rPr>
              <w:fldChar w:fldCharType="end"/>
            </w:r>
          </w:hyperlink>
        </w:p>
        <w:p w:rsidR="007C5100" w:rsidRPr="007C5100" w:rsidRDefault="009F06F4" w:rsidP="007C5100">
          <w:pPr>
            <w:pStyle w:val="TDC2"/>
            <w:ind w:left="426" w:hanging="426"/>
            <w:rPr>
              <w:rFonts w:ascii="Times New Roman" w:eastAsiaTheme="minorEastAsia" w:hAnsi="Times New Roman" w:cs="Times New Roman"/>
              <w:noProof/>
              <w:color w:val="000000" w:themeColor="text1"/>
              <w:szCs w:val="20"/>
              <w:lang w:eastAsia="es-CO"/>
            </w:rPr>
          </w:pPr>
          <w:hyperlink w:anchor="_Toc464860114" w:history="1">
            <w:r w:rsidR="007C5100" w:rsidRPr="007C5100">
              <w:rPr>
                <w:rStyle w:val="Hipervnculo"/>
                <w:rFonts w:ascii="Times New Roman" w:eastAsia="Times New Roman" w:hAnsi="Times New Roman" w:cs="Times New Roman"/>
                <w:noProof/>
                <w:color w:val="000000" w:themeColor="text1"/>
                <w:szCs w:val="20"/>
                <w:lang w:eastAsia="es-CO"/>
              </w:rPr>
              <w:t>14.</w:t>
            </w:r>
            <w:r w:rsidR="007C5100" w:rsidRPr="007C5100">
              <w:rPr>
                <w:rFonts w:ascii="Times New Roman" w:eastAsiaTheme="minorEastAsia" w:hAnsi="Times New Roman" w:cs="Times New Roman"/>
                <w:noProof/>
                <w:color w:val="000000" w:themeColor="text1"/>
                <w:szCs w:val="20"/>
                <w:lang w:eastAsia="es-CO"/>
              </w:rPr>
              <w:tab/>
            </w:r>
            <w:r w:rsidR="007C5100" w:rsidRPr="007C5100">
              <w:rPr>
                <w:rStyle w:val="Hipervnculo"/>
                <w:rFonts w:ascii="Times New Roman" w:hAnsi="Times New Roman" w:cs="Times New Roman"/>
                <w:noProof/>
                <w:color w:val="000000" w:themeColor="text1"/>
                <w:szCs w:val="20"/>
                <w:lang w:eastAsia="es-CO"/>
              </w:rPr>
              <w:t>LA EVALUACIÓN DE LA PRÁCTICA PEDAGÓGICA</w:t>
            </w:r>
            <w:r w:rsidR="007C5100" w:rsidRPr="007C5100">
              <w:rPr>
                <w:rFonts w:ascii="Times New Roman" w:hAnsi="Times New Roman" w:cs="Times New Roman"/>
                <w:noProof/>
                <w:webHidden/>
                <w:color w:val="000000" w:themeColor="text1"/>
                <w:szCs w:val="20"/>
              </w:rPr>
              <w:tab/>
            </w:r>
            <w:r w:rsidR="007C5100" w:rsidRPr="007C5100">
              <w:rPr>
                <w:rFonts w:ascii="Times New Roman" w:hAnsi="Times New Roman" w:cs="Times New Roman"/>
                <w:noProof/>
                <w:webHidden/>
                <w:color w:val="000000" w:themeColor="text1"/>
                <w:szCs w:val="20"/>
              </w:rPr>
              <w:fldChar w:fldCharType="begin"/>
            </w:r>
            <w:r w:rsidR="007C5100" w:rsidRPr="007C5100">
              <w:rPr>
                <w:rFonts w:ascii="Times New Roman" w:hAnsi="Times New Roman" w:cs="Times New Roman"/>
                <w:noProof/>
                <w:webHidden/>
                <w:color w:val="000000" w:themeColor="text1"/>
                <w:szCs w:val="20"/>
              </w:rPr>
              <w:instrText xml:space="preserve"> PAGEREF _Toc464860114 \h </w:instrText>
            </w:r>
            <w:r w:rsidR="007C5100" w:rsidRPr="007C5100">
              <w:rPr>
                <w:rFonts w:ascii="Times New Roman" w:hAnsi="Times New Roman" w:cs="Times New Roman"/>
                <w:noProof/>
                <w:webHidden/>
                <w:color w:val="000000" w:themeColor="text1"/>
                <w:szCs w:val="20"/>
              </w:rPr>
            </w:r>
            <w:r w:rsidR="007C5100" w:rsidRPr="007C5100">
              <w:rPr>
                <w:rFonts w:ascii="Times New Roman" w:hAnsi="Times New Roman" w:cs="Times New Roman"/>
                <w:noProof/>
                <w:webHidden/>
                <w:color w:val="000000" w:themeColor="text1"/>
                <w:szCs w:val="20"/>
              </w:rPr>
              <w:fldChar w:fldCharType="separate"/>
            </w:r>
            <w:r w:rsidR="007C5100" w:rsidRPr="007C5100">
              <w:rPr>
                <w:rFonts w:ascii="Times New Roman" w:hAnsi="Times New Roman" w:cs="Times New Roman"/>
                <w:noProof/>
                <w:webHidden/>
                <w:color w:val="000000" w:themeColor="text1"/>
                <w:szCs w:val="20"/>
              </w:rPr>
              <w:t>72</w:t>
            </w:r>
            <w:r w:rsidR="007C5100" w:rsidRPr="007C5100">
              <w:rPr>
                <w:rFonts w:ascii="Times New Roman" w:hAnsi="Times New Roman" w:cs="Times New Roman"/>
                <w:noProof/>
                <w:webHidden/>
                <w:color w:val="000000" w:themeColor="text1"/>
                <w:szCs w:val="20"/>
              </w:rPr>
              <w:fldChar w:fldCharType="end"/>
            </w:r>
          </w:hyperlink>
        </w:p>
        <w:p w:rsidR="007C5100" w:rsidRPr="007C5100" w:rsidRDefault="009F06F4" w:rsidP="007C5100">
          <w:pPr>
            <w:pStyle w:val="TDC2"/>
            <w:tabs>
              <w:tab w:val="left" w:pos="1320"/>
            </w:tabs>
            <w:ind w:left="426" w:hanging="426"/>
            <w:rPr>
              <w:rFonts w:ascii="Times New Roman" w:eastAsiaTheme="minorEastAsia" w:hAnsi="Times New Roman" w:cs="Times New Roman"/>
              <w:noProof/>
              <w:color w:val="000000" w:themeColor="text1"/>
              <w:szCs w:val="20"/>
              <w:lang w:eastAsia="es-CO"/>
            </w:rPr>
          </w:pPr>
          <w:hyperlink w:anchor="_Toc464860115" w:history="1">
            <w:r w:rsidR="007C5100" w:rsidRPr="007C5100">
              <w:rPr>
                <w:rStyle w:val="Hipervnculo"/>
                <w:rFonts w:ascii="Times New Roman" w:hAnsi="Times New Roman" w:cs="Times New Roman"/>
                <w:noProof/>
                <w:color w:val="000000" w:themeColor="text1"/>
                <w:szCs w:val="20"/>
                <w:lang w:eastAsia="es-CO"/>
              </w:rPr>
              <w:t>14.1.</w:t>
            </w:r>
            <w:r w:rsidR="007C5100" w:rsidRPr="007C5100">
              <w:rPr>
                <w:rFonts w:ascii="Times New Roman" w:eastAsiaTheme="minorEastAsia" w:hAnsi="Times New Roman" w:cs="Times New Roman"/>
                <w:noProof/>
                <w:color w:val="000000" w:themeColor="text1"/>
                <w:szCs w:val="20"/>
                <w:lang w:eastAsia="es-CO"/>
              </w:rPr>
              <w:tab/>
            </w:r>
            <w:r w:rsidR="007C5100" w:rsidRPr="007C5100">
              <w:rPr>
                <w:rStyle w:val="Hipervnculo"/>
                <w:rFonts w:ascii="Times New Roman" w:hAnsi="Times New Roman" w:cs="Times New Roman"/>
                <w:noProof/>
                <w:color w:val="000000" w:themeColor="text1"/>
                <w:szCs w:val="20"/>
                <w:lang w:eastAsia="es-CO"/>
              </w:rPr>
              <w:t>La Evaluación según el Proyecto Educativo Institucional</w:t>
            </w:r>
            <w:r w:rsidR="007C5100" w:rsidRPr="007C5100">
              <w:rPr>
                <w:rFonts w:ascii="Times New Roman" w:hAnsi="Times New Roman" w:cs="Times New Roman"/>
                <w:noProof/>
                <w:webHidden/>
                <w:color w:val="000000" w:themeColor="text1"/>
                <w:szCs w:val="20"/>
              </w:rPr>
              <w:tab/>
            </w:r>
            <w:r w:rsidR="007C5100" w:rsidRPr="007C5100">
              <w:rPr>
                <w:rFonts w:ascii="Times New Roman" w:hAnsi="Times New Roman" w:cs="Times New Roman"/>
                <w:noProof/>
                <w:webHidden/>
                <w:color w:val="000000" w:themeColor="text1"/>
                <w:szCs w:val="20"/>
              </w:rPr>
              <w:fldChar w:fldCharType="begin"/>
            </w:r>
            <w:r w:rsidR="007C5100" w:rsidRPr="007C5100">
              <w:rPr>
                <w:rFonts w:ascii="Times New Roman" w:hAnsi="Times New Roman" w:cs="Times New Roman"/>
                <w:noProof/>
                <w:webHidden/>
                <w:color w:val="000000" w:themeColor="text1"/>
                <w:szCs w:val="20"/>
              </w:rPr>
              <w:instrText xml:space="preserve"> PAGEREF _Toc464860115 \h </w:instrText>
            </w:r>
            <w:r w:rsidR="007C5100" w:rsidRPr="007C5100">
              <w:rPr>
                <w:rFonts w:ascii="Times New Roman" w:hAnsi="Times New Roman" w:cs="Times New Roman"/>
                <w:noProof/>
                <w:webHidden/>
                <w:color w:val="000000" w:themeColor="text1"/>
                <w:szCs w:val="20"/>
              </w:rPr>
            </w:r>
            <w:r w:rsidR="007C5100" w:rsidRPr="007C5100">
              <w:rPr>
                <w:rFonts w:ascii="Times New Roman" w:hAnsi="Times New Roman" w:cs="Times New Roman"/>
                <w:noProof/>
                <w:webHidden/>
                <w:color w:val="000000" w:themeColor="text1"/>
                <w:szCs w:val="20"/>
              </w:rPr>
              <w:fldChar w:fldCharType="separate"/>
            </w:r>
            <w:r w:rsidR="007C5100" w:rsidRPr="007C5100">
              <w:rPr>
                <w:rFonts w:ascii="Times New Roman" w:hAnsi="Times New Roman" w:cs="Times New Roman"/>
                <w:noProof/>
                <w:webHidden/>
                <w:color w:val="000000" w:themeColor="text1"/>
                <w:szCs w:val="20"/>
              </w:rPr>
              <w:t>73</w:t>
            </w:r>
            <w:r w:rsidR="007C5100" w:rsidRPr="007C5100">
              <w:rPr>
                <w:rFonts w:ascii="Times New Roman" w:hAnsi="Times New Roman" w:cs="Times New Roman"/>
                <w:noProof/>
                <w:webHidden/>
                <w:color w:val="000000" w:themeColor="text1"/>
                <w:szCs w:val="20"/>
              </w:rPr>
              <w:fldChar w:fldCharType="end"/>
            </w:r>
          </w:hyperlink>
        </w:p>
        <w:p w:rsidR="007C5100" w:rsidRPr="007C5100" w:rsidRDefault="009F06F4" w:rsidP="007C5100">
          <w:pPr>
            <w:pStyle w:val="TDC1"/>
            <w:rPr>
              <w:rFonts w:eastAsiaTheme="minorEastAsia"/>
              <w:noProof/>
              <w:lang w:eastAsia="es-CO"/>
            </w:rPr>
          </w:pPr>
          <w:hyperlink w:anchor="_Toc464860116" w:history="1">
            <w:r w:rsidR="007C5100" w:rsidRPr="007C5100">
              <w:rPr>
                <w:rStyle w:val="Hipervnculo"/>
                <w:rFonts w:ascii="Times New Roman" w:hAnsi="Times New Roman" w:cs="Times New Roman"/>
                <w:noProof/>
                <w:color w:val="000000" w:themeColor="text1"/>
                <w:szCs w:val="20"/>
                <w:lang w:eastAsia="es-CO"/>
              </w:rPr>
              <w:t>15.</w:t>
            </w:r>
            <w:r w:rsidR="007C5100" w:rsidRPr="007C5100">
              <w:rPr>
                <w:rFonts w:eastAsiaTheme="minorEastAsia"/>
                <w:noProof/>
                <w:lang w:eastAsia="es-CO"/>
              </w:rPr>
              <w:tab/>
            </w:r>
            <w:r w:rsidR="007C5100" w:rsidRPr="007C5100">
              <w:rPr>
                <w:rStyle w:val="Hipervnculo"/>
                <w:rFonts w:ascii="Times New Roman" w:hAnsi="Times New Roman" w:cs="Times New Roman"/>
                <w:noProof/>
                <w:color w:val="000000" w:themeColor="text1"/>
                <w:szCs w:val="20"/>
                <w:lang w:eastAsia="es-CO"/>
              </w:rPr>
              <w:t>FORMACIÓN Y ACOMPAÑAMIENTO DE LA INVESTIGACIÓN EN LAS PRÁCTICA PEDAGÓGICA</w:t>
            </w:r>
            <w:r w:rsidR="007C5100" w:rsidRPr="007C5100">
              <w:rPr>
                <w:noProof/>
                <w:webHidden/>
              </w:rPr>
              <w:tab/>
            </w:r>
            <w:r w:rsidR="007C5100" w:rsidRPr="007C5100">
              <w:rPr>
                <w:noProof/>
                <w:webHidden/>
              </w:rPr>
              <w:fldChar w:fldCharType="begin"/>
            </w:r>
            <w:r w:rsidR="007C5100" w:rsidRPr="007C5100">
              <w:rPr>
                <w:noProof/>
                <w:webHidden/>
              </w:rPr>
              <w:instrText xml:space="preserve"> PAGEREF _Toc464860116 \h </w:instrText>
            </w:r>
            <w:r w:rsidR="007C5100" w:rsidRPr="007C5100">
              <w:rPr>
                <w:noProof/>
                <w:webHidden/>
              </w:rPr>
            </w:r>
            <w:r w:rsidR="007C5100" w:rsidRPr="007C5100">
              <w:rPr>
                <w:noProof/>
                <w:webHidden/>
              </w:rPr>
              <w:fldChar w:fldCharType="separate"/>
            </w:r>
            <w:r w:rsidR="007C5100" w:rsidRPr="007C5100">
              <w:rPr>
                <w:noProof/>
                <w:webHidden/>
              </w:rPr>
              <w:t>75</w:t>
            </w:r>
            <w:r w:rsidR="007C5100" w:rsidRPr="007C5100">
              <w:rPr>
                <w:noProof/>
                <w:webHidden/>
              </w:rPr>
              <w:fldChar w:fldCharType="end"/>
            </w:r>
          </w:hyperlink>
        </w:p>
        <w:p w:rsidR="007C5100" w:rsidRPr="007C5100" w:rsidRDefault="009F06F4" w:rsidP="007C5100">
          <w:pPr>
            <w:pStyle w:val="TDC1"/>
            <w:rPr>
              <w:rFonts w:eastAsiaTheme="minorEastAsia"/>
              <w:noProof/>
              <w:lang w:eastAsia="es-CO"/>
            </w:rPr>
          </w:pPr>
          <w:hyperlink w:anchor="_Toc464860117" w:history="1">
            <w:r w:rsidR="007C5100" w:rsidRPr="007C5100">
              <w:rPr>
                <w:rStyle w:val="Hipervnculo"/>
                <w:rFonts w:ascii="Times New Roman" w:hAnsi="Times New Roman" w:cs="Times New Roman"/>
                <w:noProof/>
                <w:color w:val="000000" w:themeColor="text1"/>
                <w:szCs w:val="20"/>
                <w:lang w:eastAsia="es-CO"/>
              </w:rPr>
              <w:t>16.</w:t>
            </w:r>
            <w:r w:rsidR="007C5100" w:rsidRPr="007C5100">
              <w:rPr>
                <w:rFonts w:eastAsiaTheme="minorEastAsia"/>
                <w:noProof/>
                <w:lang w:eastAsia="es-CO"/>
              </w:rPr>
              <w:tab/>
            </w:r>
            <w:r w:rsidR="007C5100" w:rsidRPr="007C5100">
              <w:rPr>
                <w:rStyle w:val="Hipervnculo"/>
                <w:rFonts w:ascii="Times New Roman" w:hAnsi="Times New Roman" w:cs="Times New Roman"/>
                <w:noProof/>
                <w:color w:val="000000" w:themeColor="text1"/>
                <w:szCs w:val="20"/>
                <w:lang w:eastAsia="es-CO"/>
              </w:rPr>
              <w:t>ARTICULACIÓN DE LA PRÁCTICA PEDAGÓGICA CON EL ÁREA DE FORMACIÓN EN INVESTIGACIÓN (A.F.I)</w:t>
            </w:r>
            <w:r w:rsidR="007C5100" w:rsidRPr="007C5100">
              <w:rPr>
                <w:noProof/>
                <w:webHidden/>
              </w:rPr>
              <w:tab/>
            </w:r>
            <w:r w:rsidR="007C5100" w:rsidRPr="007C5100">
              <w:rPr>
                <w:noProof/>
                <w:webHidden/>
              </w:rPr>
              <w:fldChar w:fldCharType="begin"/>
            </w:r>
            <w:r w:rsidR="007C5100" w:rsidRPr="007C5100">
              <w:rPr>
                <w:noProof/>
                <w:webHidden/>
              </w:rPr>
              <w:instrText xml:space="preserve"> PAGEREF _Toc464860117 \h </w:instrText>
            </w:r>
            <w:r w:rsidR="007C5100" w:rsidRPr="007C5100">
              <w:rPr>
                <w:noProof/>
                <w:webHidden/>
              </w:rPr>
            </w:r>
            <w:r w:rsidR="007C5100" w:rsidRPr="007C5100">
              <w:rPr>
                <w:noProof/>
                <w:webHidden/>
              </w:rPr>
              <w:fldChar w:fldCharType="separate"/>
            </w:r>
            <w:r w:rsidR="007C5100" w:rsidRPr="007C5100">
              <w:rPr>
                <w:noProof/>
                <w:webHidden/>
              </w:rPr>
              <w:t>85</w:t>
            </w:r>
            <w:r w:rsidR="007C5100" w:rsidRPr="007C5100">
              <w:rPr>
                <w:noProof/>
                <w:webHidden/>
              </w:rPr>
              <w:fldChar w:fldCharType="end"/>
            </w:r>
          </w:hyperlink>
        </w:p>
        <w:p w:rsidR="007C5100" w:rsidRPr="007C5100" w:rsidRDefault="009F06F4" w:rsidP="007C5100">
          <w:pPr>
            <w:pStyle w:val="TDC1"/>
            <w:rPr>
              <w:rFonts w:eastAsiaTheme="minorEastAsia"/>
              <w:noProof/>
              <w:lang w:eastAsia="es-CO"/>
            </w:rPr>
          </w:pPr>
          <w:hyperlink w:anchor="_Toc464860118" w:history="1">
            <w:r w:rsidR="007C5100" w:rsidRPr="007C5100">
              <w:rPr>
                <w:rStyle w:val="Hipervnculo"/>
                <w:rFonts w:ascii="Times New Roman" w:hAnsi="Times New Roman" w:cs="Times New Roman"/>
                <w:noProof/>
                <w:color w:val="000000" w:themeColor="text1"/>
                <w:szCs w:val="20"/>
              </w:rPr>
              <w:t>17.</w:t>
            </w:r>
            <w:r w:rsidR="007C5100" w:rsidRPr="007C5100">
              <w:rPr>
                <w:rFonts w:eastAsiaTheme="minorEastAsia"/>
                <w:noProof/>
                <w:lang w:eastAsia="es-CO"/>
              </w:rPr>
              <w:tab/>
            </w:r>
            <w:r w:rsidR="007C5100" w:rsidRPr="007C5100">
              <w:rPr>
                <w:rStyle w:val="Hipervnculo"/>
                <w:rFonts w:ascii="Times New Roman" w:hAnsi="Times New Roman" w:cs="Times New Roman"/>
                <w:noProof/>
                <w:color w:val="000000" w:themeColor="text1"/>
                <w:szCs w:val="20"/>
              </w:rPr>
              <w:t>LA PRÁCTICA PEDAGÓGICA Y LA RED  DE PRÁCTICAS PEDAGÓGICAS DE BOGOTÁ D.C</w:t>
            </w:r>
            <w:r w:rsidR="007C5100">
              <w:rPr>
                <w:rStyle w:val="Hipervnculo"/>
                <w:rFonts w:ascii="Times New Roman" w:hAnsi="Times New Roman" w:cs="Times New Roman"/>
                <w:noProof/>
                <w:color w:val="000000" w:themeColor="text1"/>
                <w:szCs w:val="20"/>
              </w:rPr>
              <w:t>…</w:t>
            </w:r>
            <w:r w:rsidR="007C5100">
              <w:rPr>
                <w:noProof/>
                <w:webHidden/>
              </w:rPr>
              <w:t>…………………………………………………………………………………………………….</w:t>
            </w:r>
            <w:r w:rsidR="007C5100" w:rsidRPr="007C5100">
              <w:rPr>
                <w:noProof/>
                <w:webHidden/>
              </w:rPr>
              <w:fldChar w:fldCharType="begin"/>
            </w:r>
            <w:r w:rsidR="007C5100" w:rsidRPr="007C5100">
              <w:rPr>
                <w:noProof/>
                <w:webHidden/>
              </w:rPr>
              <w:instrText xml:space="preserve"> PAGEREF _Toc464860118 \h </w:instrText>
            </w:r>
            <w:r w:rsidR="007C5100" w:rsidRPr="007C5100">
              <w:rPr>
                <w:noProof/>
                <w:webHidden/>
              </w:rPr>
            </w:r>
            <w:r w:rsidR="007C5100" w:rsidRPr="007C5100">
              <w:rPr>
                <w:noProof/>
                <w:webHidden/>
              </w:rPr>
              <w:fldChar w:fldCharType="separate"/>
            </w:r>
            <w:r w:rsidR="007C5100" w:rsidRPr="007C5100">
              <w:rPr>
                <w:noProof/>
                <w:webHidden/>
              </w:rPr>
              <w:t>87</w:t>
            </w:r>
            <w:r w:rsidR="007C5100" w:rsidRPr="007C5100">
              <w:rPr>
                <w:noProof/>
                <w:webHidden/>
              </w:rPr>
              <w:fldChar w:fldCharType="end"/>
            </w:r>
          </w:hyperlink>
        </w:p>
        <w:p w:rsidR="007C5100" w:rsidRPr="007C5100" w:rsidRDefault="009F06F4" w:rsidP="007C5100">
          <w:pPr>
            <w:pStyle w:val="TDC1"/>
            <w:rPr>
              <w:rFonts w:eastAsiaTheme="minorEastAsia"/>
              <w:noProof/>
              <w:lang w:eastAsia="es-CO"/>
            </w:rPr>
          </w:pPr>
          <w:hyperlink w:anchor="_Toc464860119" w:history="1">
            <w:r w:rsidR="007C5100" w:rsidRPr="007C5100">
              <w:rPr>
                <w:rStyle w:val="Hipervnculo"/>
                <w:rFonts w:ascii="Times New Roman" w:hAnsi="Times New Roman" w:cs="Times New Roman"/>
                <w:noProof/>
                <w:color w:val="000000" w:themeColor="text1"/>
                <w:szCs w:val="20"/>
              </w:rPr>
              <w:t>18.</w:t>
            </w:r>
            <w:r w:rsidR="007C5100" w:rsidRPr="007C5100">
              <w:rPr>
                <w:rFonts w:eastAsiaTheme="minorEastAsia"/>
                <w:noProof/>
                <w:lang w:eastAsia="es-CO"/>
              </w:rPr>
              <w:tab/>
            </w:r>
            <w:r w:rsidR="007C5100" w:rsidRPr="007C5100">
              <w:rPr>
                <w:rStyle w:val="Hipervnculo"/>
                <w:rFonts w:ascii="Times New Roman" w:hAnsi="Times New Roman" w:cs="Times New Roman"/>
                <w:noProof/>
                <w:color w:val="000000" w:themeColor="text1"/>
                <w:szCs w:val="20"/>
              </w:rPr>
              <w:t>REVISTA PRÁCTI-K</w:t>
            </w:r>
            <w:r w:rsidR="007C5100" w:rsidRPr="007C5100">
              <w:rPr>
                <w:noProof/>
                <w:webHidden/>
              </w:rPr>
              <w:tab/>
            </w:r>
            <w:r w:rsidR="007C5100" w:rsidRPr="007C5100">
              <w:rPr>
                <w:noProof/>
                <w:webHidden/>
              </w:rPr>
              <w:fldChar w:fldCharType="begin"/>
            </w:r>
            <w:r w:rsidR="007C5100" w:rsidRPr="007C5100">
              <w:rPr>
                <w:noProof/>
                <w:webHidden/>
              </w:rPr>
              <w:instrText xml:space="preserve"> PAGEREF _Toc464860119 \h </w:instrText>
            </w:r>
            <w:r w:rsidR="007C5100" w:rsidRPr="007C5100">
              <w:rPr>
                <w:noProof/>
                <w:webHidden/>
              </w:rPr>
            </w:r>
            <w:r w:rsidR="007C5100" w:rsidRPr="007C5100">
              <w:rPr>
                <w:noProof/>
                <w:webHidden/>
              </w:rPr>
              <w:fldChar w:fldCharType="separate"/>
            </w:r>
            <w:r w:rsidR="007C5100" w:rsidRPr="007C5100">
              <w:rPr>
                <w:noProof/>
                <w:webHidden/>
              </w:rPr>
              <w:t>88</w:t>
            </w:r>
            <w:r w:rsidR="007C5100" w:rsidRPr="007C5100">
              <w:rPr>
                <w:noProof/>
                <w:webHidden/>
              </w:rPr>
              <w:fldChar w:fldCharType="end"/>
            </w:r>
          </w:hyperlink>
        </w:p>
        <w:p w:rsidR="007C5100" w:rsidRPr="007C5100" w:rsidRDefault="009F06F4" w:rsidP="007C5100">
          <w:pPr>
            <w:pStyle w:val="TDC1"/>
            <w:rPr>
              <w:rFonts w:eastAsiaTheme="minorEastAsia"/>
              <w:noProof/>
              <w:lang w:eastAsia="es-CO"/>
            </w:rPr>
          </w:pPr>
          <w:hyperlink w:anchor="_Toc464860120" w:history="1">
            <w:r w:rsidR="007C5100" w:rsidRPr="007C5100">
              <w:rPr>
                <w:rStyle w:val="Hipervnculo"/>
                <w:rFonts w:ascii="Times New Roman" w:hAnsi="Times New Roman" w:cs="Times New Roman"/>
                <w:noProof/>
                <w:color w:val="000000" w:themeColor="text1"/>
                <w:szCs w:val="20"/>
              </w:rPr>
              <w:t>19.</w:t>
            </w:r>
            <w:r w:rsidR="007C5100" w:rsidRPr="007C5100">
              <w:rPr>
                <w:rFonts w:eastAsiaTheme="minorEastAsia"/>
                <w:noProof/>
                <w:lang w:eastAsia="es-CO"/>
              </w:rPr>
              <w:tab/>
            </w:r>
            <w:r w:rsidR="007C5100" w:rsidRPr="007C5100">
              <w:rPr>
                <w:rStyle w:val="Hipervnculo"/>
                <w:rFonts w:ascii="Times New Roman" w:hAnsi="Times New Roman" w:cs="Times New Roman"/>
                <w:noProof/>
                <w:color w:val="000000" w:themeColor="text1"/>
                <w:szCs w:val="20"/>
              </w:rPr>
              <w:t>REGLAMENTO DE PRÁCTICA PEDAGÓGICA</w:t>
            </w:r>
            <w:r w:rsidR="007C5100" w:rsidRPr="007C5100">
              <w:rPr>
                <w:noProof/>
                <w:webHidden/>
              </w:rPr>
              <w:tab/>
            </w:r>
            <w:r w:rsidR="007C5100" w:rsidRPr="007C5100">
              <w:rPr>
                <w:noProof/>
                <w:webHidden/>
              </w:rPr>
              <w:fldChar w:fldCharType="begin"/>
            </w:r>
            <w:r w:rsidR="007C5100" w:rsidRPr="007C5100">
              <w:rPr>
                <w:noProof/>
                <w:webHidden/>
              </w:rPr>
              <w:instrText xml:space="preserve"> PAGEREF _Toc464860120 \h </w:instrText>
            </w:r>
            <w:r w:rsidR="007C5100" w:rsidRPr="007C5100">
              <w:rPr>
                <w:noProof/>
                <w:webHidden/>
              </w:rPr>
            </w:r>
            <w:r w:rsidR="007C5100" w:rsidRPr="007C5100">
              <w:rPr>
                <w:noProof/>
                <w:webHidden/>
              </w:rPr>
              <w:fldChar w:fldCharType="separate"/>
            </w:r>
            <w:r w:rsidR="007C5100" w:rsidRPr="007C5100">
              <w:rPr>
                <w:noProof/>
                <w:webHidden/>
              </w:rPr>
              <w:t>88</w:t>
            </w:r>
            <w:r w:rsidR="007C5100" w:rsidRPr="007C5100">
              <w:rPr>
                <w:noProof/>
                <w:webHidden/>
              </w:rPr>
              <w:fldChar w:fldCharType="end"/>
            </w:r>
          </w:hyperlink>
        </w:p>
        <w:p w:rsidR="007C5100" w:rsidRPr="007C5100" w:rsidRDefault="009F06F4" w:rsidP="007C5100">
          <w:pPr>
            <w:pStyle w:val="TDC1"/>
            <w:rPr>
              <w:rFonts w:eastAsiaTheme="minorEastAsia"/>
              <w:noProof/>
              <w:lang w:eastAsia="es-CO"/>
            </w:rPr>
          </w:pPr>
          <w:hyperlink w:anchor="_Toc464860121" w:history="1">
            <w:r w:rsidR="007C5100" w:rsidRPr="007C5100">
              <w:rPr>
                <w:rStyle w:val="Hipervnculo"/>
                <w:rFonts w:ascii="Times New Roman" w:hAnsi="Times New Roman" w:cs="Times New Roman"/>
                <w:noProof/>
                <w:color w:val="000000" w:themeColor="text1"/>
                <w:szCs w:val="20"/>
              </w:rPr>
              <w:t>REFERENCIAS</w:t>
            </w:r>
            <w:r w:rsidR="007C5100" w:rsidRPr="007C5100">
              <w:rPr>
                <w:noProof/>
                <w:webHidden/>
              </w:rPr>
              <w:tab/>
            </w:r>
            <w:r w:rsidR="007C5100" w:rsidRPr="007C5100">
              <w:rPr>
                <w:noProof/>
                <w:webHidden/>
              </w:rPr>
              <w:fldChar w:fldCharType="begin"/>
            </w:r>
            <w:r w:rsidR="007C5100" w:rsidRPr="007C5100">
              <w:rPr>
                <w:noProof/>
                <w:webHidden/>
              </w:rPr>
              <w:instrText xml:space="preserve"> PAGEREF _Toc464860121 \h </w:instrText>
            </w:r>
            <w:r w:rsidR="007C5100" w:rsidRPr="007C5100">
              <w:rPr>
                <w:noProof/>
                <w:webHidden/>
              </w:rPr>
            </w:r>
            <w:r w:rsidR="007C5100" w:rsidRPr="007C5100">
              <w:rPr>
                <w:noProof/>
                <w:webHidden/>
              </w:rPr>
              <w:fldChar w:fldCharType="separate"/>
            </w:r>
            <w:r w:rsidR="007C5100" w:rsidRPr="007C5100">
              <w:rPr>
                <w:noProof/>
                <w:webHidden/>
              </w:rPr>
              <w:t>89</w:t>
            </w:r>
            <w:r w:rsidR="007C5100" w:rsidRPr="007C5100">
              <w:rPr>
                <w:noProof/>
                <w:webHidden/>
              </w:rPr>
              <w:fldChar w:fldCharType="end"/>
            </w:r>
          </w:hyperlink>
        </w:p>
        <w:p w:rsidR="0038362C" w:rsidRPr="00DC7F02" w:rsidRDefault="0038362C" w:rsidP="00DC7F02">
          <w:pPr>
            <w:tabs>
              <w:tab w:val="left" w:pos="1276"/>
            </w:tabs>
            <w:ind w:left="567" w:hanging="567"/>
            <w:rPr>
              <w:rFonts w:ascii="Times New Roman" w:hAnsi="Times New Roman" w:cs="Times New Roman"/>
              <w:color w:val="000000" w:themeColor="text1"/>
            </w:rPr>
          </w:pPr>
          <w:r w:rsidRPr="00DC7F02">
            <w:rPr>
              <w:rFonts w:ascii="Times New Roman" w:hAnsi="Times New Roman" w:cs="Times New Roman"/>
              <w:b/>
              <w:bCs/>
              <w:color w:val="000000" w:themeColor="text1"/>
              <w:lang w:val="es-ES"/>
            </w:rPr>
            <w:fldChar w:fldCharType="end"/>
          </w:r>
        </w:p>
      </w:sdtContent>
    </w:sdt>
    <w:p w:rsidR="0006063B" w:rsidRDefault="0006063B" w:rsidP="0076374F">
      <w:pPr>
        <w:jc w:val="center"/>
        <w:rPr>
          <w:b/>
          <w:color w:val="2E74B5" w:themeColor="accent1" w:themeShade="BF"/>
        </w:rPr>
      </w:pPr>
    </w:p>
    <w:p w:rsidR="0006063B" w:rsidRDefault="0006063B" w:rsidP="0076374F">
      <w:pPr>
        <w:jc w:val="center"/>
        <w:rPr>
          <w:b/>
          <w:color w:val="2E74B5" w:themeColor="accent1" w:themeShade="BF"/>
        </w:rPr>
      </w:pPr>
    </w:p>
    <w:p w:rsidR="00800818" w:rsidRDefault="00800818" w:rsidP="0076374F">
      <w:pPr>
        <w:jc w:val="center"/>
        <w:rPr>
          <w:b/>
          <w:color w:val="2E74B5" w:themeColor="accent1" w:themeShade="BF"/>
        </w:rPr>
      </w:pPr>
    </w:p>
    <w:p w:rsidR="00800818" w:rsidRDefault="00800818" w:rsidP="0076374F">
      <w:pPr>
        <w:jc w:val="center"/>
        <w:rPr>
          <w:b/>
          <w:color w:val="2E74B5" w:themeColor="accent1" w:themeShade="BF"/>
        </w:rPr>
      </w:pPr>
    </w:p>
    <w:p w:rsidR="00800818" w:rsidRDefault="00800818" w:rsidP="0076374F">
      <w:pPr>
        <w:jc w:val="center"/>
        <w:rPr>
          <w:b/>
          <w:color w:val="2E74B5" w:themeColor="accent1" w:themeShade="BF"/>
        </w:rPr>
      </w:pPr>
    </w:p>
    <w:p w:rsidR="00377899" w:rsidRPr="001B70D3" w:rsidRDefault="00377899" w:rsidP="0076374F">
      <w:pPr>
        <w:jc w:val="center"/>
        <w:rPr>
          <w:b/>
          <w:color w:val="2E74B5" w:themeColor="accent1" w:themeShade="BF"/>
          <w:sz w:val="24"/>
        </w:rPr>
      </w:pPr>
    </w:p>
    <w:p w:rsidR="001D361E" w:rsidRPr="001B70D3" w:rsidRDefault="00377899" w:rsidP="00377899">
      <w:pPr>
        <w:jc w:val="center"/>
        <w:rPr>
          <w:rFonts w:ascii="Times New Roman" w:hAnsi="Times New Roman" w:cs="Times New Roman"/>
          <w:b/>
          <w:color w:val="000000" w:themeColor="text1"/>
          <w:sz w:val="24"/>
        </w:rPr>
      </w:pPr>
      <w:r w:rsidRPr="001B70D3">
        <w:rPr>
          <w:rFonts w:ascii="Times New Roman" w:hAnsi="Times New Roman" w:cs="Times New Roman"/>
          <w:b/>
          <w:color w:val="000000" w:themeColor="text1"/>
          <w:sz w:val="24"/>
        </w:rPr>
        <w:t>LIS</w:t>
      </w:r>
      <w:r w:rsidR="0076374F" w:rsidRPr="001B70D3">
        <w:rPr>
          <w:rFonts w:ascii="Times New Roman" w:hAnsi="Times New Roman" w:cs="Times New Roman"/>
          <w:b/>
          <w:color w:val="000000" w:themeColor="text1"/>
          <w:sz w:val="24"/>
        </w:rPr>
        <w:t>TA DE ANEXOS</w:t>
      </w:r>
    </w:p>
    <w:p w:rsidR="001B70D3" w:rsidRDefault="001B70D3" w:rsidP="001B70D3">
      <w:pPr>
        <w:spacing w:after="0" w:line="240" w:lineRule="auto"/>
        <w:rPr>
          <w:rFonts w:ascii="Times New Roman" w:eastAsiaTheme="minorHAnsi" w:hAnsi="Times New Roman" w:cs="Times New Roman"/>
          <w:color w:val="000000" w:themeColor="text1"/>
          <w:sz w:val="24"/>
          <w:szCs w:val="24"/>
        </w:rPr>
      </w:pPr>
      <w:r>
        <w:rPr>
          <w:rFonts w:ascii="Times New Roman" w:hAnsi="Times New Roman" w:cs="Times New Roman"/>
          <w:color w:val="000000" w:themeColor="text1"/>
          <w:sz w:val="24"/>
          <w:szCs w:val="24"/>
        </w:rPr>
        <w:t>Anexo No 1</w:t>
      </w:r>
      <w:r w:rsidR="00F6411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Registro Control de tutorías</w:t>
      </w:r>
    </w:p>
    <w:p w:rsidR="001B70D3" w:rsidRDefault="001B70D3" w:rsidP="001B70D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Anexo No 2</w:t>
      </w:r>
      <w:r w:rsidR="00F6411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Formato Registro de acompañamiento y Supervisión</w:t>
      </w:r>
    </w:p>
    <w:p w:rsidR="001B70D3" w:rsidRDefault="001B70D3" w:rsidP="001B70D3">
      <w:pPr>
        <w:tabs>
          <w:tab w:val="left" w:pos="3705"/>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Anexo No 3</w:t>
      </w:r>
      <w:r w:rsidR="00F6411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.Formato de organización de portafolio</w:t>
      </w:r>
      <w:r>
        <w:rPr>
          <w:rFonts w:ascii="Times New Roman" w:hAnsi="Times New Roman" w:cs="Times New Roman"/>
          <w:color w:val="000000" w:themeColor="text1"/>
          <w:sz w:val="24"/>
          <w:szCs w:val="24"/>
        </w:rPr>
        <w:tab/>
      </w:r>
    </w:p>
    <w:p w:rsidR="001B70D3" w:rsidRDefault="001B70D3" w:rsidP="001B70D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Anexo No.4</w:t>
      </w:r>
      <w:r w:rsidR="00F6411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Formato de planeación de clase</w:t>
      </w:r>
    </w:p>
    <w:p w:rsidR="001B70D3" w:rsidRDefault="001B70D3" w:rsidP="001B70D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Anexo No 5</w:t>
      </w:r>
      <w:r w:rsidR="00F6411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Diario de campo</w:t>
      </w:r>
    </w:p>
    <w:p w:rsidR="001B70D3" w:rsidRDefault="001B70D3" w:rsidP="001B70D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Anexo No 6</w:t>
      </w:r>
      <w:r w:rsidR="00F6411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Experiencia Pedagógica</w:t>
      </w:r>
    </w:p>
    <w:p w:rsidR="001B70D3" w:rsidRDefault="001B70D3" w:rsidP="001B70D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Anexo No.7</w:t>
      </w:r>
      <w:r w:rsidR="00F6411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Formato de evaluación del desempeño general en la práctica.</w:t>
      </w:r>
    </w:p>
    <w:p w:rsidR="001B70D3" w:rsidRDefault="001B70D3" w:rsidP="001B70D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Anexo No.8</w:t>
      </w:r>
      <w:r w:rsidR="00F6411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Formato de evaluación al componente de formación en </w:t>
      </w:r>
      <w:r w:rsidR="001D2C2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investigación                                                                                                 Anexo. No 9</w:t>
      </w:r>
      <w:r w:rsidR="00F6411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Formato para la realización del balance del proceso de </w:t>
      </w:r>
      <w:r w:rsidR="001D2C2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práctica</w:t>
      </w:r>
    </w:p>
    <w:p w:rsidR="001B70D3" w:rsidRDefault="001B70D3" w:rsidP="001B70D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Anexo No. 10</w:t>
      </w:r>
      <w:r w:rsidR="00F6411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Formato de Preinscripción a la Práctica Pedagógica (I)</w:t>
      </w:r>
    </w:p>
    <w:p w:rsidR="001B70D3" w:rsidRDefault="001B70D3" w:rsidP="001B70D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Anexo No. 11</w:t>
      </w:r>
      <w:r w:rsidR="00F6411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Formato de evaluación de clase</w:t>
      </w:r>
    </w:p>
    <w:p w:rsidR="001B70D3" w:rsidRDefault="001B70D3" w:rsidP="001B70D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Anexo N°. 12</w:t>
      </w:r>
      <w:r w:rsidR="00F6411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RESOLUCIÓN No 001 del 02 de marzo</w:t>
      </w:r>
    </w:p>
    <w:p w:rsidR="001B70D3" w:rsidRDefault="001B70D3" w:rsidP="001B70D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Anexo No. 13</w:t>
      </w:r>
      <w:r w:rsidR="00F6411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Prueba  de Suficiencia de la  Práctica Pedagógica</w:t>
      </w:r>
    </w:p>
    <w:p w:rsidR="001B70D3" w:rsidRDefault="001B70D3" w:rsidP="001B70D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Anexo. No. 14</w:t>
      </w:r>
      <w:r w:rsidR="00F6411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Formato de Proyecto de Aula</w:t>
      </w:r>
    </w:p>
    <w:p w:rsidR="001D361E" w:rsidRDefault="001D361E" w:rsidP="00F12B11"/>
    <w:p w:rsidR="001D361E" w:rsidRDefault="001D361E" w:rsidP="00F12B11"/>
    <w:p w:rsidR="00800818" w:rsidRDefault="00800818" w:rsidP="00F12B11"/>
    <w:p w:rsidR="00800818" w:rsidRDefault="00800818" w:rsidP="00F12B11"/>
    <w:p w:rsidR="001D361E" w:rsidRDefault="001D361E" w:rsidP="00F12B11"/>
    <w:p w:rsidR="001B70D3" w:rsidRDefault="001B70D3" w:rsidP="00F12B11"/>
    <w:p w:rsidR="001B70D3" w:rsidRDefault="001B70D3" w:rsidP="00F12B11"/>
    <w:p w:rsidR="001B70D3" w:rsidRDefault="001B70D3" w:rsidP="00F12B11"/>
    <w:p w:rsidR="001B70D3" w:rsidRDefault="001B70D3" w:rsidP="00F12B11"/>
    <w:p w:rsidR="001B70D3" w:rsidRDefault="001B70D3" w:rsidP="00F12B11"/>
    <w:p w:rsidR="001B70D3" w:rsidRDefault="001B70D3" w:rsidP="00F12B11"/>
    <w:p w:rsidR="00D91FA1" w:rsidRPr="0032233E" w:rsidRDefault="009A047A" w:rsidP="009E18D8">
      <w:pPr>
        <w:pStyle w:val="Ttulo1"/>
        <w:numPr>
          <w:ilvl w:val="0"/>
          <w:numId w:val="15"/>
        </w:numPr>
        <w:ind w:left="0" w:firstLine="0"/>
        <w:jc w:val="center"/>
        <w:rPr>
          <w:rFonts w:ascii="Times New Roman" w:hAnsi="Times New Roman" w:cs="Times New Roman"/>
          <w:sz w:val="24"/>
        </w:rPr>
      </w:pPr>
      <w:bookmarkStart w:id="2" w:name="_Toc464860069"/>
      <w:r w:rsidRPr="0032233E">
        <w:rPr>
          <w:rFonts w:ascii="Times New Roman" w:hAnsi="Times New Roman" w:cs="Times New Roman"/>
          <w:sz w:val="24"/>
        </w:rPr>
        <w:t>PRESENTACIÓN</w:t>
      </w:r>
      <w:bookmarkEnd w:id="0"/>
      <w:bookmarkEnd w:id="2"/>
    </w:p>
    <w:p w:rsidR="00ED34EB" w:rsidRPr="0032233E" w:rsidRDefault="00ED34EB" w:rsidP="00ED34EB">
      <w:pPr>
        <w:rPr>
          <w:rFonts w:ascii="Times New Roman" w:hAnsi="Times New Roman" w:cs="Times New Roman"/>
        </w:rPr>
      </w:pPr>
    </w:p>
    <w:p w:rsidR="009A3BFB" w:rsidRPr="009A3BFB" w:rsidRDefault="009A3BFB" w:rsidP="009A3BFB">
      <w:pPr>
        <w:keepNext/>
        <w:framePr w:dropCap="drop" w:lines="3" w:wrap="around" w:vAnchor="text" w:hAnchor="text"/>
        <w:spacing w:after="0" w:line="952" w:lineRule="exact"/>
        <w:ind w:left="0" w:right="0" w:firstLine="0"/>
        <w:textAlignment w:val="baseline"/>
        <w:rPr>
          <w:rFonts w:ascii="Times New Roman" w:hAnsi="Times New Roman" w:cs="Times New Roman"/>
          <w:position w:val="-10"/>
          <w:sz w:val="96"/>
          <w:szCs w:val="24"/>
        </w:rPr>
      </w:pPr>
      <w:r w:rsidRPr="009A3BFB">
        <w:rPr>
          <w:rFonts w:ascii="Times New Roman" w:hAnsi="Times New Roman" w:cs="Times New Roman"/>
          <w:position w:val="-10"/>
          <w:sz w:val="96"/>
          <w:szCs w:val="24"/>
        </w:rPr>
        <w:t>En</w:t>
      </w:r>
    </w:p>
    <w:p w:rsidR="00D91FA1" w:rsidRPr="0032233E" w:rsidRDefault="00D91FA1" w:rsidP="0084499C">
      <w:pPr>
        <w:spacing w:line="276" w:lineRule="auto"/>
        <w:ind w:left="0" w:firstLine="0"/>
        <w:rPr>
          <w:rFonts w:ascii="Times New Roman" w:hAnsi="Times New Roman" w:cs="Times New Roman"/>
          <w:sz w:val="24"/>
          <w:szCs w:val="24"/>
        </w:rPr>
      </w:pPr>
      <w:r w:rsidRPr="0032233E">
        <w:rPr>
          <w:rFonts w:ascii="Times New Roman" w:hAnsi="Times New Roman" w:cs="Times New Roman"/>
          <w:sz w:val="24"/>
          <w:szCs w:val="24"/>
        </w:rPr>
        <w:t xml:space="preserve"> el presente documento se definen los lineamientos internos que orientan el funcionamiento </w:t>
      </w:r>
      <w:r w:rsidR="00BB3C73">
        <w:rPr>
          <w:rFonts w:ascii="Times New Roman" w:hAnsi="Times New Roman" w:cs="Times New Roman"/>
          <w:sz w:val="24"/>
          <w:szCs w:val="24"/>
        </w:rPr>
        <w:t xml:space="preserve">e importancia </w:t>
      </w:r>
      <w:r w:rsidRPr="0032233E">
        <w:rPr>
          <w:rFonts w:ascii="Times New Roman" w:hAnsi="Times New Roman" w:cs="Times New Roman"/>
          <w:sz w:val="24"/>
          <w:szCs w:val="24"/>
        </w:rPr>
        <w:t xml:space="preserve">de las Prácticas Pedagógicas de la Facultad de Ciencias de la Educación de la Universidad La Gran Colombia, el cual se ha desarrollado a través de la articulación, síntesis y complementariedad de los aportes que sobre la investigación-acción ha venido construyendo la sede de Bogotá D.C. </w:t>
      </w:r>
    </w:p>
    <w:p w:rsidR="00D91FA1" w:rsidRPr="0032233E" w:rsidRDefault="00D91FA1" w:rsidP="0084499C">
      <w:pPr>
        <w:spacing w:line="276" w:lineRule="auto"/>
        <w:ind w:left="0" w:firstLine="0"/>
        <w:rPr>
          <w:rFonts w:ascii="Times New Roman" w:hAnsi="Times New Roman" w:cs="Times New Roman"/>
          <w:sz w:val="24"/>
          <w:szCs w:val="24"/>
        </w:rPr>
      </w:pPr>
      <w:r w:rsidRPr="0032233E">
        <w:rPr>
          <w:rFonts w:ascii="Times New Roman" w:hAnsi="Times New Roman" w:cs="Times New Roman"/>
          <w:sz w:val="24"/>
          <w:szCs w:val="24"/>
        </w:rPr>
        <w:t xml:space="preserve">La práctica pedagógica responde a los grandes componentes institucionales: la proyección social y la formación pedagógica en los programas de licenciatura de la Facultad de Ciencias de la Educación, en esta relación también se permite la articulación de las funciones misionales de docencia, investigación y proyección social dentro del marco de los procesos estratégicos de la institución. </w:t>
      </w:r>
    </w:p>
    <w:p w:rsidR="00415D98" w:rsidRPr="0032233E" w:rsidRDefault="00D91FA1" w:rsidP="0084499C">
      <w:pPr>
        <w:spacing w:line="276" w:lineRule="auto"/>
        <w:ind w:left="0" w:firstLine="0"/>
        <w:rPr>
          <w:rFonts w:ascii="Times New Roman" w:hAnsi="Times New Roman" w:cs="Times New Roman"/>
          <w:sz w:val="24"/>
          <w:szCs w:val="24"/>
        </w:rPr>
      </w:pPr>
      <w:r w:rsidRPr="0032233E">
        <w:rPr>
          <w:rFonts w:ascii="Times New Roman" w:hAnsi="Times New Roman" w:cs="Times New Roman"/>
          <w:sz w:val="24"/>
          <w:szCs w:val="24"/>
        </w:rPr>
        <w:t>Dentro del pre</w:t>
      </w:r>
      <w:r w:rsidR="00BB3C73">
        <w:rPr>
          <w:rFonts w:ascii="Times New Roman" w:hAnsi="Times New Roman" w:cs="Times New Roman"/>
          <w:sz w:val="24"/>
          <w:szCs w:val="24"/>
        </w:rPr>
        <w:t>sente documento se visibilizan</w:t>
      </w:r>
      <w:r w:rsidRPr="0032233E">
        <w:rPr>
          <w:rFonts w:ascii="Times New Roman" w:hAnsi="Times New Roman" w:cs="Times New Roman"/>
          <w:sz w:val="24"/>
          <w:szCs w:val="24"/>
        </w:rPr>
        <w:t xml:space="preserve"> los momentos, objetivos, componentes, la organización logística y administrativa de</w:t>
      </w:r>
      <w:r w:rsidR="00BB3C73">
        <w:rPr>
          <w:rFonts w:ascii="Times New Roman" w:hAnsi="Times New Roman" w:cs="Times New Roman"/>
          <w:sz w:val="24"/>
          <w:szCs w:val="24"/>
        </w:rPr>
        <w:t>l</w:t>
      </w:r>
      <w:r w:rsidRPr="0032233E">
        <w:rPr>
          <w:rFonts w:ascii="Times New Roman" w:hAnsi="Times New Roman" w:cs="Times New Roman"/>
          <w:sz w:val="24"/>
          <w:szCs w:val="24"/>
        </w:rPr>
        <w:t xml:space="preserve"> proc</w:t>
      </w:r>
      <w:r w:rsidR="00007AF4">
        <w:rPr>
          <w:rFonts w:ascii="Times New Roman" w:hAnsi="Times New Roman" w:cs="Times New Roman"/>
          <w:sz w:val="24"/>
          <w:szCs w:val="24"/>
        </w:rPr>
        <w:t>eso central en la formación de profesionales licenciados</w:t>
      </w:r>
      <w:r w:rsidRPr="0032233E">
        <w:rPr>
          <w:rFonts w:ascii="Times New Roman" w:hAnsi="Times New Roman" w:cs="Times New Roman"/>
          <w:sz w:val="24"/>
          <w:szCs w:val="24"/>
        </w:rPr>
        <w:t xml:space="preserve"> que fundamentan las prácticas pedagógicas.</w:t>
      </w:r>
    </w:p>
    <w:p w:rsidR="00494CE5" w:rsidRDefault="00494CE5" w:rsidP="0084499C">
      <w:pPr>
        <w:spacing w:line="276" w:lineRule="auto"/>
        <w:ind w:left="0" w:firstLine="0"/>
        <w:rPr>
          <w:rFonts w:ascii="Times New Roman" w:hAnsi="Times New Roman" w:cs="Times New Roman"/>
          <w:sz w:val="24"/>
          <w:szCs w:val="24"/>
        </w:rPr>
      </w:pPr>
    </w:p>
    <w:p w:rsidR="00AA7BE7" w:rsidRDefault="00AA7BE7" w:rsidP="0084499C">
      <w:pPr>
        <w:spacing w:line="276" w:lineRule="auto"/>
        <w:ind w:left="0" w:firstLine="0"/>
        <w:rPr>
          <w:rFonts w:ascii="Times New Roman" w:hAnsi="Times New Roman" w:cs="Times New Roman"/>
          <w:sz w:val="24"/>
          <w:szCs w:val="24"/>
        </w:rPr>
      </w:pPr>
    </w:p>
    <w:p w:rsidR="00AA7BE7" w:rsidRDefault="00AA7BE7" w:rsidP="0084499C">
      <w:pPr>
        <w:spacing w:line="276" w:lineRule="auto"/>
        <w:ind w:left="0" w:firstLine="0"/>
        <w:rPr>
          <w:rFonts w:ascii="Times New Roman" w:hAnsi="Times New Roman" w:cs="Times New Roman"/>
          <w:sz w:val="24"/>
          <w:szCs w:val="24"/>
        </w:rPr>
      </w:pPr>
    </w:p>
    <w:p w:rsidR="00AA7BE7" w:rsidRDefault="00AA7BE7" w:rsidP="0084499C">
      <w:pPr>
        <w:spacing w:line="276" w:lineRule="auto"/>
        <w:ind w:left="0" w:firstLine="0"/>
        <w:rPr>
          <w:rFonts w:ascii="Times New Roman" w:hAnsi="Times New Roman" w:cs="Times New Roman"/>
          <w:sz w:val="24"/>
          <w:szCs w:val="24"/>
        </w:rPr>
      </w:pPr>
    </w:p>
    <w:p w:rsidR="00291D80" w:rsidRDefault="00291D80" w:rsidP="0084499C">
      <w:pPr>
        <w:spacing w:line="276" w:lineRule="auto"/>
        <w:ind w:left="0" w:firstLine="0"/>
        <w:rPr>
          <w:rFonts w:ascii="Times New Roman" w:hAnsi="Times New Roman" w:cs="Times New Roman"/>
          <w:sz w:val="24"/>
          <w:szCs w:val="24"/>
        </w:rPr>
        <w:sectPr w:rsidR="00291D80" w:rsidSect="00AA7BE7">
          <w:pgSz w:w="12240" w:h="15840" w:code="1"/>
          <w:pgMar w:top="1701" w:right="1701" w:bottom="1701" w:left="1701" w:header="709" w:footer="709" w:gutter="0"/>
          <w:cols w:space="708"/>
          <w:docGrid w:linePitch="360"/>
        </w:sectPr>
      </w:pPr>
    </w:p>
    <w:p w:rsidR="00AA7BE7" w:rsidRPr="0032233E" w:rsidRDefault="00AA7BE7" w:rsidP="0084499C">
      <w:pPr>
        <w:spacing w:line="276" w:lineRule="auto"/>
        <w:ind w:left="0" w:firstLine="0"/>
        <w:rPr>
          <w:rFonts w:ascii="Times New Roman" w:hAnsi="Times New Roman" w:cs="Times New Roman"/>
          <w:sz w:val="24"/>
          <w:szCs w:val="24"/>
        </w:rPr>
      </w:pPr>
    </w:p>
    <w:p w:rsidR="003331EF" w:rsidRPr="0032233E" w:rsidRDefault="003331EF" w:rsidP="009E18D8">
      <w:pPr>
        <w:pStyle w:val="Ttulo1"/>
        <w:numPr>
          <w:ilvl w:val="0"/>
          <w:numId w:val="15"/>
        </w:numPr>
        <w:jc w:val="center"/>
        <w:rPr>
          <w:rFonts w:ascii="Times New Roman" w:hAnsi="Times New Roman" w:cs="Times New Roman"/>
          <w:sz w:val="24"/>
        </w:rPr>
      </w:pPr>
      <w:bookmarkStart w:id="3" w:name="_Toc451082558"/>
      <w:bookmarkStart w:id="4" w:name="_Toc464860070"/>
      <w:bookmarkStart w:id="5" w:name="_Toc452879423"/>
      <w:bookmarkStart w:id="6" w:name="_Toc461633292"/>
      <w:r w:rsidRPr="0032233E">
        <w:rPr>
          <w:rFonts w:ascii="Times New Roman" w:hAnsi="Times New Roman" w:cs="Times New Roman"/>
          <w:sz w:val="24"/>
        </w:rPr>
        <w:t>MARCO TELEOLÓGICO</w:t>
      </w:r>
      <w:bookmarkEnd w:id="3"/>
      <w:bookmarkEnd w:id="4"/>
      <w:r w:rsidRPr="0032233E">
        <w:rPr>
          <w:rFonts w:ascii="Times New Roman" w:hAnsi="Times New Roman" w:cs="Times New Roman"/>
          <w:sz w:val="24"/>
        </w:rPr>
        <w:t xml:space="preserve"> </w:t>
      </w:r>
      <w:bookmarkEnd w:id="5"/>
      <w:bookmarkEnd w:id="6"/>
    </w:p>
    <w:p w:rsidR="003331EF" w:rsidRPr="0032233E" w:rsidRDefault="003331EF" w:rsidP="003331EF">
      <w:pPr>
        <w:rPr>
          <w:rFonts w:ascii="Times New Roman" w:hAnsi="Times New Roman" w:cs="Times New Roman"/>
        </w:rPr>
      </w:pPr>
    </w:p>
    <w:p w:rsidR="003331EF" w:rsidRDefault="003331EF" w:rsidP="009E18D8">
      <w:pPr>
        <w:pStyle w:val="Ttulo2"/>
        <w:numPr>
          <w:ilvl w:val="1"/>
          <w:numId w:val="23"/>
        </w:numPr>
        <w:ind w:left="426" w:hanging="426"/>
        <w:jc w:val="left"/>
        <w:rPr>
          <w:rFonts w:ascii="Times New Roman" w:hAnsi="Times New Roman" w:cs="Times New Roman"/>
          <w:sz w:val="24"/>
        </w:rPr>
      </w:pPr>
      <w:bookmarkStart w:id="7" w:name="_Toc451082559"/>
      <w:bookmarkStart w:id="8" w:name="_Toc452879424"/>
      <w:bookmarkStart w:id="9" w:name="_Toc461633293"/>
      <w:r>
        <w:rPr>
          <w:rFonts w:ascii="Times New Roman" w:hAnsi="Times New Roman" w:cs="Times New Roman"/>
          <w:sz w:val="24"/>
        </w:rPr>
        <w:t xml:space="preserve"> </w:t>
      </w:r>
      <w:bookmarkStart w:id="10" w:name="_Toc464860071"/>
      <w:r w:rsidRPr="0032233E">
        <w:rPr>
          <w:rFonts w:ascii="Times New Roman" w:hAnsi="Times New Roman" w:cs="Times New Roman"/>
          <w:sz w:val="24"/>
        </w:rPr>
        <w:t>Misión</w:t>
      </w:r>
      <w:bookmarkEnd w:id="7"/>
      <w:bookmarkEnd w:id="10"/>
      <w:r w:rsidRPr="0032233E">
        <w:rPr>
          <w:rFonts w:ascii="Times New Roman" w:hAnsi="Times New Roman" w:cs="Times New Roman"/>
          <w:sz w:val="24"/>
        </w:rPr>
        <w:t xml:space="preserve"> </w:t>
      </w:r>
      <w:bookmarkEnd w:id="8"/>
      <w:bookmarkEnd w:id="9"/>
    </w:p>
    <w:p w:rsidR="00AA7BE7" w:rsidRPr="00AA7BE7" w:rsidRDefault="00AA7BE7" w:rsidP="00AA7BE7"/>
    <w:p w:rsidR="003331EF" w:rsidRPr="0032233E" w:rsidRDefault="001D2C26" w:rsidP="003331EF">
      <w:pPr>
        <w:spacing w:after="0" w:line="276" w:lineRule="auto"/>
        <w:ind w:left="0"/>
        <w:rPr>
          <w:rFonts w:ascii="Times New Roman" w:hAnsi="Times New Roman" w:cs="Times New Roman"/>
          <w:sz w:val="24"/>
          <w:szCs w:val="24"/>
        </w:rPr>
      </w:pPr>
      <w:r>
        <w:rPr>
          <w:rFonts w:ascii="Times New Roman" w:hAnsi="Times New Roman" w:cs="Times New Roman"/>
          <w:sz w:val="24"/>
          <w:szCs w:val="24"/>
        </w:rPr>
        <w:t>Desarrol</w:t>
      </w:r>
      <w:r w:rsidRPr="0032233E">
        <w:rPr>
          <w:rFonts w:ascii="Times New Roman" w:hAnsi="Times New Roman" w:cs="Times New Roman"/>
          <w:sz w:val="24"/>
          <w:szCs w:val="24"/>
        </w:rPr>
        <w:t>lar</w:t>
      </w:r>
      <w:r w:rsidR="003331EF" w:rsidRPr="0032233E">
        <w:rPr>
          <w:rFonts w:ascii="Times New Roman" w:hAnsi="Times New Roman" w:cs="Times New Roman"/>
          <w:sz w:val="24"/>
          <w:szCs w:val="24"/>
        </w:rPr>
        <w:t xml:space="preserve"> en los estudiantes de los diferentes programas académicos de licenciatura, las herramientas teóricas y prácticas que propendan al continuo mejoramiento de su quehacer docente en los múltiples contextos y escenarios académicos y pedagógicos. Lograr a través de las acciones pedagógicas un impacto social mediado por los principios misionales de la Universidad La Gran Colombia dentro de los nuevos requerimientos y necesidades locales, regionales, nacionales e internacionales.   </w:t>
      </w:r>
    </w:p>
    <w:p w:rsidR="003331EF" w:rsidRPr="0032233E" w:rsidRDefault="003331EF" w:rsidP="003331EF">
      <w:pPr>
        <w:spacing w:after="0" w:line="276" w:lineRule="auto"/>
        <w:ind w:left="0"/>
        <w:rPr>
          <w:rFonts w:ascii="Times New Roman" w:hAnsi="Times New Roman" w:cs="Times New Roman"/>
          <w:sz w:val="24"/>
          <w:szCs w:val="24"/>
        </w:rPr>
      </w:pPr>
    </w:p>
    <w:p w:rsidR="003331EF" w:rsidRDefault="003331EF" w:rsidP="009E18D8">
      <w:pPr>
        <w:pStyle w:val="Ttulo2"/>
        <w:numPr>
          <w:ilvl w:val="1"/>
          <w:numId w:val="23"/>
        </w:numPr>
        <w:ind w:left="426" w:hanging="426"/>
        <w:rPr>
          <w:rFonts w:ascii="Times New Roman" w:hAnsi="Times New Roman" w:cs="Times New Roman"/>
          <w:sz w:val="24"/>
        </w:rPr>
      </w:pPr>
      <w:bookmarkStart w:id="11" w:name="_Toc451082560"/>
      <w:bookmarkStart w:id="12" w:name="_Toc452879425"/>
      <w:bookmarkStart w:id="13" w:name="_Toc461633294"/>
      <w:bookmarkStart w:id="14" w:name="_Toc464860072"/>
      <w:r w:rsidRPr="0032233E">
        <w:rPr>
          <w:rFonts w:ascii="Times New Roman" w:hAnsi="Times New Roman" w:cs="Times New Roman"/>
          <w:sz w:val="24"/>
        </w:rPr>
        <w:t>Visión</w:t>
      </w:r>
      <w:bookmarkEnd w:id="11"/>
      <w:bookmarkEnd w:id="12"/>
      <w:bookmarkEnd w:id="13"/>
      <w:bookmarkEnd w:id="14"/>
    </w:p>
    <w:p w:rsidR="00AA7BE7" w:rsidRPr="00AA7BE7" w:rsidRDefault="00AA7BE7" w:rsidP="00AA7BE7"/>
    <w:p w:rsidR="003331EF" w:rsidRPr="0032233E" w:rsidRDefault="003331EF" w:rsidP="003331EF">
      <w:pPr>
        <w:spacing w:after="0" w:line="276" w:lineRule="auto"/>
        <w:ind w:left="0"/>
        <w:rPr>
          <w:rFonts w:ascii="Times New Roman" w:hAnsi="Times New Roman" w:cs="Times New Roman"/>
          <w:sz w:val="24"/>
          <w:szCs w:val="24"/>
        </w:rPr>
      </w:pPr>
      <w:r w:rsidRPr="0032233E">
        <w:rPr>
          <w:rFonts w:ascii="Times New Roman" w:hAnsi="Times New Roman" w:cs="Times New Roman"/>
          <w:sz w:val="24"/>
          <w:szCs w:val="24"/>
        </w:rPr>
        <w:t xml:space="preserve">Responder a los desafíos de formación y perfeccionamiento profesional que exige el presente y el futuro socio-educativo en Colombia y el mundo. </w:t>
      </w:r>
      <w:r w:rsidR="00800818">
        <w:rPr>
          <w:rFonts w:ascii="Times New Roman" w:hAnsi="Times New Roman" w:cs="Times New Roman"/>
          <w:sz w:val="24"/>
          <w:szCs w:val="24"/>
        </w:rPr>
        <w:t>E</w:t>
      </w:r>
      <w:r w:rsidRPr="0032233E">
        <w:rPr>
          <w:rFonts w:ascii="Times New Roman" w:hAnsi="Times New Roman" w:cs="Times New Roman"/>
          <w:sz w:val="24"/>
          <w:szCs w:val="24"/>
        </w:rPr>
        <w:t xml:space="preserve">nmarcado dentro de los nuevos escenarios de la globalización e internacionalización del conocimiento, de los paradigmas socioculturales, éticos y cristianos. </w:t>
      </w:r>
      <w:r w:rsidR="00800818">
        <w:rPr>
          <w:rFonts w:ascii="Times New Roman" w:hAnsi="Times New Roman" w:cs="Times New Roman"/>
          <w:sz w:val="24"/>
          <w:szCs w:val="24"/>
        </w:rPr>
        <w:t>Es</w:t>
      </w:r>
      <w:r w:rsidRPr="0032233E">
        <w:rPr>
          <w:rFonts w:ascii="Times New Roman" w:hAnsi="Times New Roman" w:cs="Times New Roman"/>
          <w:sz w:val="24"/>
          <w:szCs w:val="24"/>
        </w:rPr>
        <w:t xml:space="preserve"> un compromiso con la sociedad y la academia, pues determinará la construcción de una nueva y mejor civilización de seres humanos más justos y entregados al servicio de la comunidad. </w:t>
      </w:r>
    </w:p>
    <w:p w:rsidR="003331EF" w:rsidRPr="0032233E" w:rsidRDefault="003331EF" w:rsidP="003331EF">
      <w:pPr>
        <w:spacing w:after="0" w:line="276" w:lineRule="auto"/>
        <w:ind w:left="0"/>
        <w:rPr>
          <w:rFonts w:ascii="Times New Roman" w:hAnsi="Times New Roman" w:cs="Times New Roman"/>
          <w:sz w:val="24"/>
          <w:szCs w:val="24"/>
        </w:rPr>
      </w:pPr>
    </w:p>
    <w:p w:rsidR="003331EF" w:rsidRPr="0032233E" w:rsidRDefault="003331EF" w:rsidP="009E18D8">
      <w:pPr>
        <w:pStyle w:val="Ttulo2"/>
        <w:numPr>
          <w:ilvl w:val="1"/>
          <w:numId w:val="23"/>
        </w:numPr>
        <w:ind w:left="426" w:hanging="426"/>
        <w:rPr>
          <w:rFonts w:ascii="Times New Roman" w:hAnsi="Times New Roman" w:cs="Times New Roman"/>
        </w:rPr>
      </w:pPr>
      <w:bookmarkStart w:id="15" w:name="_Toc464860073"/>
      <w:bookmarkStart w:id="16" w:name="_Toc451082561"/>
      <w:bookmarkStart w:id="17" w:name="_Toc452879426"/>
      <w:bookmarkStart w:id="18" w:name="_Toc461633295"/>
      <w:r w:rsidRPr="0032233E">
        <w:rPr>
          <w:rFonts w:ascii="Times New Roman" w:hAnsi="Times New Roman" w:cs="Times New Roman"/>
          <w:sz w:val="24"/>
        </w:rPr>
        <w:t>Dimensión</w:t>
      </w:r>
      <w:r w:rsidRPr="0032233E">
        <w:rPr>
          <w:rFonts w:ascii="Times New Roman" w:hAnsi="Times New Roman" w:cs="Times New Roman"/>
        </w:rPr>
        <w:t xml:space="preserve"> Pedagógica</w:t>
      </w:r>
      <w:bookmarkEnd w:id="15"/>
      <w:r w:rsidRPr="0032233E">
        <w:rPr>
          <w:rFonts w:ascii="Times New Roman" w:hAnsi="Times New Roman" w:cs="Times New Roman"/>
        </w:rPr>
        <w:t xml:space="preserve"> </w:t>
      </w:r>
      <w:bookmarkEnd w:id="16"/>
      <w:bookmarkEnd w:id="17"/>
      <w:bookmarkEnd w:id="18"/>
    </w:p>
    <w:p w:rsidR="003331EF" w:rsidRPr="0032233E" w:rsidRDefault="003331EF" w:rsidP="003331EF">
      <w:pPr>
        <w:pStyle w:val="Prrafodelista"/>
        <w:spacing w:line="276" w:lineRule="auto"/>
        <w:rPr>
          <w:rFonts w:ascii="Times New Roman" w:hAnsi="Times New Roman" w:cs="Times New Roman"/>
          <w:b/>
          <w:sz w:val="24"/>
          <w:szCs w:val="24"/>
        </w:rPr>
      </w:pPr>
    </w:p>
    <w:p w:rsidR="003331EF" w:rsidRPr="0032233E" w:rsidRDefault="003331EF" w:rsidP="003331EF">
      <w:pPr>
        <w:pStyle w:val="Prrafodelista"/>
        <w:spacing w:line="276" w:lineRule="auto"/>
        <w:ind w:left="0" w:firstLine="0"/>
        <w:rPr>
          <w:rFonts w:ascii="Times New Roman" w:hAnsi="Times New Roman" w:cs="Times New Roman"/>
          <w:sz w:val="24"/>
          <w:szCs w:val="24"/>
        </w:rPr>
      </w:pPr>
      <w:r w:rsidRPr="0032233E">
        <w:rPr>
          <w:rFonts w:ascii="Times New Roman" w:hAnsi="Times New Roman" w:cs="Times New Roman"/>
          <w:sz w:val="24"/>
          <w:szCs w:val="24"/>
        </w:rPr>
        <w:t>Concebida como disciplina teórica y práctica, que integra el saber y el hacer, cuyo propósito se orienta no solo a la adquisición y producción del conocimiento, sino fundamentalmente a la construcción de sujetos sociales en el desarrollo de la formación profesional, la Facultad de Ciencias de la Educación propone una estructura que responde a los requerimiento sociales emergentes y a los nuevos retos de los licenciados en la sociedad actual. En este sentido, orienta el proceso formativo desde una postura crítica, comprometida, participativa y transformadora.</w:t>
      </w:r>
    </w:p>
    <w:p w:rsidR="003331EF" w:rsidRPr="0032233E" w:rsidRDefault="003331EF" w:rsidP="003331EF">
      <w:pPr>
        <w:pStyle w:val="Textocomentario"/>
        <w:spacing w:line="276" w:lineRule="auto"/>
        <w:ind w:left="0" w:firstLine="0"/>
        <w:rPr>
          <w:rFonts w:ascii="Times New Roman" w:hAnsi="Times New Roman" w:cs="Times New Roman"/>
          <w:sz w:val="24"/>
          <w:szCs w:val="24"/>
        </w:rPr>
      </w:pPr>
      <w:r>
        <w:rPr>
          <w:rFonts w:ascii="Times New Roman" w:hAnsi="Times New Roman" w:cs="Times New Roman"/>
          <w:sz w:val="24"/>
          <w:szCs w:val="24"/>
        </w:rPr>
        <w:t>La Práctica P</w:t>
      </w:r>
      <w:r w:rsidRPr="0032233E">
        <w:rPr>
          <w:rFonts w:ascii="Times New Roman" w:hAnsi="Times New Roman" w:cs="Times New Roman"/>
          <w:sz w:val="24"/>
          <w:szCs w:val="24"/>
        </w:rPr>
        <w:t>edagógica es un ejercicio sistemático de reflexión sobre las mismas que en el caso de la Facultad de Ciencias de la Educación están orientadas a la investigación, no solo como metodología sino también como producto de su ejercicio de formación.</w:t>
      </w:r>
    </w:p>
    <w:p w:rsidR="003331EF" w:rsidRPr="0032233E" w:rsidRDefault="003331EF" w:rsidP="003331EF">
      <w:pPr>
        <w:pStyle w:val="Textocomentario"/>
        <w:spacing w:line="276" w:lineRule="auto"/>
        <w:ind w:left="0" w:firstLine="0"/>
        <w:rPr>
          <w:rFonts w:ascii="Times New Roman" w:hAnsi="Times New Roman" w:cs="Times New Roman"/>
          <w:sz w:val="24"/>
          <w:szCs w:val="24"/>
        </w:rPr>
      </w:pPr>
      <w:r w:rsidRPr="0032233E">
        <w:rPr>
          <w:rFonts w:ascii="Times New Roman" w:hAnsi="Times New Roman" w:cs="Times New Roman"/>
          <w:sz w:val="24"/>
          <w:szCs w:val="24"/>
        </w:rPr>
        <w:lastRenderedPageBreak/>
        <w:t>Se plantea una práctica pedagógica mediante acuerdos compartidos entre la Universidad y la sociedad, un diálogo que permita al estudiante descubrir la experiencia y el conocimiento. Una estrategia pedagógica que avance en ciencia y tecnología, unos métodos fundados en la solución de problemas y la generación de propuestas innovadoras y creativas (PEI, 2016).</w:t>
      </w:r>
    </w:p>
    <w:p w:rsidR="003331EF" w:rsidRPr="0032233E" w:rsidRDefault="003331EF" w:rsidP="003331EF">
      <w:pPr>
        <w:spacing w:line="276" w:lineRule="auto"/>
        <w:ind w:left="0" w:firstLine="0"/>
        <w:rPr>
          <w:rFonts w:ascii="Times New Roman" w:hAnsi="Times New Roman" w:cs="Times New Roman"/>
          <w:sz w:val="24"/>
          <w:szCs w:val="24"/>
        </w:rPr>
      </w:pPr>
      <w:r w:rsidRPr="0032233E">
        <w:rPr>
          <w:rFonts w:ascii="Times New Roman" w:hAnsi="Times New Roman" w:cs="Times New Roman"/>
          <w:sz w:val="24"/>
          <w:szCs w:val="24"/>
        </w:rPr>
        <w:t>La propuesta pedagógica de la Universidad se caracteriza por ser abierta, interdisciplinaria, centrada en proyectos, articulada a la cultura y a la vida universitaria, desde donde se promueve el debate y la postura crítica; es</w:t>
      </w:r>
      <w:r w:rsidRPr="0032233E">
        <w:rPr>
          <w:rFonts w:ascii="Times New Roman" w:hAnsi="Times New Roman" w:cs="Times New Roman"/>
          <w:i/>
          <w:sz w:val="24"/>
          <w:szCs w:val="24"/>
        </w:rPr>
        <w:t xml:space="preserve"> </w:t>
      </w:r>
      <w:r w:rsidRPr="0032233E">
        <w:rPr>
          <w:rFonts w:ascii="Times New Roman" w:hAnsi="Times New Roman" w:cs="Times New Roman"/>
          <w:sz w:val="24"/>
          <w:szCs w:val="24"/>
        </w:rPr>
        <w:t>decir, se ubica en una perspectiva problemática comprometida con los procesos de cambio y construcción de nuevos sujetos sociales (PEI, 2016).</w:t>
      </w:r>
      <w:r w:rsidRPr="0032233E">
        <w:rPr>
          <w:rFonts w:ascii="Times New Roman" w:hAnsi="Times New Roman" w:cs="Times New Roman"/>
          <w:noProof/>
          <w:lang w:eastAsia="es-CO"/>
        </w:rPr>
        <w:t xml:space="preserve"> </w:t>
      </w:r>
    </w:p>
    <w:p w:rsidR="003331EF" w:rsidRDefault="003331EF" w:rsidP="003331EF">
      <w:pPr>
        <w:spacing w:line="276" w:lineRule="auto"/>
        <w:ind w:left="0"/>
        <w:rPr>
          <w:rFonts w:ascii="Times New Roman" w:hAnsi="Times New Roman" w:cs="Times New Roman"/>
          <w:sz w:val="24"/>
        </w:rPr>
      </w:pPr>
      <w:r w:rsidRPr="0032233E">
        <w:rPr>
          <w:rFonts w:ascii="Times New Roman" w:hAnsi="Times New Roman" w:cs="Times New Roman"/>
          <w:sz w:val="24"/>
        </w:rPr>
        <w:t>Las prácticas pedagógicas trascienden el ejercicio de repetir costumbres y calcar modelos, pues implican la construcción de un tipo de hombre, sociedad y sujeto, esto a su vez, conlleva al análisis de otros ámbitos de la persona humana que implican los diversos contextos en que se produce. Ahora bien, la práctica no es exclusivamente reproducción de conocimiento, es ante todo, reconstrucción o recuperación de una acción, para este caso, pedagógica, lo cual posibilita un autoanálisis y contribuye a la creación de una propuesta teórico-práctica de la pedagogía, siempre apegada a un proyecto de hombre nuevo y mejor, en el cual la reflexión apunta a la reinterpretación de la investigación que se está gestando al interior de las aulas cada vez más transdisciplinares y democráticas.</w:t>
      </w:r>
    </w:p>
    <w:p w:rsidR="00AA7BE7" w:rsidRDefault="00AA7BE7" w:rsidP="003331EF">
      <w:pPr>
        <w:spacing w:line="276" w:lineRule="auto"/>
        <w:ind w:left="0"/>
        <w:rPr>
          <w:rFonts w:ascii="Times New Roman" w:hAnsi="Times New Roman" w:cs="Times New Roman"/>
          <w:sz w:val="24"/>
        </w:rPr>
      </w:pPr>
    </w:p>
    <w:p w:rsidR="00AA7BE7" w:rsidRDefault="00AA7BE7" w:rsidP="003331EF">
      <w:pPr>
        <w:spacing w:line="276" w:lineRule="auto"/>
        <w:ind w:left="0"/>
        <w:rPr>
          <w:rFonts w:ascii="Times New Roman" w:hAnsi="Times New Roman" w:cs="Times New Roman"/>
          <w:sz w:val="24"/>
        </w:rPr>
      </w:pPr>
    </w:p>
    <w:p w:rsidR="00AA7BE7" w:rsidRDefault="00AA7BE7" w:rsidP="003331EF">
      <w:pPr>
        <w:spacing w:line="276" w:lineRule="auto"/>
        <w:ind w:left="0"/>
        <w:rPr>
          <w:rFonts w:ascii="Times New Roman" w:hAnsi="Times New Roman" w:cs="Times New Roman"/>
          <w:sz w:val="24"/>
        </w:rPr>
      </w:pPr>
    </w:p>
    <w:p w:rsidR="00AA7BE7" w:rsidRDefault="00AA7BE7" w:rsidP="003331EF">
      <w:pPr>
        <w:spacing w:line="276" w:lineRule="auto"/>
        <w:ind w:left="0"/>
        <w:rPr>
          <w:rFonts w:ascii="Times New Roman" w:hAnsi="Times New Roman" w:cs="Times New Roman"/>
          <w:sz w:val="24"/>
        </w:rPr>
      </w:pPr>
    </w:p>
    <w:p w:rsidR="00AA7BE7" w:rsidRDefault="00AA7BE7" w:rsidP="003331EF">
      <w:pPr>
        <w:spacing w:line="276" w:lineRule="auto"/>
        <w:ind w:left="0"/>
        <w:rPr>
          <w:rFonts w:ascii="Times New Roman" w:hAnsi="Times New Roman" w:cs="Times New Roman"/>
          <w:sz w:val="24"/>
        </w:rPr>
      </w:pPr>
    </w:p>
    <w:p w:rsidR="00AA7BE7" w:rsidRDefault="00AA7BE7" w:rsidP="003331EF">
      <w:pPr>
        <w:spacing w:line="276" w:lineRule="auto"/>
        <w:ind w:left="0"/>
        <w:rPr>
          <w:rFonts w:ascii="Times New Roman" w:hAnsi="Times New Roman" w:cs="Times New Roman"/>
          <w:sz w:val="24"/>
        </w:rPr>
      </w:pPr>
    </w:p>
    <w:p w:rsidR="00AA7BE7" w:rsidRDefault="00AA7BE7" w:rsidP="003331EF">
      <w:pPr>
        <w:spacing w:line="276" w:lineRule="auto"/>
        <w:ind w:left="0"/>
        <w:rPr>
          <w:rFonts w:ascii="Times New Roman" w:hAnsi="Times New Roman" w:cs="Times New Roman"/>
          <w:sz w:val="24"/>
        </w:rPr>
      </w:pPr>
    </w:p>
    <w:p w:rsidR="00AA7BE7" w:rsidRPr="0032233E" w:rsidRDefault="00AA7BE7" w:rsidP="003331EF">
      <w:pPr>
        <w:spacing w:line="276" w:lineRule="auto"/>
        <w:ind w:left="0"/>
        <w:rPr>
          <w:rFonts w:ascii="Times New Roman" w:hAnsi="Times New Roman" w:cs="Times New Roman"/>
        </w:rPr>
      </w:pPr>
    </w:p>
    <w:p w:rsidR="00D91FA1" w:rsidRPr="0032233E" w:rsidRDefault="009A047A" w:rsidP="009E18D8">
      <w:pPr>
        <w:pStyle w:val="Ttulo1"/>
        <w:numPr>
          <w:ilvl w:val="0"/>
          <w:numId w:val="15"/>
        </w:numPr>
        <w:jc w:val="center"/>
        <w:rPr>
          <w:rFonts w:ascii="Times New Roman" w:hAnsi="Times New Roman" w:cs="Times New Roman"/>
          <w:sz w:val="24"/>
        </w:rPr>
      </w:pPr>
      <w:bookmarkStart w:id="19" w:name="_Toc461633288"/>
      <w:bookmarkStart w:id="20" w:name="_Toc464860074"/>
      <w:r w:rsidRPr="0032233E">
        <w:rPr>
          <w:rFonts w:ascii="Times New Roman" w:hAnsi="Times New Roman" w:cs="Times New Roman"/>
          <w:sz w:val="24"/>
        </w:rPr>
        <w:lastRenderedPageBreak/>
        <w:t>MARCO NORMATIVO DE SISTEMA DE FORMACIÓN DE EDUCADORES EN COLOMBIA</w:t>
      </w:r>
      <w:bookmarkEnd w:id="19"/>
      <w:bookmarkEnd w:id="20"/>
    </w:p>
    <w:p w:rsidR="00ED34EB" w:rsidRPr="0032233E" w:rsidRDefault="00ED34EB" w:rsidP="00ED34EB">
      <w:pPr>
        <w:rPr>
          <w:rFonts w:ascii="Times New Roman" w:hAnsi="Times New Roman" w:cs="Times New Roman"/>
        </w:rPr>
      </w:pPr>
    </w:p>
    <w:p w:rsidR="00415D98" w:rsidRPr="0032233E" w:rsidRDefault="006D08AB" w:rsidP="0084499C">
      <w:pPr>
        <w:spacing w:line="276" w:lineRule="auto"/>
        <w:ind w:left="0" w:firstLine="0"/>
        <w:rPr>
          <w:rFonts w:ascii="Times New Roman" w:hAnsi="Times New Roman" w:cs="Times New Roman"/>
          <w:sz w:val="24"/>
          <w:szCs w:val="24"/>
        </w:rPr>
      </w:pPr>
      <w:r w:rsidRPr="006D08AB">
        <w:rPr>
          <w:rFonts w:ascii="Times New Roman" w:hAnsi="Times New Roman" w:cs="Times New Roman"/>
          <w:sz w:val="24"/>
          <w:szCs w:val="24"/>
        </w:rPr>
        <w:t>Los principios fundamentales del sistema educativo colombiano están recogidos</w:t>
      </w:r>
      <w:r>
        <w:rPr>
          <w:rFonts w:ascii="Times New Roman" w:hAnsi="Times New Roman" w:cs="Times New Roman"/>
          <w:sz w:val="24"/>
          <w:szCs w:val="24"/>
        </w:rPr>
        <w:t xml:space="preserve"> </w:t>
      </w:r>
      <w:r w:rsidRPr="006D08AB">
        <w:rPr>
          <w:rFonts w:ascii="Times New Roman" w:hAnsi="Times New Roman" w:cs="Times New Roman"/>
          <w:sz w:val="24"/>
          <w:szCs w:val="24"/>
        </w:rPr>
        <w:t>en la Constitución Política de Colombia y en la Ley General de Educación, ley 115 de</w:t>
      </w:r>
      <w:r>
        <w:rPr>
          <w:rFonts w:ascii="Times New Roman" w:hAnsi="Times New Roman" w:cs="Times New Roman"/>
          <w:sz w:val="24"/>
          <w:szCs w:val="24"/>
        </w:rPr>
        <w:t xml:space="preserve"> </w:t>
      </w:r>
      <w:r w:rsidRPr="006D08AB">
        <w:rPr>
          <w:rFonts w:ascii="Times New Roman" w:hAnsi="Times New Roman" w:cs="Times New Roman"/>
          <w:sz w:val="24"/>
          <w:szCs w:val="24"/>
        </w:rPr>
        <w:t xml:space="preserve">1994. Esta Ley </w:t>
      </w:r>
      <w:r>
        <w:rPr>
          <w:rFonts w:ascii="Times New Roman" w:hAnsi="Times New Roman" w:cs="Times New Roman"/>
          <w:sz w:val="24"/>
          <w:szCs w:val="24"/>
        </w:rPr>
        <w:t xml:space="preserve">determina la normatividad general que regula </w:t>
      </w:r>
      <w:r w:rsidRPr="006D08AB">
        <w:rPr>
          <w:rFonts w:ascii="Times New Roman" w:hAnsi="Times New Roman" w:cs="Times New Roman"/>
          <w:sz w:val="24"/>
          <w:szCs w:val="24"/>
        </w:rPr>
        <w:t xml:space="preserve">el Servicio </w:t>
      </w:r>
      <w:r w:rsidR="00B124D3">
        <w:rPr>
          <w:rFonts w:ascii="Times New Roman" w:hAnsi="Times New Roman" w:cs="Times New Roman"/>
          <w:sz w:val="24"/>
          <w:szCs w:val="24"/>
        </w:rPr>
        <w:t xml:space="preserve">Nacional </w:t>
      </w:r>
      <w:r w:rsidRPr="006D08AB">
        <w:rPr>
          <w:rFonts w:ascii="Times New Roman" w:hAnsi="Times New Roman" w:cs="Times New Roman"/>
          <w:sz w:val="24"/>
          <w:szCs w:val="24"/>
        </w:rPr>
        <w:t>de la</w:t>
      </w:r>
      <w:r>
        <w:rPr>
          <w:rFonts w:ascii="Times New Roman" w:hAnsi="Times New Roman" w:cs="Times New Roman"/>
          <w:sz w:val="24"/>
          <w:szCs w:val="24"/>
        </w:rPr>
        <w:t xml:space="preserve"> </w:t>
      </w:r>
      <w:r w:rsidRPr="006D08AB">
        <w:rPr>
          <w:rFonts w:ascii="Times New Roman" w:hAnsi="Times New Roman" w:cs="Times New Roman"/>
          <w:sz w:val="24"/>
          <w:szCs w:val="24"/>
        </w:rPr>
        <w:t>Educación</w:t>
      </w:r>
      <w:r>
        <w:rPr>
          <w:rFonts w:ascii="Times New Roman" w:hAnsi="Times New Roman" w:cs="Times New Roman"/>
          <w:sz w:val="24"/>
          <w:szCs w:val="24"/>
        </w:rPr>
        <w:t xml:space="preserve"> en Colombia, estando siempre en coherencia con el alcance de los objetivos propuestos para una educación más</w:t>
      </w:r>
      <w:r w:rsidR="005E2701">
        <w:rPr>
          <w:rFonts w:ascii="Times New Roman" w:hAnsi="Times New Roman" w:cs="Times New Roman"/>
          <w:sz w:val="24"/>
          <w:szCs w:val="24"/>
        </w:rPr>
        <w:t xml:space="preserve"> justa, equitativa e integral, e</w:t>
      </w:r>
      <w:r w:rsidR="00EE3B15" w:rsidRPr="0032233E">
        <w:rPr>
          <w:rFonts w:ascii="Times New Roman" w:hAnsi="Times New Roman" w:cs="Times New Roman"/>
          <w:sz w:val="24"/>
          <w:szCs w:val="24"/>
        </w:rPr>
        <w:t xml:space="preserve">s en este </w:t>
      </w:r>
      <w:r w:rsidR="00415D98" w:rsidRPr="0032233E">
        <w:rPr>
          <w:rFonts w:ascii="Times New Roman" w:hAnsi="Times New Roman" w:cs="Times New Roman"/>
          <w:sz w:val="24"/>
          <w:szCs w:val="24"/>
        </w:rPr>
        <w:t xml:space="preserve">marco </w:t>
      </w:r>
      <w:r w:rsidR="00EE3B15" w:rsidRPr="0032233E">
        <w:rPr>
          <w:rFonts w:ascii="Times New Roman" w:hAnsi="Times New Roman" w:cs="Times New Roman"/>
          <w:sz w:val="24"/>
          <w:szCs w:val="24"/>
        </w:rPr>
        <w:t xml:space="preserve">legal que </w:t>
      </w:r>
      <w:r w:rsidR="00415D98" w:rsidRPr="0032233E">
        <w:rPr>
          <w:rFonts w:ascii="Times New Roman" w:hAnsi="Times New Roman" w:cs="Times New Roman"/>
          <w:sz w:val="24"/>
          <w:szCs w:val="24"/>
        </w:rPr>
        <w:t>la Facultad de Ciencias de la Educación</w:t>
      </w:r>
      <w:r w:rsidR="00EE3B15" w:rsidRPr="0032233E">
        <w:rPr>
          <w:rFonts w:ascii="Times New Roman" w:hAnsi="Times New Roman" w:cs="Times New Roman"/>
          <w:sz w:val="24"/>
          <w:szCs w:val="24"/>
        </w:rPr>
        <w:t xml:space="preserve"> de la Universidad La Gran Colombia propone la estructura</w:t>
      </w:r>
      <w:r w:rsidR="00415D98" w:rsidRPr="0032233E">
        <w:rPr>
          <w:rFonts w:ascii="Times New Roman" w:hAnsi="Times New Roman" w:cs="Times New Roman"/>
          <w:sz w:val="24"/>
          <w:szCs w:val="24"/>
        </w:rPr>
        <w:t xml:space="preserve"> del Manual de Prácticas Pedagógicas.  </w:t>
      </w:r>
    </w:p>
    <w:p w:rsidR="00415D98" w:rsidRPr="0032233E" w:rsidRDefault="00415D98" w:rsidP="0084499C">
      <w:pPr>
        <w:spacing w:line="276" w:lineRule="auto"/>
        <w:ind w:left="0" w:firstLine="0"/>
        <w:rPr>
          <w:rFonts w:ascii="Times New Roman" w:hAnsi="Times New Roman" w:cs="Times New Roman"/>
          <w:sz w:val="24"/>
          <w:szCs w:val="24"/>
        </w:rPr>
      </w:pPr>
      <w:r w:rsidRPr="0032233E">
        <w:rPr>
          <w:rFonts w:ascii="Times New Roman" w:hAnsi="Times New Roman" w:cs="Times New Roman"/>
          <w:sz w:val="24"/>
          <w:szCs w:val="24"/>
        </w:rPr>
        <w:t>Colombia en 1991 conocería la nueva Constitución Política que reemplazó la que, desde 1886 venía rigi</w:t>
      </w:r>
      <w:r w:rsidR="00D4448C" w:rsidRPr="0032233E">
        <w:rPr>
          <w:rFonts w:ascii="Times New Roman" w:hAnsi="Times New Roman" w:cs="Times New Roman"/>
          <w:sz w:val="24"/>
          <w:szCs w:val="24"/>
        </w:rPr>
        <w:t>endo la vida de los colombianos. L</w:t>
      </w:r>
      <w:r w:rsidRPr="0032233E">
        <w:rPr>
          <w:rFonts w:ascii="Times New Roman" w:hAnsi="Times New Roman" w:cs="Times New Roman"/>
          <w:sz w:val="24"/>
          <w:szCs w:val="24"/>
        </w:rPr>
        <w:t>a asamblea que la organizó fue testigo del ejercicio de participación</w:t>
      </w:r>
      <w:r w:rsidR="00380629" w:rsidRPr="0032233E">
        <w:rPr>
          <w:rFonts w:ascii="Times New Roman" w:hAnsi="Times New Roman" w:cs="Times New Roman"/>
          <w:sz w:val="24"/>
          <w:szCs w:val="24"/>
        </w:rPr>
        <w:t xml:space="preserve"> y </w:t>
      </w:r>
      <w:r w:rsidRPr="0032233E">
        <w:rPr>
          <w:rFonts w:ascii="Times New Roman" w:hAnsi="Times New Roman" w:cs="Times New Roman"/>
          <w:sz w:val="24"/>
          <w:szCs w:val="24"/>
        </w:rPr>
        <w:t xml:space="preserve">deliberación </w:t>
      </w:r>
      <w:r w:rsidR="002757E3" w:rsidRPr="0032233E">
        <w:rPr>
          <w:rFonts w:ascii="Times New Roman" w:hAnsi="Times New Roman" w:cs="Times New Roman"/>
          <w:sz w:val="24"/>
          <w:szCs w:val="24"/>
        </w:rPr>
        <w:t>donde actores como</w:t>
      </w:r>
      <w:r w:rsidRPr="0032233E">
        <w:rPr>
          <w:rFonts w:ascii="Times New Roman" w:hAnsi="Times New Roman" w:cs="Times New Roman"/>
          <w:sz w:val="24"/>
          <w:szCs w:val="24"/>
        </w:rPr>
        <w:t xml:space="preserve"> representantes de fuerzas emergentes, partidos políticos tradicionales, algunas fuerzas de izquierda, grupos étnicos, religiosos, y feministas, </w:t>
      </w:r>
      <w:r w:rsidR="002757E3" w:rsidRPr="0032233E">
        <w:rPr>
          <w:rFonts w:ascii="Times New Roman" w:hAnsi="Times New Roman" w:cs="Times New Roman"/>
          <w:sz w:val="24"/>
          <w:szCs w:val="24"/>
        </w:rPr>
        <w:t>asistieron con la misión de concretar los nuevos objetivos sociales, políticos, económicos y educativos de Colombia</w:t>
      </w:r>
      <w:r w:rsidRPr="0032233E">
        <w:rPr>
          <w:rFonts w:ascii="Times New Roman" w:hAnsi="Times New Roman" w:cs="Times New Roman"/>
          <w:sz w:val="24"/>
          <w:szCs w:val="24"/>
        </w:rPr>
        <w:t xml:space="preserve">. </w:t>
      </w:r>
    </w:p>
    <w:p w:rsidR="00510B42" w:rsidRPr="0032233E" w:rsidRDefault="00415D98" w:rsidP="0084499C">
      <w:pPr>
        <w:spacing w:line="276" w:lineRule="auto"/>
        <w:ind w:left="0" w:firstLine="0"/>
        <w:rPr>
          <w:rFonts w:ascii="Times New Roman" w:hAnsi="Times New Roman" w:cs="Times New Roman"/>
          <w:sz w:val="24"/>
          <w:szCs w:val="24"/>
        </w:rPr>
      </w:pPr>
      <w:r w:rsidRPr="0032233E">
        <w:rPr>
          <w:rFonts w:ascii="Times New Roman" w:hAnsi="Times New Roman" w:cs="Times New Roman"/>
          <w:sz w:val="24"/>
          <w:szCs w:val="24"/>
        </w:rPr>
        <w:t>En la Constitución Política de 1991, se sentaron las primeras bases de la promulgación de la Ley General de Educación, Ley 115 de 1994, a partir de la cual se comienza a escribir un nuevo capítulo en la historia de la educación colombiana, “capítulo que aún no concluye, y que está afectado por discontinuidades y virajes abruptos que, después de su promulgación ha padecido, especialmente, en el nivel de la educación superior y la formaci</w:t>
      </w:r>
      <w:r w:rsidR="00510B42" w:rsidRPr="0032233E">
        <w:rPr>
          <w:rFonts w:ascii="Times New Roman" w:hAnsi="Times New Roman" w:cs="Times New Roman"/>
          <w:sz w:val="24"/>
          <w:szCs w:val="24"/>
        </w:rPr>
        <w:t>ón de docentes” (UNESCO, 2004).</w:t>
      </w:r>
    </w:p>
    <w:p w:rsidR="00415D98" w:rsidRPr="0032233E" w:rsidRDefault="009A3BFB" w:rsidP="0084499C">
      <w:pPr>
        <w:spacing w:line="276" w:lineRule="auto"/>
        <w:ind w:left="0" w:firstLine="0"/>
        <w:rPr>
          <w:rFonts w:ascii="Times New Roman" w:hAnsi="Times New Roman" w:cs="Times New Roman"/>
          <w:color w:val="000000"/>
          <w:sz w:val="24"/>
          <w:szCs w:val="24"/>
          <w:shd w:val="clear" w:color="auto" w:fill="FFFFFF"/>
        </w:rPr>
      </w:pPr>
      <w:r>
        <w:rPr>
          <w:rFonts w:ascii="Times New Roman" w:hAnsi="Times New Roman" w:cs="Times New Roman"/>
          <w:sz w:val="24"/>
          <w:szCs w:val="24"/>
        </w:rPr>
        <w:t>I</w:t>
      </w:r>
      <w:r w:rsidR="00415D98" w:rsidRPr="0032233E">
        <w:rPr>
          <w:rFonts w:ascii="Times New Roman" w:hAnsi="Times New Roman" w:cs="Times New Roman"/>
          <w:sz w:val="24"/>
          <w:szCs w:val="24"/>
        </w:rPr>
        <w:t>g</w:t>
      </w:r>
      <w:r w:rsidR="00353CD8">
        <w:rPr>
          <w:rFonts w:ascii="Times New Roman" w:hAnsi="Times New Roman" w:cs="Times New Roman"/>
          <w:sz w:val="24"/>
          <w:szCs w:val="24"/>
        </w:rPr>
        <w:t xml:space="preserve">ualmente, dentro de los Planes </w:t>
      </w:r>
      <w:r w:rsidR="00415D98" w:rsidRPr="0032233E">
        <w:rPr>
          <w:rFonts w:ascii="Times New Roman" w:hAnsi="Times New Roman" w:cs="Times New Roman"/>
          <w:sz w:val="24"/>
          <w:szCs w:val="24"/>
        </w:rPr>
        <w:t xml:space="preserve">Decenales de Educación 1996-2005 y 2006-2016  se presentó la reforma de los modelos de formación de profesores como condición necesaria para conseguir el mejoramiento de la calidad de la educación; “particularmente, en la educación básica y media </w:t>
      </w:r>
      <w:r w:rsidR="00510B42" w:rsidRPr="0032233E">
        <w:rPr>
          <w:rFonts w:ascii="Times New Roman" w:hAnsi="Times New Roman" w:cs="Times New Roman"/>
          <w:sz w:val="24"/>
          <w:szCs w:val="24"/>
        </w:rPr>
        <w:t xml:space="preserve">[…] </w:t>
      </w:r>
      <w:r w:rsidR="00415D98" w:rsidRPr="0032233E">
        <w:rPr>
          <w:rFonts w:ascii="Times New Roman" w:hAnsi="Times New Roman" w:cs="Times New Roman"/>
          <w:sz w:val="24"/>
          <w:szCs w:val="24"/>
        </w:rPr>
        <w:t>la enseñanza de la lectoescritura, las  matemáticas, las ciencias, la formación en valores y la democracia, la educación sexual, la educación ambiental, la educación artística y estética, y la educación para el trabajo” (P.D.E 1996-2005).</w:t>
      </w:r>
      <w:r w:rsidR="00415D98" w:rsidRPr="0032233E">
        <w:rPr>
          <w:rFonts w:ascii="Times New Roman" w:hAnsi="Times New Roman" w:cs="Times New Roman"/>
          <w:b/>
          <w:sz w:val="24"/>
          <w:szCs w:val="24"/>
        </w:rPr>
        <w:t xml:space="preserve"> </w:t>
      </w:r>
      <w:r w:rsidR="00415D98" w:rsidRPr="0032233E">
        <w:rPr>
          <w:rFonts w:ascii="Times New Roman" w:hAnsi="Times New Roman" w:cs="Times New Roman"/>
          <w:sz w:val="24"/>
          <w:szCs w:val="24"/>
        </w:rPr>
        <w:t xml:space="preserve">En el </w:t>
      </w:r>
      <w:r w:rsidR="00CC2CAD" w:rsidRPr="0032233E">
        <w:rPr>
          <w:rFonts w:ascii="Times New Roman" w:hAnsi="Times New Roman" w:cs="Times New Roman"/>
          <w:sz w:val="24"/>
          <w:szCs w:val="24"/>
        </w:rPr>
        <w:t>P</w:t>
      </w:r>
      <w:r w:rsidR="00415D98" w:rsidRPr="0032233E">
        <w:rPr>
          <w:rFonts w:ascii="Times New Roman" w:hAnsi="Times New Roman" w:cs="Times New Roman"/>
          <w:sz w:val="24"/>
          <w:szCs w:val="24"/>
        </w:rPr>
        <w:t xml:space="preserve">lan </w:t>
      </w:r>
      <w:r w:rsidR="00CC2CAD" w:rsidRPr="0032233E">
        <w:rPr>
          <w:rFonts w:ascii="Times New Roman" w:hAnsi="Times New Roman" w:cs="Times New Roman"/>
          <w:sz w:val="24"/>
          <w:szCs w:val="24"/>
        </w:rPr>
        <w:t>Nacional D</w:t>
      </w:r>
      <w:r w:rsidR="00415D98" w:rsidRPr="0032233E">
        <w:rPr>
          <w:rFonts w:ascii="Times New Roman" w:hAnsi="Times New Roman" w:cs="Times New Roman"/>
          <w:sz w:val="24"/>
          <w:szCs w:val="24"/>
        </w:rPr>
        <w:t xml:space="preserve">ecenal 2006- 2016 se centra en la necesidad de definir un sistema de evaluación, mostrar resultados concretos de la acción de los docentes y de las </w:t>
      </w:r>
      <w:r w:rsidR="007730DA">
        <w:rPr>
          <w:rFonts w:ascii="Times New Roman" w:hAnsi="Times New Roman" w:cs="Times New Roman"/>
          <w:sz w:val="24"/>
          <w:szCs w:val="24"/>
        </w:rPr>
        <w:t xml:space="preserve">acciones de los estudiantes. </w:t>
      </w:r>
      <w:r w:rsidR="005C68A9" w:rsidRPr="0032233E">
        <w:rPr>
          <w:rFonts w:ascii="Times New Roman" w:hAnsi="Times New Roman" w:cs="Times New Roman"/>
          <w:color w:val="000000"/>
          <w:sz w:val="24"/>
          <w:szCs w:val="24"/>
          <w:shd w:val="clear" w:color="auto" w:fill="FFFFFF"/>
        </w:rPr>
        <w:t xml:space="preserve">Igualmente la sociedad y el sistema político </w:t>
      </w:r>
      <w:r w:rsidR="00415D98" w:rsidRPr="0032233E">
        <w:rPr>
          <w:rFonts w:ascii="Times New Roman" w:hAnsi="Times New Roman" w:cs="Times New Roman"/>
          <w:color w:val="000000"/>
          <w:sz w:val="24"/>
          <w:szCs w:val="24"/>
          <w:shd w:val="clear" w:color="auto" w:fill="FFFFFF"/>
        </w:rPr>
        <w:t>se compromete</w:t>
      </w:r>
      <w:r w:rsidR="005C68A9" w:rsidRPr="0032233E">
        <w:rPr>
          <w:rFonts w:ascii="Times New Roman" w:hAnsi="Times New Roman" w:cs="Times New Roman"/>
          <w:color w:val="000000"/>
          <w:sz w:val="24"/>
          <w:szCs w:val="24"/>
          <w:shd w:val="clear" w:color="auto" w:fill="FFFFFF"/>
        </w:rPr>
        <w:t>n a potencializar la educación como un constructo</w:t>
      </w:r>
      <w:r w:rsidR="00415D98" w:rsidRPr="0032233E">
        <w:rPr>
          <w:rFonts w:ascii="Times New Roman" w:hAnsi="Times New Roman" w:cs="Times New Roman"/>
          <w:color w:val="000000"/>
          <w:sz w:val="24"/>
          <w:szCs w:val="24"/>
          <w:shd w:val="clear" w:color="auto" w:fill="FFFFFF"/>
        </w:rPr>
        <w:t xml:space="preserve"> cultura</w:t>
      </w:r>
      <w:r w:rsidR="005C68A9" w:rsidRPr="0032233E">
        <w:rPr>
          <w:rFonts w:ascii="Times New Roman" w:hAnsi="Times New Roman" w:cs="Times New Roman"/>
          <w:color w:val="000000"/>
          <w:sz w:val="24"/>
          <w:szCs w:val="24"/>
          <w:shd w:val="clear" w:color="auto" w:fill="FFFFFF"/>
        </w:rPr>
        <w:t>l</w:t>
      </w:r>
      <w:r w:rsidR="00415D98" w:rsidRPr="0032233E">
        <w:rPr>
          <w:rFonts w:ascii="Times New Roman" w:hAnsi="Times New Roman" w:cs="Times New Roman"/>
          <w:color w:val="000000"/>
          <w:sz w:val="24"/>
          <w:szCs w:val="24"/>
          <w:shd w:val="clear" w:color="auto" w:fill="FFFFFF"/>
        </w:rPr>
        <w:t xml:space="preserve"> de la calidad y  la excelencia</w:t>
      </w:r>
      <w:r w:rsidR="005C68A9" w:rsidRPr="0032233E">
        <w:rPr>
          <w:rFonts w:ascii="Times New Roman" w:hAnsi="Times New Roman" w:cs="Times New Roman"/>
          <w:color w:val="000000"/>
          <w:sz w:val="24"/>
          <w:szCs w:val="24"/>
          <w:shd w:val="clear" w:color="auto" w:fill="FFFFFF"/>
        </w:rPr>
        <w:t>,</w:t>
      </w:r>
      <w:r w:rsidR="00415D98" w:rsidRPr="0032233E">
        <w:rPr>
          <w:rFonts w:ascii="Times New Roman" w:hAnsi="Times New Roman" w:cs="Times New Roman"/>
          <w:color w:val="000000"/>
          <w:sz w:val="24"/>
          <w:szCs w:val="24"/>
          <w:shd w:val="clear" w:color="auto" w:fill="FFFFFF"/>
        </w:rPr>
        <w:t xml:space="preserve"> y en este proceso el docente es un factor </w:t>
      </w:r>
      <w:r w:rsidR="005C68A9" w:rsidRPr="0032233E">
        <w:rPr>
          <w:rFonts w:ascii="Times New Roman" w:hAnsi="Times New Roman" w:cs="Times New Roman"/>
          <w:color w:val="000000"/>
          <w:sz w:val="24"/>
          <w:szCs w:val="24"/>
          <w:shd w:val="clear" w:color="auto" w:fill="FFFFFF"/>
        </w:rPr>
        <w:t>para el alcance de los objetivos.</w:t>
      </w:r>
      <w:r w:rsidR="00415D98" w:rsidRPr="0032233E">
        <w:rPr>
          <w:rFonts w:ascii="Times New Roman" w:hAnsi="Times New Roman" w:cs="Times New Roman"/>
          <w:color w:val="000000"/>
          <w:sz w:val="24"/>
          <w:szCs w:val="24"/>
          <w:shd w:val="clear" w:color="auto" w:fill="FFFFFF"/>
        </w:rPr>
        <w:t xml:space="preserve"> </w:t>
      </w:r>
    </w:p>
    <w:p w:rsidR="00415D98" w:rsidRPr="0032233E" w:rsidRDefault="00415D98" w:rsidP="0084499C">
      <w:pPr>
        <w:spacing w:line="276" w:lineRule="auto"/>
        <w:ind w:left="0" w:firstLine="0"/>
        <w:rPr>
          <w:rFonts w:ascii="Times New Roman" w:hAnsi="Times New Roman" w:cs="Times New Roman"/>
          <w:sz w:val="24"/>
          <w:szCs w:val="24"/>
        </w:rPr>
      </w:pPr>
      <w:r w:rsidRPr="0032233E">
        <w:rPr>
          <w:rFonts w:ascii="Times New Roman" w:hAnsi="Times New Roman" w:cs="Times New Roman"/>
          <w:color w:val="000000"/>
          <w:sz w:val="24"/>
          <w:szCs w:val="24"/>
          <w:shd w:val="clear" w:color="auto" w:fill="FFFFFF"/>
        </w:rPr>
        <w:lastRenderedPageBreak/>
        <w:t xml:space="preserve"> En el año 2003 el ICFES  presenta las competencias específicas sobre las cuales se evalúa el proceso formativo de los licenciados en examen denominado ECAES,  actualmente conocido como Prueba Saber Pro, desde allí se introducen las competencias de Enseñar, Formar y Evaluar, como desempeños que los futuros docentes deben alcanzar y demostrar </w:t>
      </w:r>
      <w:r w:rsidR="005C68A9" w:rsidRPr="0032233E">
        <w:rPr>
          <w:rFonts w:ascii="Times New Roman" w:hAnsi="Times New Roman" w:cs="Times New Roman"/>
          <w:color w:val="000000"/>
          <w:sz w:val="24"/>
          <w:szCs w:val="24"/>
          <w:shd w:val="clear" w:color="auto" w:fill="FFFFFF"/>
        </w:rPr>
        <w:t>dentro de su proceso formativo y profesional.</w:t>
      </w:r>
      <w:r w:rsidRPr="0032233E">
        <w:rPr>
          <w:rFonts w:ascii="Times New Roman" w:hAnsi="Times New Roman" w:cs="Times New Roman"/>
          <w:color w:val="000000"/>
          <w:sz w:val="24"/>
          <w:szCs w:val="24"/>
          <w:shd w:val="clear" w:color="auto" w:fill="FFFFFF"/>
        </w:rPr>
        <w:t xml:space="preserve"> </w:t>
      </w:r>
    </w:p>
    <w:p w:rsidR="00415D98" w:rsidRPr="0032233E" w:rsidRDefault="00415D98" w:rsidP="0084499C">
      <w:pPr>
        <w:spacing w:line="276" w:lineRule="auto"/>
        <w:ind w:left="0" w:firstLine="0"/>
        <w:rPr>
          <w:rFonts w:ascii="Times New Roman" w:hAnsi="Times New Roman" w:cs="Times New Roman"/>
          <w:sz w:val="24"/>
          <w:szCs w:val="24"/>
        </w:rPr>
      </w:pPr>
      <w:r w:rsidRPr="0032233E">
        <w:rPr>
          <w:rFonts w:ascii="Times New Roman" w:hAnsi="Times New Roman" w:cs="Times New Roman"/>
          <w:sz w:val="24"/>
          <w:szCs w:val="24"/>
        </w:rPr>
        <w:t xml:space="preserve">En el año 2014 aparecieron los Lineamientos de Calidad para las licenciaturas en Educación, emanados por el Ministerio de Educación Nacional, en este documento se determinan las características mínimas de formación para este tipo de profesionales, se expresan las competencias básicas y fundamentales de un docente: enseñar, formar y evaluar sobre las cuales se valorará la capacidad de un licenciado en nuestro país y define los requisitos del registro calificado de los programas de licenciatura, determinando así unas condiciones integrales de los programas. </w:t>
      </w:r>
    </w:p>
    <w:p w:rsidR="00CD35FC" w:rsidRDefault="00415D98" w:rsidP="0084499C">
      <w:pPr>
        <w:spacing w:line="276" w:lineRule="auto"/>
        <w:ind w:left="0" w:firstLine="0"/>
        <w:rPr>
          <w:rFonts w:ascii="Times New Roman" w:hAnsi="Times New Roman" w:cs="Times New Roman"/>
          <w:sz w:val="24"/>
          <w:szCs w:val="24"/>
        </w:rPr>
      </w:pPr>
      <w:r w:rsidRPr="0032233E">
        <w:rPr>
          <w:rFonts w:ascii="Times New Roman" w:hAnsi="Times New Roman" w:cs="Times New Roman"/>
          <w:sz w:val="24"/>
          <w:szCs w:val="24"/>
        </w:rPr>
        <w:t>En el año 2015 el decreto 2450 de 17 de dici</w:t>
      </w:r>
      <w:r w:rsidR="001400FD">
        <w:rPr>
          <w:rFonts w:ascii="Times New Roman" w:hAnsi="Times New Roman" w:cs="Times New Roman"/>
          <w:sz w:val="24"/>
          <w:szCs w:val="24"/>
        </w:rPr>
        <w:t>embre, en el cual se reglamentó</w:t>
      </w:r>
      <w:r w:rsidRPr="0032233E">
        <w:rPr>
          <w:rFonts w:ascii="Times New Roman" w:hAnsi="Times New Roman" w:cs="Times New Roman"/>
          <w:sz w:val="24"/>
          <w:szCs w:val="24"/>
        </w:rPr>
        <w:t xml:space="preserve"> las condiciones de calidad para la renovación del registro calificado de los programas de licenciatura, </w:t>
      </w:r>
      <w:r w:rsidR="001400FD">
        <w:rPr>
          <w:rFonts w:ascii="Times New Roman" w:hAnsi="Times New Roman" w:cs="Times New Roman"/>
          <w:sz w:val="24"/>
          <w:szCs w:val="24"/>
        </w:rPr>
        <w:t xml:space="preserve">permitió la promoción de la </w:t>
      </w:r>
      <w:r w:rsidRPr="0032233E">
        <w:rPr>
          <w:rFonts w:ascii="Times New Roman" w:hAnsi="Times New Roman" w:cs="Times New Roman"/>
          <w:sz w:val="24"/>
          <w:szCs w:val="24"/>
        </w:rPr>
        <w:t>calidad en el pro</w:t>
      </w:r>
      <w:r w:rsidR="001400FD">
        <w:rPr>
          <w:rFonts w:ascii="Times New Roman" w:hAnsi="Times New Roman" w:cs="Times New Roman"/>
          <w:sz w:val="24"/>
          <w:szCs w:val="24"/>
        </w:rPr>
        <w:t xml:space="preserve">ceso formativo de los docentes con la ayuda </w:t>
      </w:r>
      <w:r w:rsidRPr="0032233E">
        <w:rPr>
          <w:rFonts w:ascii="Times New Roman" w:hAnsi="Times New Roman" w:cs="Times New Roman"/>
          <w:sz w:val="24"/>
          <w:szCs w:val="24"/>
        </w:rPr>
        <w:t xml:space="preserve">de mecanismos y estrategias académicas que posibiliten la proyección </w:t>
      </w:r>
      <w:r w:rsidR="00CD35FC">
        <w:rPr>
          <w:rFonts w:ascii="Times New Roman" w:hAnsi="Times New Roman" w:cs="Times New Roman"/>
          <w:sz w:val="24"/>
          <w:szCs w:val="24"/>
        </w:rPr>
        <w:t xml:space="preserve">social </w:t>
      </w:r>
      <w:r w:rsidRPr="0032233E">
        <w:rPr>
          <w:rFonts w:ascii="Times New Roman" w:hAnsi="Times New Roman" w:cs="Times New Roman"/>
          <w:sz w:val="24"/>
          <w:szCs w:val="24"/>
        </w:rPr>
        <w:t xml:space="preserve">del futuro profesional </w:t>
      </w:r>
      <w:r w:rsidR="00CD35FC">
        <w:rPr>
          <w:rFonts w:ascii="Times New Roman" w:hAnsi="Times New Roman" w:cs="Times New Roman"/>
          <w:sz w:val="24"/>
          <w:szCs w:val="24"/>
        </w:rPr>
        <w:t>dentro de las dimensiones personales, profesionales y laborales.</w:t>
      </w:r>
    </w:p>
    <w:p w:rsidR="003331EF" w:rsidRDefault="00415D98" w:rsidP="003331EF">
      <w:pPr>
        <w:spacing w:line="276" w:lineRule="auto"/>
        <w:ind w:left="0" w:firstLine="0"/>
        <w:rPr>
          <w:rFonts w:ascii="Times New Roman" w:hAnsi="Times New Roman" w:cs="Times New Roman"/>
          <w:sz w:val="24"/>
          <w:szCs w:val="24"/>
        </w:rPr>
      </w:pPr>
      <w:r w:rsidRPr="0032233E">
        <w:rPr>
          <w:rFonts w:ascii="Times New Roman" w:hAnsi="Times New Roman" w:cs="Times New Roman"/>
          <w:sz w:val="24"/>
          <w:szCs w:val="24"/>
        </w:rPr>
        <w:t xml:space="preserve">En el año 2016 </w:t>
      </w:r>
      <w:r w:rsidR="0032233E">
        <w:rPr>
          <w:rFonts w:ascii="Times New Roman" w:hAnsi="Times New Roman" w:cs="Times New Roman"/>
          <w:sz w:val="24"/>
          <w:szCs w:val="24"/>
        </w:rPr>
        <w:t xml:space="preserve">se estipula </w:t>
      </w:r>
      <w:r w:rsidRPr="0032233E">
        <w:rPr>
          <w:rFonts w:ascii="Times New Roman" w:hAnsi="Times New Roman" w:cs="Times New Roman"/>
          <w:sz w:val="24"/>
          <w:szCs w:val="24"/>
        </w:rPr>
        <w:t xml:space="preserve">la Resolución 02041 de 21 febrero, en éste se explicita las condiciones </w:t>
      </w:r>
      <w:proofErr w:type="spellStart"/>
      <w:r w:rsidR="00A81EAA">
        <w:rPr>
          <w:rFonts w:ascii="Times New Roman" w:hAnsi="Times New Roman" w:cs="Times New Roman"/>
          <w:sz w:val="24"/>
          <w:szCs w:val="24"/>
        </w:rPr>
        <w:t>formacionales</w:t>
      </w:r>
      <w:proofErr w:type="spellEnd"/>
      <w:r w:rsidR="00A81EAA">
        <w:rPr>
          <w:rFonts w:ascii="Times New Roman" w:hAnsi="Times New Roman" w:cs="Times New Roman"/>
          <w:sz w:val="24"/>
          <w:szCs w:val="24"/>
        </w:rPr>
        <w:t xml:space="preserve"> </w:t>
      </w:r>
      <w:r w:rsidRPr="0032233E">
        <w:rPr>
          <w:rFonts w:ascii="Times New Roman" w:hAnsi="Times New Roman" w:cs="Times New Roman"/>
          <w:sz w:val="24"/>
          <w:szCs w:val="24"/>
        </w:rPr>
        <w:t xml:space="preserve">de los licenciados en Colombia, </w:t>
      </w:r>
      <w:r w:rsidR="00A81EAA">
        <w:rPr>
          <w:rFonts w:ascii="Times New Roman" w:hAnsi="Times New Roman" w:cs="Times New Roman"/>
          <w:sz w:val="24"/>
          <w:szCs w:val="24"/>
        </w:rPr>
        <w:t xml:space="preserve">donde se </w:t>
      </w:r>
      <w:r w:rsidRPr="0032233E">
        <w:rPr>
          <w:rFonts w:ascii="Times New Roman" w:hAnsi="Times New Roman" w:cs="Times New Roman"/>
          <w:sz w:val="24"/>
          <w:szCs w:val="24"/>
        </w:rPr>
        <w:t>determina</w:t>
      </w:r>
      <w:r w:rsidR="00A81EAA">
        <w:rPr>
          <w:rFonts w:ascii="Times New Roman" w:hAnsi="Times New Roman" w:cs="Times New Roman"/>
          <w:sz w:val="24"/>
          <w:szCs w:val="24"/>
        </w:rPr>
        <w:t>n</w:t>
      </w:r>
      <w:r w:rsidRPr="0032233E">
        <w:rPr>
          <w:rFonts w:ascii="Times New Roman" w:hAnsi="Times New Roman" w:cs="Times New Roman"/>
          <w:sz w:val="24"/>
          <w:szCs w:val="24"/>
        </w:rPr>
        <w:t xml:space="preserve"> las normas generales para las prácticas pedagógicas, redefine los nombres de las licenciaturas, las competencias de los futuros docentes, los componentes de formación, se define allí las condiciones, créditos, tiempos y características de las prácticas pedagógicas, entre otros aspectos. Esta norma posibilita así la reingeniería en la organización de los planes de </w:t>
      </w:r>
      <w:r w:rsidR="004407A8">
        <w:rPr>
          <w:rFonts w:ascii="Times New Roman" w:hAnsi="Times New Roman" w:cs="Times New Roman"/>
          <w:sz w:val="24"/>
          <w:szCs w:val="24"/>
        </w:rPr>
        <w:t>estudios</w:t>
      </w:r>
      <w:r w:rsidRPr="0032233E">
        <w:rPr>
          <w:rFonts w:ascii="Times New Roman" w:hAnsi="Times New Roman" w:cs="Times New Roman"/>
          <w:sz w:val="24"/>
          <w:szCs w:val="24"/>
        </w:rPr>
        <w:t xml:space="preserve"> y la</w:t>
      </w:r>
      <w:r w:rsidR="004407A8">
        <w:rPr>
          <w:rFonts w:ascii="Times New Roman" w:hAnsi="Times New Roman" w:cs="Times New Roman"/>
          <w:sz w:val="24"/>
          <w:szCs w:val="24"/>
        </w:rPr>
        <w:t xml:space="preserve"> respectiva</w:t>
      </w:r>
      <w:r w:rsidRPr="0032233E">
        <w:rPr>
          <w:rFonts w:ascii="Times New Roman" w:hAnsi="Times New Roman" w:cs="Times New Roman"/>
          <w:sz w:val="24"/>
          <w:szCs w:val="24"/>
        </w:rPr>
        <w:t xml:space="preserve"> organización de las prácticas pedagógicas  al interior de la</w:t>
      </w:r>
      <w:r w:rsidR="004407A8">
        <w:rPr>
          <w:rFonts w:ascii="Times New Roman" w:hAnsi="Times New Roman" w:cs="Times New Roman"/>
          <w:sz w:val="24"/>
          <w:szCs w:val="24"/>
        </w:rPr>
        <w:t xml:space="preserve">s </w:t>
      </w:r>
      <w:r w:rsidRPr="0032233E">
        <w:rPr>
          <w:rFonts w:ascii="Times New Roman" w:hAnsi="Times New Roman" w:cs="Times New Roman"/>
          <w:sz w:val="24"/>
          <w:szCs w:val="24"/>
        </w:rPr>
        <w:t xml:space="preserve"> Facultad</w:t>
      </w:r>
      <w:r w:rsidR="004407A8">
        <w:rPr>
          <w:rFonts w:ascii="Times New Roman" w:hAnsi="Times New Roman" w:cs="Times New Roman"/>
          <w:sz w:val="24"/>
          <w:szCs w:val="24"/>
        </w:rPr>
        <w:t>es</w:t>
      </w:r>
      <w:r w:rsidRPr="0032233E">
        <w:rPr>
          <w:rFonts w:ascii="Times New Roman" w:hAnsi="Times New Roman" w:cs="Times New Roman"/>
          <w:sz w:val="24"/>
          <w:szCs w:val="24"/>
        </w:rPr>
        <w:t xml:space="preserve"> de </w:t>
      </w:r>
      <w:r w:rsidR="004407A8">
        <w:rPr>
          <w:rFonts w:ascii="Times New Roman" w:hAnsi="Times New Roman" w:cs="Times New Roman"/>
          <w:sz w:val="24"/>
          <w:szCs w:val="24"/>
        </w:rPr>
        <w:t>Educación en Colombia.</w:t>
      </w:r>
      <w:bookmarkStart w:id="21" w:name="_Toc461633289"/>
    </w:p>
    <w:p w:rsidR="00415D98" w:rsidRPr="003331EF" w:rsidRDefault="003331EF" w:rsidP="003331EF">
      <w:pPr>
        <w:pStyle w:val="Ttulo2"/>
        <w:ind w:left="709" w:hanging="709"/>
        <w:rPr>
          <w:rFonts w:ascii="Times New Roman" w:hAnsi="Times New Roman" w:cs="Times New Roman"/>
          <w:szCs w:val="24"/>
        </w:rPr>
      </w:pPr>
      <w:bookmarkStart w:id="22" w:name="_Toc464860075"/>
      <w:r w:rsidRPr="003331EF">
        <w:rPr>
          <w:rFonts w:ascii="Times New Roman" w:hAnsi="Times New Roman" w:cs="Times New Roman"/>
          <w:szCs w:val="24"/>
        </w:rPr>
        <w:t xml:space="preserve">3.1. </w:t>
      </w:r>
      <w:r w:rsidRPr="003331EF">
        <w:rPr>
          <w:rFonts w:ascii="Times New Roman" w:hAnsi="Times New Roman" w:cs="Times New Roman"/>
        </w:rPr>
        <w:t>R</w:t>
      </w:r>
      <w:r w:rsidR="009A047A" w:rsidRPr="003331EF">
        <w:rPr>
          <w:rFonts w:ascii="Times New Roman" w:hAnsi="Times New Roman" w:cs="Times New Roman"/>
        </w:rPr>
        <w:t>eferentes normativos para el sistema formativo de educadores</w:t>
      </w:r>
      <w:bookmarkEnd w:id="21"/>
      <w:bookmarkEnd w:id="22"/>
    </w:p>
    <w:p w:rsidR="00355252" w:rsidRPr="00355252" w:rsidRDefault="00355252" w:rsidP="00355252"/>
    <w:tbl>
      <w:tblPr>
        <w:tblStyle w:val="Tabladecuadrcula1clara-nfasis61"/>
        <w:tblW w:w="0" w:type="auto"/>
        <w:tblLook w:val="04A0" w:firstRow="1" w:lastRow="0" w:firstColumn="1" w:lastColumn="0" w:noHBand="0" w:noVBand="1"/>
      </w:tblPr>
      <w:tblGrid>
        <w:gridCol w:w="2080"/>
        <w:gridCol w:w="6748"/>
      </w:tblGrid>
      <w:tr w:rsidR="009E6D73" w:rsidRPr="00892168" w:rsidTr="00415D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0" w:type="dxa"/>
          </w:tcPr>
          <w:p w:rsidR="009E6D73" w:rsidRPr="0032233E" w:rsidRDefault="009E6D73" w:rsidP="0084499C">
            <w:pPr>
              <w:spacing w:after="0" w:line="276" w:lineRule="auto"/>
              <w:ind w:left="0" w:right="0" w:firstLine="0"/>
              <w:jc w:val="left"/>
              <w:rPr>
                <w:rFonts w:ascii="Times New Roman" w:hAnsi="Times New Roman" w:cs="Times New Roman"/>
              </w:rPr>
            </w:pPr>
            <w:r w:rsidRPr="0032233E">
              <w:rPr>
                <w:rFonts w:ascii="Times New Roman" w:hAnsi="Times New Roman" w:cs="Times New Roman"/>
              </w:rPr>
              <w:t>Ley 30 de 1992</w:t>
            </w:r>
          </w:p>
        </w:tc>
        <w:tc>
          <w:tcPr>
            <w:tcW w:w="6748" w:type="dxa"/>
          </w:tcPr>
          <w:p w:rsidR="009E6D73" w:rsidRPr="0032233E" w:rsidRDefault="009E6D73" w:rsidP="0084499C">
            <w:pPr>
              <w:spacing w:after="0" w:line="276" w:lineRule="auto"/>
              <w:ind w:left="0" w:right="0"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2233E">
              <w:rPr>
                <w:rFonts w:ascii="Times New Roman" w:hAnsi="Times New Roman" w:cs="Times New Roman"/>
                <w:b w:val="0"/>
              </w:rPr>
              <w:t xml:space="preserve">Por el cual se organiza el servicio público de la Educación Superior. </w:t>
            </w:r>
          </w:p>
        </w:tc>
      </w:tr>
      <w:tr w:rsidR="009E6D73" w:rsidRPr="00892168" w:rsidTr="00415D98">
        <w:trPr>
          <w:trHeight w:val="487"/>
        </w:trPr>
        <w:tc>
          <w:tcPr>
            <w:cnfStyle w:val="001000000000" w:firstRow="0" w:lastRow="0" w:firstColumn="1" w:lastColumn="0" w:oddVBand="0" w:evenVBand="0" w:oddHBand="0" w:evenHBand="0" w:firstRowFirstColumn="0" w:firstRowLastColumn="0" w:lastRowFirstColumn="0" w:lastRowLastColumn="0"/>
            <w:tcW w:w="2080" w:type="dxa"/>
          </w:tcPr>
          <w:p w:rsidR="009E6D73" w:rsidRPr="0032233E" w:rsidRDefault="009E6D73" w:rsidP="0084499C">
            <w:pPr>
              <w:spacing w:after="0" w:line="276" w:lineRule="auto"/>
              <w:ind w:left="0" w:right="0" w:firstLine="0"/>
              <w:jc w:val="left"/>
              <w:rPr>
                <w:rFonts w:ascii="Times New Roman" w:hAnsi="Times New Roman" w:cs="Times New Roman"/>
              </w:rPr>
            </w:pPr>
            <w:r w:rsidRPr="0032233E">
              <w:rPr>
                <w:rFonts w:ascii="Times New Roman" w:hAnsi="Times New Roman" w:cs="Times New Roman"/>
              </w:rPr>
              <w:t>Ley 115 de 1994</w:t>
            </w:r>
            <w:r w:rsidR="00225874">
              <w:rPr>
                <w:rFonts w:ascii="Times New Roman" w:hAnsi="Times New Roman" w:cs="Times New Roman"/>
              </w:rPr>
              <w:t>, artículo 76</w:t>
            </w:r>
          </w:p>
        </w:tc>
        <w:tc>
          <w:tcPr>
            <w:tcW w:w="6748" w:type="dxa"/>
          </w:tcPr>
          <w:p w:rsidR="009E6D73" w:rsidRPr="0032233E" w:rsidRDefault="009E6D73" w:rsidP="00225874">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 xml:space="preserve">Regulación del servicio público de educación en consonancia con lo </w:t>
            </w:r>
            <w:r w:rsidR="005C68A9" w:rsidRPr="0032233E">
              <w:rPr>
                <w:rFonts w:ascii="Times New Roman" w:hAnsi="Times New Roman" w:cs="Times New Roman"/>
              </w:rPr>
              <w:t>estipulado</w:t>
            </w:r>
            <w:r w:rsidRPr="0032233E">
              <w:rPr>
                <w:rFonts w:ascii="Times New Roman" w:hAnsi="Times New Roman" w:cs="Times New Roman"/>
              </w:rPr>
              <w:t xml:space="preserve"> en la Constitución Política de Colombia de 1991</w:t>
            </w:r>
            <w:r w:rsidR="00225874">
              <w:rPr>
                <w:rFonts w:ascii="Times New Roman" w:hAnsi="Times New Roman" w:cs="Times New Roman"/>
              </w:rPr>
              <w:t>. Determina el currículo como un conjunto de criterios, planes de estudios, programas y metodologías que contribuyen a la formación integral y a la construcc</w:t>
            </w:r>
            <w:r w:rsidR="00892168">
              <w:rPr>
                <w:rFonts w:ascii="Times New Roman" w:hAnsi="Times New Roman" w:cs="Times New Roman"/>
              </w:rPr>
              <w:t xml:space="preserve">ión de una identidad cultural, </w:t>
            </w:r>
            <w:r w:rsidR="001D361E">
              <w:rPr>
                <w:rFonts w:ascii="Times New Roman" w:hAnsi="Times New Roman" w:cs="Times New Roman"/>
              </w:rPr>
              <w:t>nacional,</w:t>
            </w:r>
            <w:r w:rsidR="00225874">
              <w:rPr>
                <w:rFonts w:ascii="Times New Roman" w:hAnsi="Times New Roman" w:cs="Times New Roman"/>
              </w:rPr>
              <w:t xml:space="preserve"> regional y local.</w:t>
            </w:r>
          </w:p>
        </w:tc>
      </w:tr>
      <w:tr w:rsidR="009E6D73" w:rsidRPr="00892168" w:rsidTr="00415D98">
        <w:tc>
          <w:tcPr>
            <w:cnfStyle w:val="001000000000" w:firstRow="0" w:lastRow="0" w:firstColumn="1" w:lastColumn="0" w:oddVBand="0" w:evenVBand="0" w:oddHBand="0" w:evenHBand="0" w:firstRowFirstColumn="0" w:firstRowLastColumn="0" w:lastRowFirstColumn="0" w:lastRowLastColumn="0"/>
            <w:tcW w:w="2080" w:type="dxa"/>
          </w:tcPr>
          <w:p w:rsidR="009E6D73" w:rsidRPr="0032233E" w:rsidRDefault="009E6D73" w:rsidP="0084499C">
            <w:pPr>
              <w:spacing w:after="0" w:line="276" w:lineRule="auto"/>
              <w:ind w:left="0" w:firstLine="0"/>
              <w:rPr>
                <w:rFonts w:ascii="Times New Roman" w:hAnsi="Times New Roman" w:cs="Times New Roman"/>
              </w:rPr>
            </w:pPr>
            <w:r w:rsidRPr="0032233E">
              <w:rPr>
                <w:rFonts w:ascii="Times New Roman" w:hAnsi="Times New Roman" w:cs="Times New Roman"/>
              </w:rPr>
              <w:t>Ley 715 de 2001</w:t>
            </w:r>
          </w:p>
        </w:tc>
        <w:tc>
          <w:tcPr>
            <w:tcW w:w="6748" w:type="dxa"/>
          </w:tcPr>
          <w:p w:rsidR="009E6D73" w:rsidRPr="0032233E" w:rsidRDefault="009E6D73" w:rsidP="0084499C">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 xml:space="preserve">Modificado por la ley 863 de 2003 reglamenta una parte de los ingresos de los </w:t>
            </w:r>
            <w:r w:rsidRPr="0032233E">
              <w:rPr>
                <w:rFonts w:ascii="Times New Roman" w:hAnsi="Times New Roman" w:cs="Times New Roman"/>
              </w:rPr>
              <w:lastRenderedPageBreak/>
              <w:t>municipios de nuestro país, a saber, las transferencias a salud, educación.</w:t>
            </w:r>
          </w:p>
        </w:tc>
      </w:tr>
      <w:tr w:rsidR="009E6D73" w:rsidRPr="00892168" w:rsidTr="00415D98">
        <w:tc>
          <w:tcPr>
            <w:cnfStyle w:val="001000000000" w:firstRow="0" w:lastRow="0" w:firstColumn="1" w:lastColumn="0" w:oddVBand="0" w:evenVBand="0" w:oddHBand="0" w:evenHBand="0" w:firstRowFirstColumn="0" w:firstRowLastColumn="0" w:lastRowFirstColumn="0" w:lastRowLastColumn="0"/>
            <w:tcW w:w="2080" w:type="dxa"/>
          </w:tcPr>
          <w:p w:rsidR="009E6D73" w:rsidRPr="0032233E" w:rsidRDefault="009E6D73" w:rsidP="0084499C">
            <w:pPr>
              <w:spacing w:after="0" w:line="276" w:lineRule="auto"/>
              <w:ind w:left="0" w:firstLine="0"/>
              <w:rPr>
                <w:rFonts w:ascii="Times New Roman" w:hAnsi="Times New Roman" w:cs="Times New Roman"/>
              </w:rPr>
            </w:pPr>
            <w:r w:rsidRPr="0032233E">
              <w:rPr>
                <w:rFonts w:ascii="Times New Roman" w:hAnsi="Times New Roman" w:cs="Times New Roman"/>
              </w:rPr>
              <w:lastRenderedPageBreak/>
              <w:t>Ley 749 de 2002</w:t>
            </w:r>
          </w:p>
        </w:tc>
        <w:tc>
          <w:tcPr>
            <w:tcW w:w="6748" w:type="dxa"/>
          </w:tcPr>
          <w:p w:rsidR="009E6D73" w:rsidRPr="0032233E" w:rsidRDefault="009E6D73" w:rsidP="0084499C">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Organiza el servicio público de la educación superior en las modalidades de formación técnica profesional y tecnológica.</w:t>
            </w:r>
          </w:p>
        </w:tc>
      </w:tr>
      <w:tr w:rsidR="009E6D73" w:rsidRPr="00892168" w:rsidTr="00415D98">
        <w:tc>
          <w:tcPr>
            <w:cnfStyle w:val="001000000000" w:firstRow="0" w:lastRow="0" w:firstColumn="1" w:lastColumn="0" w:oddVBand="0" w:evenVBand="0" w:oddHBand="0" w:evenHBand="0" w:firstRowFirstColumn="0" w:firstRowLastColumn="0" w:lastRowFirstColumn="0" w:lastRowLastColumn="0"/>
            <w:tcW w:w="2080" w:type="dxa"/>
          </w:tcPr>
          <w:p w:rsidR="009E6D73" w:rsidRPr="0032233E" w:rsidRDefault="009E6D73" w:rsidP="0084499C">
            <w:pPr>
              <w:spacing w:after="0" w:line="276" w:lineRule="auto"/>
              <w:ind w:left="0" w:firstLine="0"/>
              <w:rPr>
                <w:rFonts w:ascii="Times New Roman" w:hAnsi="Times New Roman" w:cs="Times New Roman"/>
              </w:rPr>
            </w:pPr>
            <w:r w:rsidRPr="0032233E">
              <w:rPr>
                <w:rFonts w:ascii="Times New Roman" w:hAnsi="Times New Roman" w:cs="Times New Roman"/>
              </w:rPr>
              <w:t>Decreto 709 de 1996</w:t>
            </w:r>
          </w:p>
        </w:tc>
        <w:tc>
          <w:tcPr>
            <w:tcW w:w="6748" w:type="dxa"/>
          </w:tcPr>
          <w:p w:rsidR="009E6D73" w:rsidRPr="0032233E" w:rsidRDefault="009E6D73" w:rsidP="0084499C">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Por la cual se establece el reglamento general para el desarrollo de programas de formación de educadores y se crean condiciones para su mejoramiento profesional.</w:t>
            </w:r>
          </w:p>
        </w:tc>
      </w:tr>
      <w:tr w:rsidR="009E6D73" w:rsidRPr="00892168" w:rsidTr="00415D98">
        <w:tc>
          <w:tcPr>
            <w:cnfStyle w:val="001000000000" w:firstRow="0" w:lastRow="0" w:firstColumn="1" w:lastColumn="0" w:oddVBand="0" w:evenVBand="0" w:oddHBand="0" w:evenHBand="0" w:firstRowFirstColumn="0" w:firstRowLastColumn="0" w:lastRowFirstColumn="0" w:lastRowLastColumn="0"/>
            <w:tcW w:w="2080" w:type="dxa"/>
          </w:tcPr>
          <w:p w:rsidR="009E6D73" w:rsidRPr="0032233E" w:rsidRDefault="009E6D73" w:rsidP="0084499C">
            <w:pPr>
              <w:spacing w:after="0" w:line="276" w:lineRule="auto"/>
              <w:ind w:left="0" w:firstLine="0"/>
              <w:rPr>
                <w:rFonts w:ascii="Times New Roman" w:hAnsi="Times New Roman" w:cs="Times New Roman"/>
              </w:rPr>
            </w:pPr>
            <w:r w:rsidRPr="0032233E">
              <w:rPr>
                <w:rFonts w:ascii="Times New Roman" w:hAnsi="Times New Roman" w:cs="Times New Roman"/>
              </w:rPr>
              <w:t xml:space="preserve">Decreto 1278 de 2002 </w:t>
            </w:r>
          </w:p>
        </w:tc>
        <w:tc>
          <w:tcPr>
            <w:tcW w:w="6748" w:type="dxa"/>
          </w:tcPr>
          <w:p w:rsidR="009E6D73" w:rsidRPr="0032233E" w:rsidRDefault="009E6D73" w:rsidP="0084499C">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Decreto 1278 de 2002 establece el estatuto de profesionalización docente</w:t>
            </w:r>
          </w:p>
        </w:tc>
      </w:tr>
      <w:tr w:rsidR="009E6D73" w:rsidRPr="00892168" w:rsidTr="00415D98">
        <w:tc>
          <w:tcPr>
            <w:cnfStyle w:val="001000000000" w:firstRow="0" w:lastRow="0" w:firstColumn="1" w:lastColumn="0" w:oddVBand="0" w:evenVBand="0" w:oddHBand="0" w:evenHBand="0" w:firstRowFirstColumn="0" w:firstRowLastColumn="0" w:lastRowFirstColumn="0" w:lastRowLastColumn="0"/>
            <w:tcW w:w="2080" w:type="dxa"/>
          </w:tcPr>
          <w:p w:rsidR="009E6D73" w:rsidRPr="0032233E" w:rsidRDefault="009E6D73" w:rsidP="0084499C">
            <w:pPr>
              <w:spacing w:after="0" w:line="276" w:lineRule="auto"/>
              <w:ind w:left="0" w:firstLine="0"/>
              <w:rPr>
                <w:rFonts w:ascii="Times New Roman" w:hAnsi="Times New Roman" w:cs="Times New Roman"/>
              </w:rPr>
            </w:pPr>
            <w:r w:rsidRPr="0032233E">
              <w:rPr>
                <w:rFonts w:ascii="Times New Roman" w:hAnsi="Times New Roman" w:cs="Times New Roman"/>
              </w:rPr>
              <w:t>Decreto 2035 de 2005</w:t>
            </w:r>
          </w:p>
        </w:tc>
        <w:tc>
          <w:tcPr>
            <w:tcW w:w="6748" w:type="dxa"/>
          </w:tcPr>
          <w:p w:rsidR="009E6D73" w:rsidRPr="0032233E" w:rsidRDefault="009E6D73" w:rsidP="0084499C">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Decreto 2035 de 2005 establece los objetivos y los requisitos del programa de pedagogía que deben acreditar los profesionales con título diferente al licenciado en educación</w:t>
            </w:r>
          </w:p>
        </w:tc>
      </w:tr>
      <w:tr w:rsidR="009A21F9" w:rsidRPr="00892168" w:rsidTr="00415D98">
        <w:tc>
          <w:tcPr>
            <w:cnfStyle w:val="001000000000" w:firstRow="0" w:lastRow="0" w:firstColumn="1" w:lastColumn="0" w:oddVBand="0" w:evenVBand="0" w:oddHBand="0" w:evenHBand="0" w:firstRowFirstColumn="0" w:firstRowLastColumn="0" w:lastRowFirstColumn="0" w:lastRowLastColumn="0"/>
            <w:tcW w:w="2080" w:type="dxa"/>
          </w:tcPr>
          <w:p w:rsidR="009A21F9" w:rsidRPr="0032233E" w:rsidRDefault="009C3C1F" w:rsidP="0084499C">
            <w:pPr>
              <w:spacing w:after="0" w:line="276" w:lineRule="auto"/>
              <w:ind w:left="0" w:firstLine="0"/>
              <w:rPr>
                <w:rFonts w:ascii="Times New Roman" w:hAnsi="Times New Roman" w:cs="Times New Roman"/>
              </w:rPr>
            </w:pPr>
            <w:r w:rsidRPr="0032233E">
              <w:rPr>
                <w:rFonts w:ascii="Times New Roman" w:hAnsi="Times New Roman" w:cs="Times New Roman"/>
              </w:rPr>
              <w:t>Decreto 4790 de 2008</w:t>
            </w:r>
          </w:p>
        </w:tc>
        <w:tc>
          <w:tcPr>
            <w:tcW w:w="6748" w:type="dxa"/>
          </w:tcPr>
          <w:p w:rsidR="009A21F9" w:rsidRPr="0032233E" w:rsidRDefault="009C3C1F" w:rsidP="0084499C">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 xml:space="preserve">Por el cual se establecen condiciones básicas de calidad para organización y funcionamiento del programa de formación complementaria de educadores para nivel preescolar y ciclo de básica </w:t>
            </w:r>
            <w:r w:rsidR="00904372" w:rsidRPr="0032233E">
              <w:rPr>
                <w:rFonts w:ascii="Times New Roman" w:hAnsi="Times New Roman" w:cs="Times New Roman"/>
              </w:rPr>
              <w:t>p</w:t>
            </w:r>
            <w:r w:rsidRPr="0032233E">
              <w:rPr>
                <w:rFonts w:ascii="Times New Roman" w:hAnsi="Times New Roman" w:cs="Times New Roman"/>
              </w:rPr>
              <w:t>rimaria que pueden ofrecer una Escuela Normal Superior.</w:t>
            </w:r>
          </w:p>
        </w:tc>
      </w:tr>
      <w:tr w:rsidR="009A21F9" w:rsidRPr="00892168" w:rsidTr="00415D98">
        <w:tc>
          <w:tcPr>
            <w:cnfStyle w:val="001000000000" w:firstRow="0" w:lastRow="0" w:firstColumn="1" w:lastColumn="0" w:oddVBand="0" w:evenVBand="0" w:oddHBand="0" w:evenHBand="0" w:firstRowFirstColumn="0" w:firstRowLastColumn="0" w:lastRowFirstColumn="0" w:lastRowLastColumn="0"/>
            <w:tcW w:w="2080" w:type="dxa"/>
          </w:tcPr>
          <w:p w:rsidR="009A21F9" w:rsidRPr="0032233E" w:rsidRDefault="00A475D5" w:rsidP="0084499C">
            <w:pPr>
              <w:spacing w:after="0" w:line="276" w:lineRule="auto"/>
              <w:ind w:left="0" w:firstLine="0"/>
              <w:rPr>
                <w:rFonts w:ascii="Times New Roman" w:hAnsi="Times New Roman" w:cs="Times New Roman"/>
              </w:rPr>
            </w:pPr>
            <w:r w:rsidRPr="0032233E">
              <w:rPr>
                <w:rFonts w:ascii="Times New Roman" w:hAnsi="Times New Roman" w:cs="Times New Roman"/>
              </w:rPr>
              <w:t>Decreto 366 de 2009</w:t>
            </w:r>
          </w:p>
        </w:tc>
        <w:tc>
          <w:tcPr>
            <w:tcW w:w="6748" w:type="dxa"/>
          </w:tcPr>
          <w:p w:rsidR="009A21F9" w:rsidRPr="0032233E" w:rsidRDefault="00A475D5" w:rsidP="0084499C">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Por medio del cual se reglamenta la organización del servicio de apoyo pedagógico para la atención de los estudiantes con discapacidad y con capacidades o con talentos excepcionales en el marco de la educación inclusiva</w:t>
            </w:r>
          </w:p>
        </w:tc>
      </w:tr>
      <w:tr w:rsidR="009A21F9" w:rsidRPr="00892168" w:rsidTr="00415D98">
        <w:tc>
          <w:tcPr>
            <w:cnfStyle w:val="001000000000" w:firstRow="0" w:lastRow="0" w:firstColumn="1" w:lastColumn="0" w:oddVBand="0" w:evenVBand="0" w:oddHBand="0" w:evenHBand="0" w:firstRowFirstColumn="0" w:firstRowLastColumn="0" w:lastRowFirstColumn="0" w:lastRowLastColumn="0"/>
            <w:tcW w:w="2080" w:type="dxa"/>
          </w:tcPr>
          <w:p w:rsidR="009A21F9" w:rsidRPr="0032233E" w:rsidRDefault="00A475D5" w:rsidP="0084499C">
            <w:pPr>
              <w:spacing w:after="0" w:line="276" w:lineRule="auto"/>
              <w:ind w:left="0" w:firstLine="0"/>
              <w:rPr>
                <w:rFonts w:ascii="Times New Roman" w:hAnsi="Times New Roman" w:cs="Times New Roman"/>
              </w:rPr>
            </w:pPr>
            <w:r w:rsidRPr="0032233E">
              <w:rPr>
                <w:rFonts w:ascii="Times New Roman" w:hAnsi="Times New Roman" w:cs="Times New Roman"/>
              </w:rPr>
              <w:t>Decreto 1295 de 2010</w:t>
            </w:r>
          </w:p>
        </w:tc>
        <w:tc>
          <w:tcPr>
            <w:tcW w:w="6748" w:type="dxa"/>
          </w:tcPr>
          <w:p w:rsidR="009A21F9" w:rsidRPr="0032233E" w:rsidRDefault="00A475D5" w:rsidP="0084499C">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 xml:space="preserve">Reglamenta el registro calificado y el desarrollo de programas académicos de educación superior en relación con la ley 1188 de 2008. Se establecen condiciones para la obtención de registro calificado para los programas de educación superior, pregrados y postgrados. </w:t>
            </w:r>
          </w:p>
        </w:tc>
      </w:tr>
      <w:tr w:rsidR="009A21F9" w:rsidRPr="00892168" w:rsidTr="00415D98">
        <w:tc>
          <w:tcPr>
            <w:cnfStyle w:val="001000000000" w:firstRow="0" w:lastRow="0" w:firstColumn="1" w:lastColumn="0" w:oddVBand="0" w:evenVBand="0" w:oddHBand="0" w:evenHBand="0" w:firstRowFirstColumn="0" w:firstRowLastColumn="0" w:lastRowFirstColumn="0" w:lastRowLastColumn="0"/>
            <w:tcW w:w="2080" w:type="dxa"/>
          </w:tcPr>
          <w:p w:rsidR="009A21F9" w:rsidRPr="0032233E" w:rsidRDefault="00A475D5" w:rsidP="0084499C">
            <w:pPr>
              <w:spacing w:after="0" w:line="276" w:lineRule="auto"/>
              <w:ind w:left="0" w:firstLine="0"/>
              <w:rPr>
                <w:rFonts w:ascii="Times New Roman" w:hAnsi="Times New Roman" w:cs="Times New Roman"/>
              </w:rPr>
            </w:pPr>
            <w:r w:rsidRPr="0032233E">
              <w:rPr>
                <w:rFonts w:ascii="Times New Roman" w:hAnsi="Times New Roman" w:cs="Times New Roman"/>
              </w:rPr>
              <w:t>Decreto 505 de 2010</w:t>
            </w:r>
          </w:p>
        </w:tc>
        <w:tc>
          <w:tcPr>
            <w:tcW w:w="6748" w:type="dxa"/>
          </w:tcPr>
          <w:p w:rsidR="009A21F9" w:rsidRPr="0032233E" w:rsidRDefault="00A475D5" w:rsidP="0084499C">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Por lo cual se crea y organiza la sala anexa para Escuelas Normales Superiores.</w:t>
            </w:r>
          </w:p>
        </w:tc>
      </w:tr>
      <w:tr w:rsidR="00A475D5" w:rsidRPr="00892168" w:rsidTr="00415D98">
        <w:tc>
          <w:tcPr>
            <w:cnfStyle w:val="001000000000" w:firstRow="0" w:lastRow="0" w:firstColumn="1" w:lastColumn="0" w:oddVBand="0" w:evenVBand="0" w:oddHBand="0" w:evenHBand="0" w:firstRowFirstColumn="0" w:firstRowLastColumn="0" w:lastRowFirstColumn="0" w:lastRowLastColumn="0"/>
            <w:tcW w:w="2080" w:type="dxa"/>
          </w:tcPr>
          <w:p w:rsidR="00A475D5" w:rsidRPr="0032233E" w:rsidRDefault="00A475D5" w:rsidP="0084499C">
            <w:pPr>
              <w:spacing w:after="0" w:line="276" w:lineRule="auto"/>
              <w:ind w:left="0" w:firstLine="0"/>
              <w:rPr>
                <w:rFonts w:ascii="Times New Roman" w:hAnsi="Times New Roman" w:cs="Times New Roman"/>
              </w:rPr>
            </w:pPr>
            <w:r w:rsidRPr="0032233E">
              <w:rPr>
                <w:rFonts w:ascii="Times New Roman" w:hAnsi="Times New Roman" w:cs="Times New Roman"/>
              </w:rPr>
              <w:t xml:space="preserve">Resolución 5443 de 2010 del MEN </w:t>
            </w:r>
          </w:p>
        </w:tc>
        <w:tc>
          <w:tcPr>
            <w:tcW w:w="6748" w:type="dxa"/>
          </w:tcPr>
          <w:p w:rsidR="00A475D5" w:rsidRPr="0032233E" w:rsidRDefault="00A475D5" w:rsidP="0084499C">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Define características específicas de calidad de los programas de formación profesional en educación y otras disposiciones relacionadas con: denominación, currículo, perfil, competencias básicas y profesionales del educador, práctica pedagógica, movilidad y personal docente.</w:t>
            </w:r>
          </w:p>
        </w:tc>
      </w:tr>
      <w:tr w:rsidR="00A475D5" w:rsidRPr="00892168" w:rsidTr="00415D98">
        <w:tc>
          <w:tcPr>
            <w:cnfStyle w:val="001000000000" w:firstRow="0" w:lastRow="0" w:firstColumn="1" w:lastColumn="0" w:oddVBand="0" w:evenVBand="0" w:oddHBand="0" w:evenHBand="0" w:firstRowFirstColumn="0" w:firstRowLastColumn="0" w:lastRowFirstColumn="0" w:lastRowLastColumn="0"/>
            <w:tcW w:w="2080" w:type="dxa"/>
          </w:tcPr>
          <w:p w:rsidR="00A475D5" w:rsidRPr="0032233E" w:rsidRDefault="00A475D5" w:rsidP="0084499C">
            <w:pPr>
              <w:spacing w:after="0" w:line="276" w:lineRule="auto"/>
              <w:ind w:left="0" w:firstLine="0"/>
              <w:rPr>
                <w:rFonts w:ascii="Times New Roman" w:hAnsi="Times New Roman" w:cs="Times New Roman"/>
              </w:rPr>
            </w:pPr>
            <w:r w:rsidRPr="0032233E">
              <w:rPr>
                <w:rFonts w:ascii="Times New Roman" w:hAnsi="Times New Roman" w:cs="Times New Roman"/>
              </w:rPr>
              <w:t>Resolución 6966 de 2010 del MEN</w:t>
            </w:r>
          </w:p>
        </w:tc>
        <w:tc>
          <w:tcPr>
            <w:tcW w:w="6748" w:type="dxa"/>
          </w:tcPr>
          <w:p w:rsidR="00A475D5" w:rsidRPr="0032233E" w:rsidRDefault="00A475D5" w:rsidP="0084499C">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Modifica los artículos 3 y 4 de la resolución 5443 de 201 en lo que corresponde a denominación, titulación y práctica pedagógica.</w:t>
            </w:r>
          </w:p>
        </w:tc>
      </w:tr>
      <w:tr w:rsidR="000E7E25" w:rsidRPr="0032233E" w:rsidTr="00415D98">
        <w:tc>
          <w:tcPr>
            <w:cnfStyle w:val="001000000000" w:firstRow="0" w:lastRow="0" w:firstColumn="1" w:lastColumn="0" w:oddVBand="0" w:evenVBand="0" w:oddHBand="0" w:evenHBand="0" w:firstRowFirstColumn="0" w:firstRowLastColumn="0" w:lastRowFirstColumn="0" w:lastRowLastColumn="0"/>
            <w:tcW w:w="2080" w:type="dxa"/>
          </w:tcPr>
          <w:p w:rsidR="000E7E25" w:rsidRPr="0032233E" w:rsidRDefault="006E279E" w:rsidP="0084499C">
            <w:pPr>
              <w:spacing w:after="0" w:line="276" w:lineRule="auto"/>
              <w:ind w:left="0" w:firstLine="0"/>
              <w:rPr>
                <w:rFonts w:ascii="Times New Roman" w:hAnsi="Times New Roman" w:cs="Times New Roman"/>
              </w:rPr>
            </w:pPr>
            <w:r w:rsidRPr="0032233E">
              <w:rPr>
                <w:rFonts w:ascii="Times New Roman" w:hAnsi="Times New Roman" w:cs="Times New Roman"/>
              </w:rPr>
              <w:t xml:space="preserve">Prueba Saber Pro para educación. </w:t>
            </w:r>
            <w:r w:rsidR="000E7E25" w:rsidRPr="0032233E">
              <w:rPr>
                <w:rFonts w:ascii="Times New Roman" w:hAnsi="Times New Roman" w:cs="Times New Roman"/>
              </w:rPr>
              <w:t>2011 ICFES</w:t>
            </w:r>
          </w:p>
        </w:tc>
        <w:tc>
          <w:tcPr>
            <w:tcW w:w="6748" w:type="dxa"/>
          </w:tcPr>
          <w:p w:rsidR="000E7E25" w:rsidRPr="0032233E" w:rsidRDefault="000E7E25" w:rsidP="0084499C">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Orientaciones para el examen de Estado de calidad de la educación superior - SABER PRO (ECAES) PRUEBA DE COMPETENCIAS COMUNES DEL ÁREA DE EDUCACIÓN. Define tres competencias interconectadas: Enseñar, Formar y Evaluar</w:t>
            </w:r>
          </w:p>
        </w:tc>
      </w:tr>
      <w:tr w:rsidR="00A475D5" w:rsidRPr="00892168" w:rsidTr="00415D98">
        <w:tc>
          <w:tcPr>
            <w:cnfStyle w:val="001000000000" w:firstRow="0" w:lastRow="0" w:firstColumn="1" w:lastColumn="0" w:oddVBand="0" w:evenVBand="0" w:oddHBand="0" w:evenHBand="0" w:firstRowFirstColumn="0" w:firstRowLastColumn="0" w:lastRowFirstColumn="0" w:lastRowLastColumn="0"/>
            <w:tcW w:w="2080" w:type="dxa"/>
          </w:tcPr>
          <w:p w:rsidR="00A475D5" w:rsidRPr="0032233E" w:rsidRDefault="00A475D5" w:rsidP="0084499C">
            <w:pPr>
              <w:spacing w:after="0" w:line="276" w:lineRule="auto"/>
              <w:ind w:left="0" w:firstLine="0"/>
              <w:rPr>
                <w:rFonts w:ascii="Times New Roman" w:hAnsi="Times New Roman" w:cs="Times New Roman"/>
              </w:rPr>
            </w:pPr>
            <w:r w:rsidRPr="0032233E">
              <w:rPr>
                <w:rFonts w:ascii="Times New Roman" w:hAnsi="Times New Roman" w:cs="Times New Roman"/>
              </w:rPr>
              <w:t>Acuerdo 02 de abril de 2012 del MEN</w:t>
            </w:r>
          </w:p>
        </w:tc>
        <w:tc>
          <w:tcPr>
            <w:tcW w:w="6748" w:type="dxa"/>
          </w:tcPr>
          <w:p w:rsidR="00A475D5" w:rsidRPr="0032233E" w:rsidRDefault="00A475D5" w:rsidP="0084499C">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Establece la apreciación de condiciones iniciales de acreditación de programas académicos. Se  acuerda establecer el procedimiento general para iniciar el proceso de autoevaluación  con miras a la acreditación de programas académicos.</w:t>
            </w:r>
          </w:p>
        </w:tc>
      </w:tr>
      <w:tr w:rsidR="00A475D5" w:rsidRPr="00892168" w:rsidTr="00415D98">
        <w:tc>
          <w:tcPr>
            <w:cnfStyle w:val="001000000000" w:firstRow="0" w:lastRow="0" w:firstColumn="1" w:lastColumn="0" w:oddVBand="0" w:evenVBand="0" w:oddHBand="0" w:evenHBand="0" w:firstRowFirstColumn="0" w:firstRowLastColumn="0" w:lastRowFirstColumn="0" w:lastRowLastColumn="0"/>
            <w:tcW w:w="2080" w:type="dxa"/>
          </w:tcPr>
          <w:p w:rsidR="00A475D5" w:rsidRPr="0032233E" w:rsidRDefault="00A475D5" w:rsidP="0084499C">
            <w:pPr>
              <w:spacing w:after="0" w:line="276" w:lineRule="auto"/>
              <w:ind w:left="0" w:firstLine="0"/>
              <w:rPr>
                <w:rFonts w:ascii="Times New Roman" w:hAnsi="Times New Roman" w:cs="Times New Roman"/>
              </w:rPr>
            </w:pPr>
            <w:r w:rsidRPr="0032233E">
              <w:rPr>
                <w:rFonts w:ascii="Times New Roman" w:hAnsi="Times New Roman" w:cs="Times New Roman"/>
              </w:rPr>
              <w:t xml:space="preserve">Lineamientos para la acreditación de programas de pregrado. 2013 </w:t>
            </w:r>
          </w:p>
        </w:tc>
        <w:tc>
          <w:tcPr>
            <w:tcW w:w="6748" w:type="dxa"/>
          </w:tcPr>
          <w:p w:rsidR="00A475D5" w:rsidRPr="0032233E" w:rsidRDefault="00455FEF" w:rsidP="0084499C">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 xml:space="preserve">Sistema Nacional de Acreditación. </w:t>
            </w:r>
            <w:r w:rsidR="00A475D5" w:rsidRPr="0032233E">
              <w:rPr>
                <w:rFonts w:ascii="Times New Roman" w:hAnsi="Times New Roman" w:cs="Times New Roman"/>
              </w:rPr>
              <w:t xml:space="preserve">Lineamientos para la acreditación de alta calidad desde el Sistema Integrado de Aseguramiento de la Calidad hacia la consolidación de una cultura de la autoevaluación. El Consejo Nacional de Acreditación (CNA)  a través de la acreditación como proceso </w:t>
            </w:r>
            <w:r w:rsidR="00A475D5" w:rsidRPr="0032233E">
              <w:rPr>
                <w:rFonts w:ascii="Times New Roman" w:hAnsi="Times New Roman" w:cs="Times New Roman"/>
                <w:b/>
              </w:rPr>
              <w:t>voluntario</w:t>
            </w:r>
            <w:r w:rsidR="00A475D5" w:rsidRPr="0032233E">
              <w:rPr>
                <w:rFonts w:ascii="Times New Roman" w:hAnsi="Times New Roman" w:cs="Times New Roman"/>
              </w:rPr>
              <w:t>, reconoce la excelencia de los programas y de las instituciones</w:t>
            </w:r>
          </w:p>
        </w:tc>
      </w:tr>
      <w:tr w:rsidR="00A475D5" w:rsidRPr="00892168" w:rsidTr="00415D98">
        <w:tc>
          <w:tcPr>
            <w:cnfStyle w:val="001000000000" w:firstRow="0" w:lastRow="0" w:firstColumn="1" w:lastColumn="0" w:oddVBand="0" w:evenVBand="0" w:oddHBand="0" w:evenHBand="0" w:firstRowFirstColumn="0" w:firstRowLastColumn="0" w:lastRowFirstColumn="0" w:lastRowLastColumn="0"/>
            <w:tcW w:w="2080" w:type="dxa"/>
          </w:tcPr>
          <w:p w:rsidR="00A475D5" w:rsidRPr="0032233E" w:rsidRDefault="0017467B" w:rsidP="0084499C">
            <w:pPr>
              <w:spacing w:after="0" w:line="276" w:lineRule="auto"/>
              <w:ind w:left="0" w:firstLine="0"/>
              <w:rPr>
                <w:rFonts w:ascii="Times New Roman" w:hAnsi="Times New Roman" w:cs="Times New Roman"/>
              </w:rPr>
            </w:pPr>
            <w:r w:rsidRPr="0032233E">
              <w:rPr>
                <w:rFonts w:ascii="Times New Roman" w:hAnsi="Times New Roman" w:cs="Times New Roman"/>
              </w:rPr>
              <w:t>Lineamientos para las licenciaturas en educación.</w:t>
            </w:r>
            <w:r w:rsidR="00B44537" w:rsidRPr="0032233E">
              <w:rPr>
                <w:rFonts w:ascii="Times New Roman" w:hAnsi="Times New Roman" w:cs="Times New Roman"/>
              </w:rPr>
              <w:t xml:space="preserve"> 2014 , </w:t>
            </w:r>
            <w:r w:rsidRPr="0032233E">
              <w:rPr>
                <w:rFonts w:ascii="Times New Roman" w:hAnsi="Times New Roman" w:cs="Times New Roman"/>
              </w:rPr>
              <w:t>MEN</w:t>
            </w:r>
          </w:p>
        </w:tc>
        <w:tc>
          <w:tcPr>
            <w:tcW w:w="6748" w:type="dxa"/>
          </w:tcPr>
          <w:p w:rsidR="00A475D5" w:rsidRPr="0032233E" w:rsidRDefault="00B44537" w:rsidP="0084499C">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szCs w:val="20"/>
              </w:rPr>
              <w:t xml:space="preserve">Determinan las características mínimas de formación para este tipo de profesionales, se expresan las competencias básicas y fundamentales de un docente: enseñar, formar y evaluar sobre las cuales se valorará la capacidad de un licenciado en nuestro país y define los requisitos del registro calificado de los programas de licenciatura, determinando así unas condiciones integrales de los </w:t>
            </w:r>
            <w:r w:rsidRPr="0032233E">
              <w:rPr>
                <w:rFonts w:ascii="Times New Roman" w:hAnsi="Times New Roman" w:cs="Times New Roman"/>
                <w:szCs w:val="20"/>
              </w:rPr>
              <w:lastRenderedPageBreak/>
              <w:t>programas</w:t>
            </w:r>
            <w:r w:rsidRPr="0032233E">
              <w:rPr>
                <w:rFonts w:ascii="Times New Roman" w:hAnsi="Times New Roman" w:cs="Times New Roman"/>
                <w:sz w:val="24"/>
                <w:szCs w:val="24"/>
              </w:rPr>
              <w:t>.</w:t>
            </w:r>
          </w:p>
        </w:tc>
      </w:tr>
      <w:tr w:rsidR="00A475D5" w:rsidRPr="00892168" w:rsidTr="00415D98">
        <w:tc>
          <w:tcPr>
            <w:cnfStyle w:val="001000000000" w:firstRow="0" w:lastRow="0" w:firstColumn="1" w:lastColumn="0" w:oddVBand="0" w:evenVBand="0" w:oddHBand="0" w:evenHBand="0" w:firstRowFirstColumn="0" w:firstRowLastColumn="0" w:lastRowFirstColumn="0" w:lastRowLastColumn="0"/>
            <w:tcW w:w="2080" w:type="dxa"/>
          </w:tcPr>
          <w:p w:rsidR="00A475D5" w:rsidRPr="0032233E" w:rsidRDefault="00B44537" w:rsidP="0084499C">
            <w:pPr>
              <w:spacing w:after="0" w:line="276" w:lineRule="auto"/>
              <w:ind w:left="0" w:firstLine="0"/>
              <w:rPr>
                <w:rFonts w:ascii="Times New Roman" w:hAnsi="Times New Roman" w:cs="Times New Roman"/>
              </w:rPr>
            </w:pPr>
            <w:r w:rsidRPr="0032233E">
              <w:rPr>
                <w:rFonts w:ascii="Times New Roman" w:hAnsi="Times New Roman" w:cs="Times New Roman"/>
              </w:rPr>
              <w:lastRenderedPageBreak/>
              <w:t>Decreto 2450 de 2015</w:t>
            </w:r>
          </w:p>
        </w:tc>
        <w:tc>
          <w:tcPr>
            <w:tcW w:w="6748" w:type="dxa"/>
          </w:tcPr>
          <w:p w:rsidR="00A475D5" w:rsidRPr="0032233E" w:rsidRDefault="00B44537" w:rsidP="0084499C">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32233E">
              <w:rPr>
                <w:rFonts w:ascii="Times New Roman" w:hAnsi="Times New Roman" w:cs="Times New Roman"/>
                <w:szCs w:val="20"/>
              </w:rPr>
              <w:t>Se reglamentan las condiciones de calidad para la renovación del registro calificado de los programas de licenciatura, norma en la cual se promueve la calidad en el proceso formativo de los docentes  con el establecimiento de mecanismos y estrategias académicas que posibiliten la proyección del futuro licenciado o del profesional de  cada programa enfocados a la educación en su práctica pedagógica y educativa.</w:t>
            </w:r>
          </w:p>
        </w:tc>
      </w:tr>
      <w:tr w:rsidR="00A475D5" w:rsidRPr="0032233E" w:rsidTr="00415D98">
        <w:tc>
          <w:tcPr>
            <w:cnfStyle w:val="001000000000" w:firstRow="0" w:lastRow="0" w:firstColumn="1" w:lastColumn="0" w:oddVBand="0" w:evenVBand="0" w:oddHBand="0" w:evenHBand="0" w:firstRowFirstColumn="0" w:firstRowLastColumn="0" w:lastRowFirstColumn="0" w:lastRowLastColumn="0"/>
            <w:tcW w:w="2080" w:type="dxa"/>
          </w:tcPr>
          <w:p w:rsidR="00A475D5" w:rsidRPr="0032233E" w:rsidRDefault="004D01FE" w:rsidP="0084499C">
            <w:pPr>
              <w:spacing w:after="0" w:line="276" w:lineRule="auto"/>
              <w:ind w:left="0" w:firstLine="0"/>
              <w:rPr>
                <w:rFonts w:ascii="Times New Roman" w:hAnsi="Times New Roman" w:cs="Times New Roman"/>
              </w:rPr>
            </w:pPr>
            <w:r w:rsidRPr="0032233E">
              <w:rPr>
                <w:rFonts w:ascii="Times New Roman" w:hAnsi="Times New Roman" w:cs="Times New Roman"/>
              </w:rPr>
              <w:t>Resolución 02041 de 21 de Febrero de 2016</w:t>
            </w:r>
          </w:p>
        </w:tc>
        <w:tc>
          <w:tcPr>
            <w:tcW w:w="6748" w:type="dxa"/>
          </w:tcPr>
          <w:p w:rsidR="00A475D5" w:rsidRPr="0032233E" w:rsidRDefault="004D01FE" w:rsidP="0084499C">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szCs w:val="20"/>
              </w:rPr>
              <w:t>Se explicita las condiciones de formación de los licenciados en Colombia, determina las normas generales para las prácticas pedagógicas, redefine los nombres de las licenciaturas, las competencias de los futuros docentes, los componentes de formación, se define allí las condiciones, créditos, tiempos y características de las prácticas pedagógicas, entre otros aspectos</w:t>
            </w:r>
            <w:r w:rsidRPr="0032233E">
              <w:rPr>
                <w:rFonts w:ascii="Times New Roman" w:hAnsi="Times New Roman" w:cs="Times New Roman"/>
                <w:sz w:val="24"/>
                <w:szCs w:val="24"/>
              </w:rPr>
              <w:t xml:space="preserve">. </w:t>
            </w:r>
            <w:r w:rsidR="00892D4E" w:rsidRPr="0032233E">
              <w:rPr>
                <w:rFonts w:ascii="Times New Roman" w:hAnsi="Times New Roman" w:cs="Times New Roman"/>
                <w:szCs w:val="20"/>
              </w:rPr>
              <w:t>Se define como obligatorio el proceso de Acreditación</w:t>
            </w:r>
          </w:p>
        </w:tc>
      </w:tr>
      <w:tr w:rsidR="0044620D" w:rsidRPr="00892168" w:rsidTr="00415D98">
        <w:tc>
          <w:tcPr>
            <w:cnfStyle w:val="001000000000" w:firstRow="0" w:lastRow="0" w:firstColumn="1" w:lastColumn="0" w:oddVBand="0" w:evenVBand="0" w:oddHBand="0" w:evenHBand="0" w:firstRowFirstColumn="0" w:firstRowLastColumn="0" w:lastRowFirstColumn="0" w:lastRowLastColumn="0"/>
            <w:tcW w:w="2080" w:type="dxa"/>
          </w:tcPr>
          <w:p w:rsidR="0044620D" w:rsidRPr="0032233E" w:rsidRDefault="0044620D" w:rsidP="0084499C">
            <w:pPr>
              <w:spacing w:after="0" w:line="276" w:lineRule="auto"/>
              <w:ind w:left="0" w:firstLine="0"/>
              <w:rPr>
                <w:rFonts w:ascii="Times New Roman" w:hAnsi="Times New Roman" w:cs="Times New Roman"/>
              </w:rPr>
            </w:pPr>
            <w:r w:rsidRPr="0032233E">
              <w:rPr>
                <w:rFonts w:ascii="Times New Roman" w:hAnsi="Times New Roman" w:cs="Times New Roman"/>
              </w:rPr>
              <w:t xml:space="preserve">Plan Decenal de Educación </w:t>
            </w:r>
            <w:r w:rsidRPr="0032233E">
              <w:rPr>
                <w:rFonts w:ascii="Times New Roman" w:hAnsi="Times New Roman" w:cs="Times New Roman"/>
                <w:szCs w:val="20"/>
              </w:rPr>
              <w:t xml:space="preserve">1996-2005 y  2006-2016  </w:t>
            </w:r>
          </w:p>
        </w:tc>
        <w:tc>
          <w:tcPr>
            <w:tcW w:w="6748" w:type="dxa"/>
          </w:tcPr>
          <w:p w:rsidR="0044620D" w:rsidRPr="0032233E" w:rsidRDefault="0044620D" w:rsidP="007730DA">
            <w:pPr>
              <w:spacing w:after="0" w:line="276" w:lineRule="auto"/>
              <w:ind w:left="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32233E">
              <w:rPr>
                <w:rFonts w:ascii="Times New Roman" w:hAnsi="Times New Roman" w:cs="Times New Roman"/>
                <w:szCs w:val="20"/>
              </w:rPr>
              <w:t>Se presentó la reforma de los modelos de formación de profesores como condición necesaria para conseguir el mejoramiento de la calidad de la educación; “particularmente, en la educación básica y media (…) la enseñanza de la lectoescritura, las  matemáticas, las ciencias, la formación en valores y la democracia, la educación sexual, la educación ambiental, la educación artística y estética, y la educación para el trabajo” (P.D.E 1996-2005).</w:t>
            </w:r>
            <w:r w:rsidRPr="0032233E">
              <w:rPr>
                <w:rFonts w:ascii="Times New Roman" w:hAnsi="Times New Roman" w:cs="Times New Roman"/>
                <w:b/>
                <w:szCs w:val="20"/>
              </w:rPr>
              <w:t xml:space="preserve"> </w:t>
            </w:r>
            <w:r w:rsidRPr="0032233E">
              <w:rPr>
                <w:rFonts w:ascii="Times New Roman" w:hAnsi="Times New Roman" w:cs="Times New Roman"/>
                <w:szCs w:val="20"/>
              </w:rPr>
              <w:t xml:space="preserve">En el plan decenal 2006- 2016 se centra en la necesidad de definir un sistema de evaluación, mostrar resultados concretos de la acción de los docentes y de las acciones de los estudiantes  y para ello se hace necesaria la generación de </w:t>
            </w:r>
            <w:r w:rsidR="001B70D3" w:rsidRPr="0032233E">
              <w:rPr>
                <w:rFonts w:ascii="Times New Roman" w:hAnsi="Times New Roman" w:cs="Times New Roman"/>
                <w:szCs w:val="20"/>
              </w:rPr>
              <w:t>“unas</w:t>
            </w:r>
            <w:r w:rsidRPr="0032233E">
              <w:rPr>
                <w:rFonts w:ascii="Times New Roman" w:hAnsi="Times New Roman" w:cs="Times New Roman"/>
                <w:color w:val="000000"/>
                <w:szCs w:val="20"/>
                <w:shd w:val="clear" w:color="auto" w:fill="FFFFFF"/>
              </w:rPr>
              <w:t xml:space="preserve"> nuevas prácticas y una nueva cultura que pone el acento en la formación continua, el desarrollo profesional y la valoración del saber y las competencias laborales de lo</w:t>
            </w:r>
            <w:r w:rsidR="007730DA">
              <w:rPr>
                <w:rFonts w:ascii="Times New Roman" w:hAnsi="Times New Roman" w:cs="Times New Roman"/>
                <w:color w:val="000000"/>
                <w:szCs w:val="20"/>
                <w:shd w:val="clear" w:color="auto" w:fill="FFFFFF"/>
              </w:rPr>
              <w:t>s maestros” (P.D.E. 2006-2016).</w:t>
            </w:r>
          </w:p>
        </w:tc>
      </w:tr>
    </w:tbl>
    <w:p w:rsidR="009E6D73" w:rsidRDefault="00924F41" w:rsidP="00924F41">
      <w:pPr>
        <w:spacing w:line="276" w:lineRule="auto"/>
        <w:jc w:val="center"/>
        <w:rPr>
          <w:rFonts w:ascii="Times New Roman" w:hAnsi="Times New Roman" w:cs="Times New Roman"/>
          <w:b/>
          <w:sz w:val="16"/>
        </w:rPr>
      </w:pPr>
      <w:r w:rsidRPr="00924F41">
        <w:rPr>
          <w:rFonts w:ascii="Times New Roman" w:hAnsi="Times New Roman" w:cs="Times New Roman"/>
          <w:b/>
          <w:sz w:val="16"/>
        </w:rPr>
        <w:t>MEN: Sistema colombiano de formación de educadores y lineamientos de política</w:t>
      </w:r>
      <w:r w:rsidR="009A3BFB">
        <w:rPr>
          <w:rFonts w:ascii="Times New Roman" w:hAnsi="Times New Roman" w:cs="Times New Roman"/>
          <w:b/>
          <w:sz w:val="16"/>
        </w:rPr>
        <w:t>.</w:t>
      </w:r>
    </w:p>
    <w:p w:rsidR="009A3BFB" w:rsidRDefault="009A3BFB" w:rsidP="00924F41">
      <w:pPr>
        <w:spacing w:line="276" w:lineRule="auto"/>
        <w:jc w:val="center"/>
        <w:rPr>
          <w:rFonts w:ascii="Times New Roman" w:hAnsi="Times New Roman" w:cs="Times New Roman"/>
          <w:b/>
        </w:rPr>
      </w:pPr>
    </w:p>
    <w:p w:rsidR="00AA7BE7" w:rsidRDefault="00AA7BE7" w:rsidP="00924F41">
      <w:pPr>
        <w:spacing w:line="276" w:lineRule="auto"/>
        <w:jc w:val="center"/>
        <w:rPr>
          <w:rFonts w:ascii="Times New Roman" w:hAnsi="Times New Roman" w:cs="Times New Roman"/>
          <w:b/>
        </w:rPr>
      </w:pPr>
    </w:p>
    <w:p w:rsidR="00AA7BE7" w:rsidRDefault="00AA7BE7" w:rsidP="00924F41">
      <w:pPr>
        <w:spacing w:line="276" w:lineRule="auto"/>
        <w:jc w:val="center"/>
        <w:rPr>
          <w:rFonts w:ascii="Times New Roman" w:hAnsi="Times New Roman" w:cs="Times New Roman"/>
          <w:b/>
        </w:rPr>
      </w:pPr>
    </w:p>
    <w:p w:rsidR="00AA7BE7" w:rsidRDefault="00AA7BE7" w:rsidP="00924F41">
      <w:pPr>
        <w:spacing w:line="276" w:lineRule="auto"/>
        <w:jc w:val="center"/>
        <w:rPr>
          <w:rFonts w:ascii="Times New Roman" w:hAnsi="Times New Roman" w:cs="Times New Roman"/>
          <w:b/>
        </w:rPr>
      </w:pPr>
    </w:p>
    <w:p w:rsidR="00AA7BE7" w:rsidRDefault="00AA7BE7" w:rsidP="00924F41">
      <w:pPr>
        <w:spacing w:line="276" w:lineRule="auto"/>
        <w:jc w:val="center"/>
        <w:rPr>
          <w:rFonts w:ascii="Times New Roman" w:hAnsi="Times New Roman" w:cs="Times New Roman"/>
          <w:b/>
        </w:rPr>
      </w:pPr>
    </w:p>
    <w:p w:rsidR="005E2701" w:rsidRDefault="005E2701" w:rsidP="00924F41">
      <w:pPr>
        <w:spacing w:line="276" w:lineRule="auto"/>
        <w:jc w:val="center"/>
        <w:rPr>
          <w:rFonts w:ascii="Times New Roman" w:hAnsi="Times New Roman" w:cs="Times New Roman"/>
          <w:b/>
        </w:rPr>
      </w:pPr>
    </w:p>
    <w:p w:rsidR="00AA7BE7" w:rsidRPr="00924F41" w:rsidRDefault="00AA7BE7" w:rsidP="00924F41">
      <w:pPr>
        <w:spacing w:line="276" w:lineRule="auto"/>
        <w:jc w:val="center"/>
        <w:rPr>
          <w:rFonts w:ascii="Times New Roman" w:hAnsi="Times New Roman" w:cs="Times New Roman"/>
          <w:b/>
        </w:rPr>
      </w:pPr>
    </w:p>
    <w:p w:rsidR="006A4D91" w:rsidRDefault="006A4D91" w:rsidP="009E18D8">
      <w:pPr>
        <w:pStyle w:val="Ttulo1"/>
        <w:numPr>
          <w:ilvl w:val="0"/>
          <w:numId w:val="15"/>
        </w:numPr>
        <w:spacing w:line="240" w:lineRule="auto"/>
        <w:jc w:val="center"/>
        <w:rPr>
          <w:rFonts w:ascii="Times New Roman" w:hAnsi="Times New Roman" w:cs="Times New Roman"/>
          <w:sz w:val="24"/>
        </w:rPr>
      </w:pPr>
      <w:bookmarkStart w:id="23" w:name="_Toc461633307"/>
      <w:bookmarkStart w:id="24" w:name="_Toc464860076"/>
      <w:bookmarkStart w:id="25" w:name="_Toc461633290"/>
      <w:r w:rsidRPr="0032233E">
        <w:rPr>
          <w:rFonts w:ascii="Times New Roman" w:hAnsi="Times New Roman" w:cs="Times New Roman"/>
          <w:sz w:val="24"/>
        </w:rPr>
        <w:lastRenderedPageBreak/>
        <w:t>MARCO CONCEPTUAL</w:t>
      </w:r>
      <w:bookmarkEnd w:id="23"/>
      <w:bookmarkEnd w:id="24"/>
    </w:p>
    <w:p w:rsidR="006A4D91" w:rsidRDefault="006A4D91" w:rsidP="006A4D91">
      <w:pPr>
        <w:pStyle w:val="Ttulo2"/>
        <w:ind w:left="0" w:firstLine="0"/>
        <w:rPr>
          <w:rFonts w:ascii="Arial" w:eastAsia="Arial" w:hAnsi="Arial" w:cs="Arial"/>
          <w:color w:val="121212"/>
          <w:sz w:val="20"/>
          <w:szCs w:val="22"/>
        </w:rPr>
      </w:pPr>
      <w:bookmarkStart w:id="26" w:name="_Toc461633308"/>
    </w:p>
    <w:p w:rsidR="006A4D91" w:rsidRDefault="006A4D91" w:rsidP="009E18D8">
      <w:pPr>
        <w:pStyle w:val="Ttulo2"/>
        <w:numPr>
          <w:ilvl w:val="1"/>
          <w:numId w:val="27"/>
        </w:numPr>
        <w:ind w:left="567" w:hanging="567"/>
        <w:rPr>
          <w:rFonts w:ascii="Times New Roman" w:hAnsi="Times New Roman" w:cs="Times New Roman"/>
          <w:sz w:val="24"/>
        </w:rPr>
      </w:pPr>
      <w:bookmarkStart w:id="27" w:name="_Toc464860077"/>
      <w:r w:rsidRPr="0032233E">
        <w:rPr>
          <w:rFonts w:ascii="Times New Roman" w:hAnsi="Times New Roman" w:cs="Times New Roman"/>
          <w:sz w:val="24"/>
        </w:rPr>
        <w:t>Formación del educador</w:t>
      </w:r>
      <w:bookmarkEnd w:id="26"/>
      <w:bookmarkEnd w:id="27"/>
      <w:r w:rsidRPr="0032233E">
        <w:rPr>
          <w:rFonts w:ascii="Times New Roman" w:hAnsi="Times New Roman" w:cs="Times New Roman"/>
          <w:sz w:val="24"/>
        </w:rPr>
        <w:t xml:space="preserve"> </w:t>
      </w:r>
    </w:p>
    <w:p w:rsidR="006A4D91" w:rsidRPr="0032233E" w:rsidRDefault="006A4D91" w:rsidP="006A4D91">
      <w:pPr>
        <w:spacing w:line="276" w:lineRule="auto"/>
        <w:ind w:left="0" w:firstLine="0"/>
        <w:rPr>
          <w:rFonts w:ascii="Times New Roman" w:hAnsi="Times New Roman" w:cs="Times New Roman"/>
          <w:sz w:val="24"/>
          <w:szCs w:val="24"/>
        </w:rPr>
      </w:pPr>
      <w:r w:rsidRPr="0032233E">
        <w:rPr>
          <w:rFonts w:ascii="Times New Roman" w:hAnsi="Times New Roman" w:cs="Times New Roman"/>
          <w:sz w:val="24"/>
          <w:szCs w:val="24"/>
        </w:rPr>
        <w:t>La concepción de educador como  se expresa en  el Sistema Colombiano de Formación de Educadores y Lineamientos de Política es asumida en la Facultad de Ciencias de la Educación  como: el profesional dedicado al proceso de transformación de una socieda</w:t>
      </w:r>
      <w:r>
        <w:rPr>
          <w:rFonts w:ascii="Times New Roman" w:hAnsi="Times New Roman" w:cs="Times New Roman"/>
          <w:sz w:val="24"/>
          <w:szCs w:val="24"/>
        </w:rPr>
        <w:t>d a través del ejercicio de la P</w:t>
      </w:r>
      <w:r w:rsidRPr="0032233E">
        <w:rPr>
          <w:rFonts w:ascii="Times New Roman" w:hAnsi="Times New Roman" w:cs="Times New Roman"/>
          <w:sz w:val="24"/>
          <w:szCs w:val="24"/>
        </w:rPr>
        <w:t xml:space="preserve">ráctica </w:t>
      </w:r>
      <w:r>
        <w:rPr>
          <w:rFonts w:ascii="Times New Roman" w:hAnsi="Times New Roman" w:cs="Times New Roman"/>
          <w:sz w:val="24"/>
          <w:szCs w:val="24"/>
        </w:rPr>
        <w:t>pedagógica</w:t>
      </w:r>
      <w:r w:rsidRPr="0032233E">
        <w:rPr>
          <w:rFonts w:ascii="Times New Roman" w:hAnsi="Times New Roman" w:cs="Times New Roman"/>
          <w:sz w:val="24"/>
          <w:szCs w:val="24"/>
        </w:rPr>
        <w:t>. Para el logro de este propósito la facultad forma a los futuros educadores desde las diferentes áreas de formación: formativa disciplinar, formativa pedagógica, investigativa, ética y humanística, es decir con una formación integral que le permita resolver situaciones complejas, problémicas y reales en oportunidades de crecimiento y transformación social como lo demanda nuestro proyecto educativo institucional,  Forjadores de la Nueva Civilización.</w:t>
      </w:r>
    </w:p>
    <w:p w:rsidR="006A4D91" w:rsidRPr="0032233E" w:rsidRDefault="00D36727" w:rsidP="006A4D91">
      <w:pPr>
        <w:spacing w:line="276" w:lineRule="auto"/>
        <w:ind w:left="0" w:firstLine="0"/>
        <w:rPr>
          <w:rFonts w:ascii="Times New Roman" w:hAnsi="Times New Roman" w:cs="Times New Roman"/>
        </w:rPr>
      </w:pPr>
      <w:r w:rsidRPr="0032233E">
        <w:rPr>
          <w:rFonts w:ascii="Times New Roman" w:hAnsi="Times New Roman" w:cs="Times New Roman"/>
          <w:noProof/>
          <w:lang w:eastAsia="es-CO"/>
        </w:rPr>
        <w:drawing>
          <wp:anchor distT="0" distB="0" distL="114300" distR="114300" simplePos="0" relativeHeight="251656704" behindDoc="0" locked="0" layoutInCell="1" allowOverlap="1" wp14:anchorId="098A19E2" wp14:editId="120F993E">
            <wp:simplePos x="0" y="0"/>
            <wp:positionH relativeFrom="column">
              <wp:posOffset>41910</wp:posOffset>
            </wp:positionH>
            <wp:positionV relativeFrom="paragraph">
              <wp:posOffset>2078355</wp:posOffset>
            </wp:positionV>
            <wp:extent cx="788400" cy="788400"/>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8400" cy="788400"/>
                    </a:xfrm>
                    <a:prstGeom prst="rect">
                      <a:avLst/>
                    </a:prstGeom>
                    <a:noFill/>
                  </pic:spPr>
                </pic:pic>
              </a:graphicData>
            </a:graphic>
            <wp14:sizeRelH relativeFrom="margin">
              <wp14:pctWidth>0</wp14:pctWidth>
            </wp14:sizeRelH>
            <wp14:sizeRelV relativeFrom="margin">
              <wp14:pctHeight>0</wp14:pctHeight>
            </wp14:sizeRelV>
          </wp:anchor>
        </w:drawing>
      </w:r>
      <w:r w:rsidRPr="0032233E">
        <w:rPr>
          <w:rFonts w:ascii="Times New Roman" w:hAnsi="Times New Roman" w:cs="Times New Roman"/>
          <w:noProof/>
          <w:lang w:eastAsia="es-CO"/>
        </w:rPr>
        <w:drawing>
          <wp:anchor distT="0" distB="0" distL="114300" distR="114300" simplePos="0" relativeHeight="251667968" behindDoc="0" locked="0" layoutInCell="1" allowOverlap="1" wp14:anchorId="7B76A474" wp14:editId="118FFA8B">
            <wp:simplePos x="0" y="0"/>
            <wp:positionH relativeFrom="column">
              <wp:posOffset>300990</wp:posOffset>
            </wp:positionH>
            <wp:positionV relativeFrom="paragraph">
              <wp:posOffset>3089275</wp:posOffset>
            </wp:positionV>
            <wp:extent cx="714375" cy="714375"/>
            <wp:effectExtent l="0" t="0" r="9525" b="952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pic:spPr>
                </pic:pic>
              </a:graphicData>
            </a:graphic>
            <wp14:sizeRelH relativeFrom="margin">
              <wp14:pctWidth>0</wp14:pctWidth>
            </wp14:sizeRelH>
            <wp14:sizeRelV relativeFrom="margin">
              <wp14:pctHeight>0</wp14:pctHeight>
            </wp14:sizeRelV>
          </wp:anchor>
        </w:drawing>
      </w:r>
      <w:r w:rsidRPr="0032233E">
        <w:rPr>
          <w:rFonts w:ascii="Times New Roman" w:hAnsi="Times New Roman" w:cs="Times New Roman"/>
          <w:noProof/>
          <w:lang w:eastAsia="es-CO"/>
        </w:rPr>
        <w:drawing>
          <wp:anchor distT="0" distB="0" distL="114300" distR="114300" simplePos="0" relativeHeight="251679232" behindDoc="0" locked="0" layoutInCell="1" allowOverlap="1" wp14:anchorId="5B8B5879" wp14:editId="0BCDF9B8">
            <wp:simplePos x="0" y="0"/>
            <wp:positionH relativeFrom="column">
              <wp:posOffset>102412</wp:posOffset>
            </wp:positionH>
            <wp:positionV relativeFrom="paragraph">
              <wp:posOffset>4053515</wp:posOffset>
            </wp:positionV>
            <wp:extent cx="733425" cy="7334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margin">
              <wp14:pctWidth>0</wp14:pctWidth>
            </wp14:sizeRelH>
            <wp14:sizeRelV relativeFrom="margin">
              <wp14:pctHeight>0</wp14:pctHeight>
            </wp14:sizeRelV>
          </wp:anchor>
        </w:drawing>
      </w:r>
      <w:r w:rsidR="006A4D91" w:rsidRPr="0032233E">
        <w:rPr>
          <w:rFonts w:ascii="Times New Roman" w:hAnsi="Times New Roman" w:cs="Times New Roman"/>
          <w:sz w:val="24"/>
          <w:szCs w:val="24"/>
        </w:rPr>
        <w:t xml:space="preserve">El educador da sentido a lo que hace desde una reflexión personal, crítica y constructiva que le lleva a plantear nuevas y mejores </w:t>
      </w:r>
      <w:r w:rsidR="006A4D91">
        <w:rPr>
          <w:rFonts w:ascii="Times New Roman" w:hAnsi="Times New Roman" w:cs="Times New Roman"/>
          <w:sz w:val="24"/>
          <w:szCs w:val="24"/>
        </w:rPr>
        <w:t>P</w:t>
      </w:r>
      <w:r w:rsidR="006A4D91" w:rsidRPr="0032233E">
        <w:rPr>
          <w:rFonts w:ascii="Times New Roman" w:hAnsi="Times New Roman" w:cs="Times New Roman"/>
          <w:sz w:val="24"/>
          <w:szCs w:val="24"/>
        </w:rPr>
        <w:t>rácticas</w:t>
      </w:r>
      <w:r w:rsidR="006A4D91">
        <w:rPr>
          <w:rFonts w:ascii="Times New Roman" w:hAnsi="Times New Roman" w:cs="Times New Roman"/>
          <w:sz w:val="24"/>
          <w:szCs w:val="24"/>
        </w:rPr>
        <w:t xml:space="preserve"> P</w:t>
      </w:r>
      <w:r w:rsidR="006A4D91" w:rsidRPr="0032233E">
        <w:rPr>
          <w:rFonts w:ascii="Times New Roman" w:hAnsi="Times New Roman" w:cs="Times New Roman"/>
          <w:sz w:val="24"/>
          <w:szCs w:val="24"/>
        </w:rPr>
        <w:t>edagógicas y educativas. En este mismo sentido, el educador debe tener clara la interacción, mediación y efecto del proceso que socialmente asumió a través de la acción educativa sustentada en su prácti</w:t>
      </w:r>
      <w:r w:rsidR="006A4D91">
        <w:rPr>
          <w:rFonts w:ascii="Times New Roman" w:hAnsi="Times New Roman" w:cs="Times New Roman"/>
          <w:sz w:val="24"/>
          <w:szCs w:val="24"/>
        </w:rPr>
        <w:t>ca docente y previamente en su P</w:t>
      </w:r>
      <w:r w:rsidR="006A4D91" w:rsidRPr="0032233E">
        <w:rPr>
          <w:rFonts w:ascii="Times New Roman" w:hAnsi="Times New Roman" w:cs="Times New Roman"/>
          <w:sz w:val="24"/>
          <w:szCs w:val="24"/>
        </w:rPr>
        <w:t xml:space="preserve">ráctica </w:t>
      </w:r>
      <w:r w:rsidR="006A4D91">
        <w:rPr>
          <w:rFonts w:ascii="Times New Roman" w:hAnsi="Times New Roman" w:cs="Times New Roman"/>
          <w:sz w:val="24"/>
          <w:szCs w:val="24"/>
        </w:rPr>
        <w:t>P</w:t>
      </w:r>
      <w:r w:rsidR="006A4D91" w:rsidRPr="0032233E">
        <w:rPr>
          <w:rFonts w:ascii="Times New Roman" w:hAnsi="Times New Roman" w:cs="Times New Roman"/>
          <w:sz w:val="24"/>
          <w:szCs w:val="24"/>
        </w:rPr>
        <w:t xml:space="preserve">edagógica. De ello se determina </w:t>
      </w:r>
      <w:r>
        <w:rPr>
          <w:rFonts w:ascii="Times New Roman" w:hAnsi="Times New Roman" w:cs="Times New Roman"/>
          <w:sz w:val="24"/>
          <w:szCs w:val="24"/>
        </w:rPr>
        <w:t xml:space="preserve">el </w:t>
      </w:r>
      <w:proofErr w:type="spellStart"/>
      <w:r>
        <w:rPr>
          <w:rFonts w:ascii="Times New Roman" w:hAnsi="Times New Roman" w:cs="Times New Roman"/>
          <w:sz w:val="24"/>
          <w:szCs w:val="24"/>
        </w:rPr>
        <w:t>fo</w:t>
      </w:r>
      <w:r w:rsidR="00AA7BE7">
        <w:rPr>
          <w:rFonts w:ascii="Times New Roman" w:hAnsi="Times New Roman" w:cs="Times New Roman"/>
          <w:sz w:val="24"/>
          <w:szCs w:val="24"/>
        </w:rPr>
        <w:t>rtalecimeinto</w:t>
      </w:r>
      <w:proofErr w:type="spellEnd"/>
      <w:r w:rsidR="00AA7BE7">
        <w:rPr>
          <w:rFonts w:ascii="Times New Roman" w:hAnsi="Times New Roman" w:cs="Times New Roman"/>
          <w:sz w:val="24"/>
          <w:szCs w:val="24"/>
        </w:rPr>
        <w:t xml:space="preserve"> </w:t>
      </w:r>
      <w:r w:rsidR="006A4D91" w:rsidRPr="0032233E">
        <w:rPr>
          <w:rFonts w:ascii="Times New Roman" w:hAnsi="Times New Roman" w:cs="Times New Roman"/>
          <w:sz w:val="24"/>
          <w:szCs w:val="24"/>
        </w:rPr>
        <w:t xml:space="preserve"> de la dimensión ética, ontológica, estética, emocional, relacional y de convivencia, que le permitan asumir su compromiso con la educación.</w:t>
      </w:r>
      <w:r w:rsidR="00AA7BE7">
        <w:rPr>
          <w:rFonts w:ascii="Times New Roman" w:hAnsi="Times New Roman" w:cs="Times New Roman"/>
          <w:sz w:val="24"/>
          <w:szCs w:val="24"/>
        </w:rPr>
        <w:t xml:space="preserve"> </w:t>
      </w:r>
      <w:r w:rsidR="006A4D91" w:rsidRPr="0032233E">
        <w:rPr>
          <w:rFonts w:ascii="Times New Roman" w:hAnsi="Times New Roman" w:cs="Times New Roman"/>
          <w:sz w:val="24"/>
          <w:szCs w:val="24"/>
        </w:rPr>
        <w:t xml:space="preserve">La formación del educador en la Facultad de Ciencias de la Educación, se asume desde las concepciones de la transformación social, según se refleja en el siguiente gráfico: </w:t>
      </w:r>
      <w:r w:rsidR="006A4D91" w:rsidRPr="0032233E">
        <w:rPr>
          <w:rFonts w:ascii="Times New Roman" w:hAnsi="Times New Roman" w:cs="Times New Roman"/>
          <w:noProof/>
          <w:lang w:eastAsia="es-CO"/>
        </w:rPr>
        <w:drawing>
          <wp:inline distT="0" distB="0" distL="0" distR="0" wp14:anchorId="77F1C090" wp14:editId="10754169">
            <wp:extent cx="5701665" cy="3197860"/>
            <wp:effectExtent l="0" t="0" r="70485" b="0"/>
            <wp:docPr id="29" name="Diagrama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2C04A0" w:rsidRDefault="002C04A0" w:rsidP="002C04A0">
      <w:pPr>
        <w:pStyle w:val="Ttulo1"/>
        <w:ind w:left="1637" w:firstLine="0"/>
        <w:rPr>
          <w:rFonts w:ascii="Times New Roman" w:hAnsi="Times New Roman" w:cs="Times New Roman"/>
          <w:sz w:val="24"/>
        </w:rPr>
      </w:pPr>
      <w:bookmarkStart w:id="28" w:name="_Toc461633309"/>
    </w:p>
    <w:p w:rsidR="00571F75" w:rsidRPr="0032233E" w:rsidRDefault="00571F75" w:rsidP="009E18D8">
      <w:pPr>
        <w:pStyle w:val="Ttulo2"/>
        <w:numPr>
          <w:ilvl w:val="1"/>
          <w:numId w:val="27"/>
        </w:numPr>
        <w:ind w:left="567" w:hanging="567"/>
        <w:rPr>
          <w:rFonts w:ascii="Times New Roman" w:hAnsi="Times New Roman" w:cs="Times New Roman"/>
          <w:sz w:val="24"/>
        </w:rPr>
      </w:pPr>
      <w:bookmarkStart w:id="29" w:name="_Toc451082563"/>
      <w:bookmarkStart w:id="30" w:name="_Toc452879428"/>
      <w:bookmarkStart w:id="31" w:name="_Toc461633297"/>
      <w:bookmarkStart w:id="32" w:name="_Toc464860078"/>
      <w:r w:rsidRPr="0032233E">
        <w:rPr>
          <w:rFonts w:ascii="Times New Roman" w:hAnsi="Times New Roman" w:cs="Times New Roman"/>
          <w:sz w:val="24"/>
        </w:rPr>
        <w:t>Definición</w:t>
      </w:r>
      <w:bookmarkEnd w:id="29"/>
      <w:r w:rsidR="00AA7BE7">
        <w:rPr>
          <w:rFonts w:ascii="Times New Roman" w:hAnsi="Times New Roman" w:cs="Times New Roman"/>
          <w:sz w:val="24"/>
        </w:rPr>
        <w:t xml:space="preserve"> de la</w:t>
      </w:r>
      <w:r>
        <w:rPr>
          <w:rFonts w:ascii="Times New Roman" w:hAnsi="Times New Roman" w:cs="Times New Roman"/>
          <w:sz w:val="24"/>
        </w:rPr>
        <w:t xml:space="preserve"> P</w:t>
      </w:r>
      <w:r w:rsidRPr="0032233E">
        <w:rPr>
          <w:rFonts w:ascii="Times New Roman" w:hAnsi="Times New Roman" w:cs="Times New Roman"/>
          <w:sz w:val="24"/>
        </w:rPr>
        <w:t>rác</w:t>
      </w:r>
      <w:r w:rsidR="00AA7BE7">
        <w:rPr>
          <w:rFonts w:ascii="Times New Roman" w:hAnsi="Times New Roman" w:cs="Times New Roman"/>
          <w:sz w:val="24"/>
        </w:rPr>
        <w:t>tica</w:t>
      </w:r>
      <w:r>
        <w:rPr>
          <w:rFonts w:ascii="Times New Roman" w:hAnsi="Times New Roman" w:cs="Times New Roman"/>
          <w:sz w:val="24"/>
        </w:rPr>
        <w:t xml:space="preserve"> P</w:t>
      </w:r>
      <w:r w:rsidRPr="0032233E">
        <w:rPr>
          <w:rFonts w:ascii="Times New Roman" w:hAnsi="Times New Roman" w:cs="Times New Roman"/>
          <w:sz w:val="24"/>
        </w:rPr>
        <w:t>edagógica</w:t>
      </w:r>
      <w:bookmarkEnd w:id="30"/>
      <w:bookmarkEnd w:id="31"/>
      <w:bookmarkEnd w:id="32"/>
    </w:p>
    <w:p w:rsidR="00571F75" w:rsidRPr="0032233E" w:rsidRDefault="00571F75" w:rsidP="00571F75">
      <w:pPr>
        <w:pStyle w:val="Prrafodelista"/>
        <w:spacing w:line="276" w:lineRule="auto"/>
        <w:ind w:left="0"/>
        <w:rPr>
          <w:rFonts w:ascii="Times New Roman" w:hAnsi="Times New Roman" w:cs="Times New Roman"/>
          <w:sz w:val="24"/>
          <w:szCs w:val="24"/>
        </w:rPr>
      </w:pPr>
    </w:p>
    <w:p w:rsidR="00571F75" w:rsidRPr="0032233E" w:rsidRDefault="00571F75" w:rsidP="00571F75">
      <w:pPr>
        <w:pStyle w:val="Prrafodelista"/>
        <w:spacing w:line="276" w:lineRule="auto"/>
        <w:ind w:left="0" w:firstLine="0"/>
        <w:rPr>
          <w:rFonts w:ascii="Times New Roman" w:hAnsi="Times New Roman" w:cs="Times New Roman"/>
          <w:sz w:val="24"/>
          <w:szCs w:val="24"/>
        </w:rPr>
      </w:pPr>
      <w:r w:rsidRPr="0032233E">
        <w:rPr>
          <w:rFonts w:ascii="Times New Roman" w:hAnsi="Times New Roman" w:cs="Times New Roman"/>
          <w:color w:val="000000" w:themeColor="text1"/>
          <w:sz w:val="24"/>
          <w:szCs w:val="24"/>
        </w:rPr>
        <w:t xml:space="preserve">La Práctica </w:t>
      </w:r>
      <w:r w:rsidRPr="0032233E">
        <w:rPr>
          <w:rFonts w:ascii="Times New Roman" w:hAnsi="Times New Roman" w:cs="Times New Roman"/>
          <w:sz w:val="24"/>
          <w:szCs w:val="24"/>
        </w:rPr>
        <w:t xml:space="preserve">Pedagógica es un espacio de acción donde los estudiantes confrontan los saberes teóricos,  adquiridos en los distintos espacios académicos, con los saberes prácticos en los diferentes contextos educativos en la cual se brinda la posibilidad de fortalecer su formación integral proporcionada en el programa al que pertenece. </w:t>
      </w:r>
    </w:p>
    <w:p w:rsidR="00571F75" w:rsidRPr="0032233E" w:rsidRDefault="00571F75" w:rsidP="00571F75">
      <w:pPr>
        <w:pStyle w:val="Prrafodelista"/>
        <w:spacing w:line="276" w:lineRule="auto"/>
        <w:ind w:left="0" w:firstLine="0"/>
        <w:rPr>
          <w:rFonts w:ascii="Times New Roman" w:hAnsi="Times New Roman" w:cs="Times New Roman"/>
          <w:sz w:val="24"/>
          <w:szCs w:val="24"/>
        </w:rPr>
      </w:pPr>
      <w:r w:rsidRPr="0032233E">
        <w:rPr>
          <w:rFonts w:ascii="Times New Roman" w:hAnsi="Times New Roman" w:cs="Times New Roman"/>
          <w:sz w:val="24"/>
          <w:szCs w:val="24"/>
        </w:rPr>
        <w:t xml:space="preserve">Concebida como disciplina teórica y práctica, que integra el saber y el hacer, cuyo propósito se orienta no solo a la adquisición y producción del conocimiento, sino fundamentalmente a la construcción de nuevos sujetos sociales, en el desarrollo de la formación. En este sentido, </w:t>
      </w:r>
      <w:r w:rsidR="00867B97">
        <w:rPr>
          <w:rFonts w:ascii="Times New Roman" w:hAnsi="Times New Roman" w:cs="Times New Roman"/>
          <w:sz w:val="24"/>
          <w:szCs w:val="24"/>
        </w:rPr>
        <w:t>o</w:t>
      </w:r>
      <w:r w:rsidRPr="0032233E">
        <w:rPr>
          <w:rFonts w:ascii="Times New Roman" w:hAnsi="Times New Roman" w:cs="Times New Roman"/>
          <w:sz w:val="24"/>
          <w:szCs w:val="24"/>
        </w:rPr>
        <w:t>rienta el proceso formativo desde una postura crítica, comprometida, participativa y transformadora.</w:t>
      </w:r>
    </w:p>
    <w:p w:rsidR="00571F75" w:rsidRPr="0032233E" w:rsidRDefault="00571F75" w:rsidP="00571F75">
      <w:pPr>
        <w:pStyle w:val="Prrafodelista"/>
        <w:spacing w:line="276" w:lineRule="auto"/>
        <w:ind w:left="0" w:firstLine="0"/>
        <w:rPr>
          <w:rFonts w:ascii="Times New Roman" w:hAnsi="Times New Roman" w:cs="Times New Roman"/>
          <w:sz w:val="24"/>
          <w:szCs w:val="24"/>
        </w:rPr>
      </w:pPr>
    </w:p>
    <w:p w:rsidR="00571F75" w:rsidRPr="0032233E" w:rsidRDefault="00571F75" w:rsidP="00571F75">
      <w:pPr>
        <w:pStyle w:val="Prrafodelista"/>
        <w:spacing w:line="276" w:lineRule="auto"/>
        <w:ind w:left="0" w:firstLine="0"/>
        <w:rPr>
          <w:rFonts w:ascii="Times New Roman" w:hAnsi="Times New Roman" w:cs="Times New Roman"/>
          <w:sz w:val="24"/>
          <w:szCs w:val="24"/>
        </w:rPr>
      </w:pPr>
      <w:r w:rsidRPr="0032233E">
        <w:rPr>
          <w:rFonts w:ascii="Times New Roman" w:hAnsi="Times New Roman" w:cs="Times New Roman"/>
          <w:sz w:val="24"/>
          <w:szCs w:val="24"/>
        </w:rPr>
        <w:t xml:space="preserve">Se entiende igualmente, como un ejercicio práctico que bajo la dirección de un </w:t>
      </w:r>
      <w:r>
        <w:rPr>
          <w:rFonts w:ascii="Times New Roman" w:hAnsi="Times New Roman" w:cs="Times New Roman"/>
          <w:sz w:val="24"/>
          <w:szCs w:val="24"/>
        </w:rPr>
        <w:t>profesor</w:t>
      </w:r>
      <w:r w:rsidRPr="0032233E">
        <w:rPr>
          <w:rFonts w:ascii="Times New Roman" w:hAnsi="Times New Roman" w:cs="Times New Roman"/>
          <w:sz w:val="24"/>
          <w:szCs w:val="24"/>
        </w:rPr>
        <w:t>/asesor y por un periodo de tiempo específico los estudiantes deben desarrollar una serie de propuestas académicas amparadas</w:t>
      </w:r>
      <w:r>
        <w:rPr>
          <w:rFonts w:ascii="Times New Roman" w:hAnsi="Times New Roman" w:cs="Times New Roman"/>
          <w:sz w:val="24"/>
          <w:szCs w:val="24"/>
        </w:rPr>
        <w:t xml:space="preserve"> en la investigación formativa -</w:t>
      </w:r>
      <w:r w:rsidRPr="0032233E">
        <w:rPr>
          <w:rFonts w:ascii="Times New Roman" w:hAnsi="Times New Roman" w:cs="Times New Roman"/>
          <w:sz w:val="24"/>
          <w:szCs w:val="24"/>
        </w:rPr>
        <w:t>en primera medida</w:t>
      </w:r>
      <w:r>
        <w:rPr>
          <w:rFonts w:ascii="Times New Roman" w:hAnsi="Times New Roman" w:cs="Times New Roman"/>
          <w:sz w:val="24"/>
          <w:szCs w:val="24"/>
        </w:rPr>
        <w:t>-</w:t>
      </w:r>
      <w:r w:rsidRPr="0032233E">
        <w:rPr>
          <w:rFonts w:ascii="Times New Roman" w:hAnsi="Times New Roman" w:cs="Times New Roman"/>
          <w:sz w:val="24"/>
          <w:szCs w:val="24"/>
        </w:rPr>
        <w:t xml:space="preserve"> para posteriormente realizar trabajos de campo, a partir de las problemáticas y necesidades de los contextos, con población educativa y sociedad en general</w:t>
      </w:r>
      <w:r w:rsidRPr="0032233E">
        <w:rPr>
          <w:rStyle w:val="Refdenotaalpie"/>
          <w:rFonts w:ascii="Times New Roman" w:hAnsi="Times New Roman" w:cs="Times New Roman"/>
          <w:sz w:val="24"/>
          <w:szCs w:val="24"/>
        </w:rPr>
        <w:footnoteReference w:id="1"/>
      </w:r>
      <w:r w:rsidRPr="0032233E">
        <w:rPr>
          <w:rFonts w:ascii="Times New Roman" w:hAnsi="Times New Roman" w:cs="Times New Roman"/>
          <w:sz w:val="24"/>
          <w:szCs w:val="24"/>
        </w:rPr>
        <w:t xml:space="preserve">. Todo esto dentro de las prácticas para cualificar el ejercicio de su profesión y formación permanente. En este sentido, las prácticas pedagógicas hacen parte del área de pedagogía  quien junto con el de área de formación disciplinar y el  área investigativa determina los objetivos institucionales y misionales contemplados en las organizaciones curriculares de las cinco licenciaturas ofertadas por la Facultad de Ciencias de La Educación de la Universidad La Gran Colombia. </w:t>
      </w:r>
    </w:p>
    <w:p w:rsidR="00571F75" w:rsidRPr="0032233E" w:rsidRDefault="00571F75" w:rsidP="00571F75">
      <w:pPr>
        <w:spacing w:line="276" w:lineRule="auto"/>
        <w:ind w:left="0" w:firstLine="0"/>
        <w:rPr>
          <w:rFonts w:ascii="Times New Roman" w:hAnsi="Times New Roman" w:cs="Times New Roman"/>
          <w:sz w:val="24"/>
          <w:szCs w:val="24"/>
        </w:rPr>
      </w:pPr>
      <w:r w:rsidRPr="0032233E">
        <w:rPr>
          <w:rFonts w:ascii="Times New Roman" w:hAnsi="Times New Roman" w:cs="Times New Roman"/>
          <w:sz w:val="24"/>
          <w:szCs w:val="24"/>
        </w:rPr>
        <w:t>Desde esta perspectiva, las prácticas pedagógicas han de vincularse con el interés de los estudiantes para motivarlos a emprender procesos de exploración y análisis sobre problemas planteados desde sus propias situaciones significativas que dentro de sus contextos determinarán la toma de decisiones apoyados en las estructuras de los juicios críticos sobre el trabajo que realizan.</w:t>
      </w:r>
    </w:p>
    <w:p w:rsidR="00571F75" w:rsidRPr="0032233E" w:rsidRDefault="00571F75" w:rsidP="00571F75">
      <w:pPr>
        <w:pStyle w:val="Prrafodelista"/>
        <w:spacing w:line="276" w:lineRule="auto"/>
        <w:ind w:left="0" w:firstLine="0"/>
        <w:rPr>
          <w:rFonts w:ascii="Times New Roman" w:hAnsi="Times New Roman" w:cs="Times New Roman"/>
          <w:sz w:val="24"/>
          <w:szCs w:val="24"/>
        </w:rPr>
      </w:pPr>
      <w:r w:rsidRPr="0032233E">
        <w:rPr>
          <w:rFonts w:ascii="Times New Roman" w:hAnsi="Times New Roman" w:cs="Times New Roman"/>
          <w:sz w:val="24"/>
          <w:szCs w:val="24"/>
        </w:rPr>
        <w:t xml:space="preserve">La formación en los componentes teórico-prácticos está constituida por las tensiones alrededor de acontecimientos, teorías, situaciones, percepciones, prácticas y discursos que requieren ser disipados de una forma interpretativa y analítica. Se presenta desde un modelo pedagógico que centra su interés en analizar el cómo y el por qué se producen las dinámicas que tienen lugar en las prácticas pedagógicas. Son procesos pedagógicos </w:t>
      </w:r>
      <w:r w:rsidRPr="0032233E">
        <w:rPr>
          <w:rFonts w:ascii="Times New Roman" w:hAnsi="Times New Roman" w:cs="Times New Roman"/>
          <w:sz w:val="24"/>
          <w:szCs w:val="24"/>
        </w:rPr>
        <w:lastRenderedPageBreak/>
        <w:t xml:space="preserve">suscitados por los propios estudiantes que llevan a cabo dichas prácticas, de ahí que se hable de investigación en la </w:t>
      </w:r>
      <w:r>
        <w:rPr>
          <w:rFonts w:ascii="Times New Roman" w:hAnsi="Times New Roman" w:cs="Times New Roman"/>
          <w:sz w:val="24"/>
          <w:szCs w:val="24"/>
        </w:rPr>
        <w:t>praxis</w:t>
      </w:r>
      <w:r w:rsidRPr="0032233E">
        <w:rPr>
          <w:rFonts w:ascii="Times New Roman" w:hAnsi="Times New Roman" w:cs="Times New Roman"/>
          <w:sz w:val="24"/>
          <w:szCs w:val="24"/>
        </w:rPr>
        <w:t xml:space="preserve">. </w:t>
      </w:r>
    </w:p>
    <w:p w:rsidR="00571F75" w:rsidRPr="0032233E" w:rsidRDefault="00571F75" w:rsidP="00571F75">
      <w:pPr>
        <w:pStyle w:val="Prrafodelista"/>
        <w:spacing w:line="276" w:lineRule="auto"/>
        <w:ind w:left="0"/>
        <w:rPr>
          <w:rFonts w:ascii="Times New Roman" w:hAnsi="Times New Roman" w:cs="Times New Roman"/>
          <w:sz w:val="24"/>
          <w:szCs w:val="24"/>
        </w:rPr>
      </w:pPr>
    </w:p>
    <w:p w:rsidR="00571F75" w:rsidRPr="0032233E" w:rsidRDefault="00571F75" w:rsidP="00571F75">
      <w:pPr>
        <w:pStyle w:val="Prrafodelista"/>
        <w:spacing w:line="276" w:lineRule="auto"/>
        <w:ind w:left="0"/>
        <w:rPr>
          <w:rFonts w:ascii="Times New Roman" w:hAnsi="Times New Roman" w:cs="Times New Roman"/>
          <w:sz w:val="24"/>
          <w:szCs w:val="24"/>
        </w:rPr>
      </w:pPr>
      <w:r w:rsidRPr="0032233E">
        <w:rPr>
          <w:rFonts w:ascii="Times New Roman" w:hAnsi="Times New Roman" w:cs="Times New Roman"/>
          <w:sz w:val="24"/>
          <w:szCs w:val="24"/>
        </w:rPr>
        <w:t>Ahora bien, la práctica no es exclusivamente reproducción de conocimiento, es ante todo, reconstrucción o recuperación de una acción, para este caso, pedagógica, lo cual posibilita un autoanálisis y contribuye a la creación de una propuesta teórico-práctica de la pedagogía, siempre apegada a un proyecto de hombre nuevo y mejor en el cual la reflexión apunta a la reinterpretación de la investigación que se está gestando al interior de las aulas cada vez más transdisciplinares y democráticas.</w:t>
      </w:r>
    </w:p>
    <w:p w:rsidR="00571F75" w:rsidRPr="0032233E" w:rsidRDefault="00571F75" w:rsidP="00571F75">
      <w:pPr>
        <w:pStyle w:val="Prrafodelista"/>
        <w:spacing w:line="276" w:lineRule="auto"/>
        <w:ind w:left="0" w:firstLine="567"/>
        <w:rPr>
          <w:rFonts w:ascii="Times New Roman" w:hAnsi="Times New Roman" w:cs="Times New Roman"/>
          <w:sz w:val="24"/>
          <w:szCs w:val="24"/>
        </w:rPr>
      </w:pPr>
    </w:p>
    <w:p w:rsidR="00571F75" w:rsidRPr="0032233E" w:rsidRDefault="00571F75" w:rsidP="00571F75">
      <w:pPr>
        <w:pStyle w:val="Prrafodelista"/>
        <w:spacing w:line="276" w:lineRule="auto"/>
        <w:ind w:left="0" w:firstLine="0"/>
        <w:rPr>
          <w:rFonts w:ascii="Times New Roman" w:hAnsi="Times New Roman" w:cs="Times New Roman"/>
          <w:sz w:val="24"/>
          <w:szCs w:val="24"/>
        </w:rPr>
      </w:pPr>
      <w:r w:rsidRPr="0032233E">
        <w:rPr>
          <w:rFonts w:ascii="Times New Roman" w:hAnsi="Times New Roman" w:cs="Times New Roman"/>
          <w:sz w:val="24"/>
          <w:szCs w:val="24"/>
        </w:rPr>
        <w:t xml:space="preserve">Por tal razón, la Práctica Pedagógica está encaminada dentro de los procesos de formación integral, organizado por momentos: contextualización, observación, formación y profesionalización pedagógica, para que el estudiante desarrolle capacidades complejas de reflexión crítica y que a su vez le permita analizar su propia realidad cotidiana, y tome sus propias decisiones sobre las acciones que más les conviene realizar para hacer frente a sus limitaciones particulares. </w:t>
      </w:r>
    </w:p>
    <w:p w:rsidR="00571F75" w:rsidRPr="0032233E" w:rsidRDefault="00571F75" w:rsidP="00571F75">
      <w:pPr>
        <w:spacing w:after="200" w:line="276" w:lineRule="auto"/>
        <w:ind w:left="0" w:right="0" w:firstLine="0"/>
        <w:jc w:val="left"/>
        <w:rPr>
          <w:rFonts w:ascii="Times New Roman" w:hAnsi="Times New Roman" w:cs="Times New Roman"/>
          <w:color w:val="1F4E79" w:themeColor="accent1" w:themeShade="80"/>
          <w:sz w:val="18"/>
        </w:rPr>
      </w:pPr>
    </w:p>
    <w:p w:rsidR="00571F75" w:rsidRDefault="00571F75" w:rsidP="009E18D8">
      <w:pPr>
        <w:pStyle w:val="Ttulo2"/>
        <w:numPr>
          <w:ilvl w:val="1"/>
          <w:numId w:val="27"/>
        </w:numPr>
        <w:spacing w:line="276" w:lineRule="auto"/>
        <w:ind w:left="567" w:hanging="567"/>
        <w:rPr>
          <w:rFonts w:ascii="Times New Roman" w:hAnsi="Times New Roman" w:cs="Times New Roman"/>
          <w:sz w:val="24"/>
        </w:rPr>
      </w:pPr>
      <w:bookmarkStart w:id="33" w:name="_Toc464860079"/>
      <w:bookmarkStart w:id="34" w:name="_Toc461633298"/>
      <w:r w:rsidRPr="00420AE4">
        <w:rPr>
          <w:rFonts w:ascii="Times New Roman" w:hAnsi="Times New Roman" w:cs="Times New Roman"/>
          <w:sz w:val="24"/>
        </w:rPr>
        <w:t>Objetivo General</w:t>
      </w:r>
      <w:bookmarkEnd w:id="33"/>
      <w:r w:rsidRPr="00420AE4">
        <w:rPr>
          <w:rFonts w:ascii="Times New Roman" w:hAnsi="Times New Roman" w:cs="Times New Roman"/>
          <w:sz w:val="24"/>
        </w:rPr>
        <w:t xml:space="preserve"> </w:t>
      </w:r>
      <w:bookmarkEnd w:id="34"/>
    </w:p>
    <w:p w:rsidR="00D36727" w:rsidRPr="00D36727" w:rsidRDefault="00D36727" w:rsidP="00D36727"/>
    <w:p w:rsidR="00571F75" w:rsidRPr="0032233E" w:rsidRDefault="00571F75" w:rsidP="00571F75">
      <w:pPr>
        <w:pStyle w:val="Prrafodelista"/>
        <w:spacing w:line="276" w:lineRule="auto"/>
        <w:ind w:left="0"/>
        <w:rPr>
          <w:rFonts w:ascii="Times New Roman" w:hAnsi="Times New Roman" w:cs="Times New Roman"/>
          <w:sz w:val="24"/>
          <w:szCs w:val="24"/>
        </w:rPr>
      </w:pPr>
      <w:r w:rsidRPr="0032233E">
        <w:rPr>
          <w:rFonts w:ascii="Times New Roman" w:hAnsi="Times New Roman" w:cs="Times New Roman"/>
          <w:sz w:val="24"/>
          <w:szCs w:val="24"/>
        </w:rPr>
        <w:t>Contribuir a la formación profesional y humanística del estudiante de las licenciaturas de la Universidad La G</w:t>
      </w:r>
      <w:r>
        <w:rPr>
          <w:rFonts w:ascii="Times New Roman" w:hAnsi="Times New Roman" w:cs="Times New Roman"/>
          <w:sz w:val="24"/>
          <w:szCs w:val="24"/>
        </w:rPr>
        <w:t>ran Colombia mediante la P</w:t>
      </w:r>
      <w:r w:rsidRPr="0032233E">
        <w:rPr>
          <w:rFonts w:ascii="Times New Roman" w:hAnsi="Times New Roman" w:cs="Times New Roman"/>
          <w:sz w:val="24"/>
          <w:szCs w:val="24"/>
        </w:rPr>
        <w:t xml:space="preserve">ráctica </w:t>
      </w:r>
      <w:r>
        <w:rPr>
          <w:rFonts w:ascii="Times New Roman" w:hAnsi="Times New Roman" w:cs="Times New Roman"/>
          <w:sz w:val="24"/>
          <w:szCs w:val="24"/>
        </w:rPr>
        <w:t>P</w:t>
      </w:r>
      <w:r w:rsidRPr="0032233E">
        <w:rPr>
          <w:rFonts w:ascii="Times New Roman" w:hAnsi="Times New Roman" w:cs="Times New Roman"/>
          <w:sz w:val="24"/>
          <w:szCs w:val="24"/>
        </w:rPr>
        <w:t xml:space="preserve">edagógica en los múltiples escenarios y contextos académicos, favoreciendo el desarrollo de competencias pedagógicas, investigativas, de proyección social y de gestión administrativa en donde pondrá a prueba sus competencias como educador. </w:t>
      </w:r>
    </w:p>
    <w:p w:rsidR="00571F75" w:rsidRPr="0032233E" w:rsidRDefault="00571F75" w:rsidP="00571F75">
      <w:pPr>
        <w:pStyle w:val="Prrafodelista"/>
        <w:spacing w:line="276" w:lineRule="auto"/>
        <w:ind w:left="0"/>
        <w:rPr>
          <w:rFonts w:ascii="Times New Roman" w:hAnsi="Times New Roman" w:cs="Times New Roman"/>
          <w:sz w:val="22"/>
          <w:szCs w:val="24"/>
        </w:rPr>
      </w:pPr>
    </w:p>
    <w:p w:rsidR="00571F75" w:rsidRPr="0032233E" w:rsidRDefault="00571F75" w:rsidP="009E18D8">
      <w:pPr>
        <w:pStyle w:val="Ttulo2"/>
        <w:numPr>
          <w:ilvl w:val="1"/>
          <w:numId w:val="27"/>
        </w:numPr>
        <w:ind w:left="567" w:hanging="567"/>
        <w:rPr>
          <w:rFonts w:ascii="Times New Roman" w:hAnsi="Times New Roman" w:cs="Times New Roman"/>
          <w:sz w:val="24"/>
        </w:rPr>
      </w:pPr>
      <w:bookmarkStart w:id="35" w:name="_Toc461633299"/>
      <w:bookmarkStart w:id="36" w:name="_Toc464860080"/>
      <w:r w:rsidRPr="0032233E">
        <w:rPr>
          <w:rFonts w:ascii="Times New Roman" w:hAnsi="Times New Roman" w:cs="Times New Roman"/>
          <w:sz w:val="24"/>
        </w:rPr>
        <w:t>Objetivos Específicos</w:t>
      </w:r>
      <w:bookmarkEnd w:id="35"/>
      <w:bookmarkEnd w:id="36"/>
    </w:p>
    <w:p w:rsidR="00571F75" w:rsidRPr="0032233E" w:rsidRDefault="00571F75" w:rsidP="00571F75">
      <w:pPr>
        <w:pStyle w:val="Prrafodelista"/>
        <w:spacing w:line="276" w:lineRule="auto"/>
        <w:ind w:left="0"/>
        <w:rPr>
          <w:rFonts w:ascii="Times New Roman" w:hAnsi="Times New Roman" w:cs="Times New Roman"/>
          <w:sz w:val="24"/>
          <w:szCs w:val="24"/>
        </w:rPr>
      </w:pPr>
    </w:p>
    <w:p w:rsidR="00571F75" w:rsidRPr="0032233E" w:rsidRDefault="00571F75" w:rsidP="00571F75">
      <w:pPr>
        <w:pStyle w:val="Prrafodelista"/>
        <w:spacing w:line="276" w:lineRule="auto"/>
        <w:ind w:left="0"/>
        <w:rPr>
          <w:rFonts w:ascii="Times New Roman" w:hAnsi="Times New Roman" w:cs="Times New Roman"/>
          <w:sz w:val="24"/>
          <w:szCs w:val="24"/>
        </w:rPr>
      </w:pPr>
      <w:r w:rsidRPr="0032233E">
        <w:rPr>
          <w:rFonts w:ascii="Times New Roman" w:hAnsi="Times New Roman" w:cs="Times New Roman"/>
          <w:sz w:val="24"/>
          <w:szCs w:val="24"/>
        </w:rPr>
        <w:t>•Propiciar espacios que posibiliten la profundización en la formación disciplinar de los practicantes y a su vez la revisión, aplicación y reconstrucción de nociones epistémicas respecto a la ciencia y al conocimiento.</w:t>
      </w:r>
    </w:p>
    <w:p w:rsidR="00571F75" w:rsidRPr="0032233E" w:rsidRDefault="00571F75" w:rsidP="00571F75">
      <w:pPr>
        <w:pStyle w:val="Prrafodelista"/>
        <w:spacing w:line="276" w:lineRule="auto"/>
        <w:ind w:left="0"/>
        <w:rPr>
          <w:rFonts w:ascii="Times New Roman" w:hAnsi="Times New Roman" w:cs="Times New Roman"/>
          <w:sz w:val="24"/>
          <w:szCs w:val="24"/>
        </w:rPr>
      </w:pPr>
    </w:p>
    <w:p w:rsidR="00571F75" w:rsidRPr="0032233E" w:rsidRDefault="00571F75" w:rsidP="00571F75">
      <w:pPr>
        <w:pStyle w:val="Prrafodelista"/>
        <w:spacing w:line="276" w:lineRule="auto"/>
        <w:ind w:left="0"/>
        <w:rPr>
          <w:rFonts w:ascii="Times New Roman" w:hAnsi="Times New Roman" w:cs="Times New Roman"/>
          <w:sz w:val="24"/>
          <w:szCs w:val="24"/>
        </w:rPr>
      </w:pPr>
      <w:r w:rsidRPr="0032233E">
        <w:rPr>
          <w:rFonts w:ascii="Times New Roman" w:hAnsi="Times New Roman" w:cs="Times New Roman"/>
          <w:sz w:val="24"/>
          <w:szCs w:val="24"/>
        </w:rPr>
        <w:t xml:space="preserve">•Potencializar el desarrollo de las competencias comunicativas, actitudinales, pedagógicas, disciplinares y </w:t>
      </w:r>
      <w:proofErr w:type="spellStart"/>
      <w:r w:rsidRPr="0032233E">
        <w:rPr>
          <w:rFonts w:ascii="Times New Roman" w:hAnsi="Times New Roman" w:cs="Times New Roman"/>
          <w:sz w:val="24"/>
          <w:szCs w:val="24"/>
        </w:rPr>
        <w:t>explorativas</w:t>
      </w:r>
      <w:proofErr w:type="spellEnd"/>
      <w:r w:rsidRPr="0032233E">
        <w:rPr>
          <w:rFonts w:ascii="Times New Roman" w:hAnsi="Times New Roman" w:cs="Times New Roman"/>
          <w:sz w:val="24"/>
          <w:szCs w:val="24"/>
        </w:rPr>
        <w:t xml:space="preserve"> que posibiliten una sólida formación en investigación y permitan fortalecer al practicante dentro del ámbito intelectual de la pedagogía con capacidad para integrar la disciplina específica y pedagógica con la práctica.</w:t>
      </w:r>
    </w:p>
    <w:p w:rsidR="00571F75" w:rsidRPr="0032233E" w:rsidRDefault="00571F75" w:rsidP="00571F75">
      <w:pPr>
        <w:pStyle w:val="Prrafodelista"/>
        <w:spacing w:line="276" w:lineRule="auto"/>
        <w:ind w:left="0"/>
        <w:rPr>
          <w:rFonts w:ascii="Times New Roman" w:hAnsi="Times New Roman" w:cs="Times New Roman"/>
          <w:sz w:val="24"/>
          <w:szCs w:val="24"/>
        </w:rPr>
      </w:pPr>
    </w:p>
    <w:p w:rsidR="00571F75" w:rsidRPr="0032233E" w:rsidRDefault="00571F75" w:rsidP="00571F75">
      <w:pPr>
        <w:pStyle w:val="Prrafodelista"/>
        <w:spacing w:line="276" w:lineRule="auto"/>
        <w:ind w:left="0"/>
        <w:rPr>
          <w:rFonts w:ascii="Times New Roman" w:hAnsi="Times New Roman" w:cs="Times New Roman"/>
          <w:sz w:val="24"/>
          <w:szCs w:val="24"/>
        </w:rPr>
      </w:pPr>
      <w:r w:rsidRPr="0032233E">
        <w:rPr>
          <w:rFonts w:ascii="Times New Roman" w:hAnsi="Times New Roman" w:cs="Times New Roman"/>
          <w:sz w:val="24"/>
          <w:szCs w:val="24"/>
        </w:rPr>
        <w:t>•Comprender y dar solución a las problemáticas socio-educativas aplicando propuestas de evaluación, investigación y gestión de proyectos y modelos innovadores dentro de las habilidades colectivas en la construcción de una educación de calidad.</w:t>
      </w:r>
    </w:p>
    <w:p w:rsidR="00571F75" w:rsidRPr="0032233E" w:rsidRDefault="00571F75" w:rsidP="00571F75">
      <w:pPr>
        <w:pStyle w:val="Prrafodelista"/>
        <w:spacing w:line="276" w:lineRule="auto"/>
        <w:ind w:left="0"/>
        <w:rPr>
          <w:rFonts w:ascii="Times New Roman" w:hAnsi="Times New Roman" w:cs="Times New Roman"/>
          <w:sz w:val="24"/>
          <w:szCs w:val="24"/>
        </w:rPr>
      </w:pPr>
    </w:p>
    <w:p w:rsidR="00571F75" w:rsidRPr="0032233E" w:rsidRDefault="00571F75" w:rsidP="00571F75">
      <w:pPr>
        <w:pStyle w:val="Prrafodelista"/>
        <w:spacing w:line="276" w:lineRule="auto"/>
        <w:ind w:left="0"/>
        <w:rPr>
          <w:rFonts w:ascii="Times New Roman" w:hAnsi="Times New Roman" w:cs="Times New Roman"/>
          <w:sz w:val="24"/>
          <w:szCs w:val="24"/>
        </w:rPr>
      </w:pPr>
      <w:r w:rsidRPr="0032233E">
        <w:rPr>
          <w:rFonts w:ascii="Times New Roman" w:hAnsi="Times New Roman" w:cs="Times New Roman"/>
          <w:sz w:val="24"/>
          <w:szCs w:val="24"/>
        </w:rPr>
        <w:t>•Evaluar el seguimiento de los principios éticos y morales coherente de los practicantes con la misión profesional, personal y ciudadana, que permiten asegurar excelentes resultados de impacto social en los diferentes contextos educativos.</w:t>
      </w:r>
    </w:p>
    <w:p w:rsidR="00571F75" w:rsidRPr="0032233E" w:rsidRDefault="00571F75" w:rsidP="00571F75">
      <w:pPr>
        <w:pStyle w:val="Prrafodelista"/>
        <w:spacing w:line="276" w:lineRule="auto"/>
        <w:ind w:left="0"/>
        <w:rPr>
          <w:rFonts w:ascii="Times New Roman" w:hAnsi="Times New Roman" w:cs="Times New Roman"/>
          <w:sz w:val="24"/>
          <w:szCs w:val="24"/>
        </w:rPr>
      </w:pPr>
    </w:p>
    <w:p w:rsidR="00B24226" w:rsidRDefault="00571F75" w:rsidP="00B24226">
      <w:pPr>
        <w:pStyle w:val="Prrafodelista"/>
        <w:spacing w:line="276" w:lineRule="auto"/>
        <w:ind w:left="0"/>
        <w:rPr>
          <w:rFonts w:ascii="Times New Roman" w:hAnsi="Times New Roman" w:cs="Times New Roman"/>
          <w:sz w:val="24"/>
          <w:szCs w:val="24"/>
        </w:rPr>
      </w:pPr>
      <w:r w:rsidRPr="0032233E">
        <w:rPr>
          <w:rFonts w:ascii="Times New Roman" w:hAnsi="Times New Roman" w:cs="Times New Roman"/>
          <w:sz w:val="24"/>
          <w:szCs w:val="24"/>
        </w:rPr>
        <w:t>•Propiciar componentes de interacción entre la Facultad de Ciencias de La Educación y la comunidad local y regional a través de la vinculación de los Centros de Práctica de carácter oficial y privados, y en las modalidades de educación formal, informal y no formal, ONG, fundaciones, centros comunales,  entre otros.</w:t>
      </w:r>
    </w:p>
    <w:p w:rsidR="00B24226" w:rsidRPr="000C3C97" w:rsidRDefault="00B24226" w:rsidP="000C3C97">
      <w:pPr>
        <w:pStyle w:val="Ttulo1"/>
        <w:rPr>
          <w:rFonts w:ascii="Times New Roman" w:hAnsi="Times New Roman" w:cs="Times New Roman"/>
          <w:sz w:val="24"/>
        </w:rPr>
      </w:pPr>
    </w:p>
    <w:p w:rsidR="00B24226" w:rsidRPr="000C3C97" w:rsidRDefault="00B24226" w:rsidP="000C3C97">
      <w:pPr>
        <w:pStyle w:val="Ttulo1"/>
        <w:numPr>
          <w:ilvl w:val="1"/>
          <w:numId w:val="27"/>
        </w:numPr>
        <w:rPr>
          <w:rFonts w:ascii="Times New Roman" w:hAnsi="Times New Roman" w:cs="Times New Roman"/>
          <w:b/>
        </w:rPr>
      </w:pPr>
      <w:bookmarkStart w:id="37" w:name="_Toc464860081"/>
      <w:r w:rsidRPr="000C3C97">
        <w:rPr>
          <w:rFonts w:ascii="Times New Roman" w:hAnsi="Times New Roman" w:cs="Times New Roman"/>
          <w:b/>
          <w:sz w:val="24"/>
        </w:rPr>
        <w:t>A</w:t>
      </w:r>
      <w:r w:rsidR="00D36727" w:rsidRPr="000C3C97">
        <w:rPr>
          <w:rFonts w:ascii="Times New Roman" w:hAnsi="Times New Roman" w:cs="Times New Roman"/>
          <w:b/>
          <w:sz w:val="24"/>
        </w:rPr>
        <w:t>ctores de la Práctica P</w:t>
      </w:r>
      <w:r w:rsidRPr="000C3C97">
        <w:rPr>
          <w:rFonts w:ascii="Times New Roman" w:hAnsi="Times New Roman" w:cs="Times New Roman"/>
          <w:b/>
          <w:sz w:val="24"/>
        </w:rPr>
        <w:t>edagógica</w:t>
      </w:r>
      <w:bookmarkEnd w:id="37"/>
    </w:p>
    <w:p w:rsidR="000C3C97" w:rsidRPr="000C3C97" w:rsidRDefault="000C3C97" w:rsidP="000C3C97">
      <w:pPr>
        <w:pStyle w:val="Sinespaciado"/>
        <w:ind w:left="567" w:firstLine="0"/>
        <w:rPr>
          <w:rFonts w:ascii="Times New Roman" w:hAnsi="Times New Roman" w:cs="Times New Roman"/>
          <w:b/>
          <w:color w:val="2E74B5" w:themeColor="accent1" w:themeShade="BF"/>
          <w:sz w:val="40"/>
          <w:szCs w:val="24"/>
        </w:rPr>
      </w:pPr>
    </w:p>
    <w:p w:rsidR="00B24226" w:rsidRPr="0032233E" w:rsidRDefault="00B24226" w:rsidP="00B24226">
      <w:pPr>
        <w:pStyle w:val="Default"/>
        <w:tabs>
          <w:tab w:val="left" w:pos="0"/>
        </w:tabs>
        <w:spacing w:line="276" w:lineRule="auto"/>
        <w:jc w:val="both"/>
        <w:rPr>
          <w:rFonts w:ascii="Times New Roman" w:hAnsi="Times New Roman" w:cs="Times New Roman"/>
        </w:rPr>
      </w:pPr>
      <w:r w:rsidRPr="0032233E">
        <w:rPr>
          <w:rFonts w:ascii="Times New Roman" w:hAnsi="Times New Roman" w:cs="Times New Roman"/>
        </w:rPr>
        <w:t xml:space="preserve">En el </w:t>
      </w:r>
      <w:r>
        <w:rPr>
          <w:rFonts w:ascii="Times New Roman" w:hAnsi="Times New Roman" w:cs="Times New Roman"/>
        </w:rPr>
        <w:t>desarrollo del proceso de la Prá</w:t>
      </w:r>
      <w:r w:rsidRPr="0032233E">
        <w:rPr>
          <w:rFonts w:ascii="Times New Roman" w:hAnsi="Times New Roman" w:cs="Times New Roman"/>
        </w:rPr>
        <w:t>ctica Pedagógica intervienen diversos actores, cada uno responsable de funciones específicas dentro del proceso integral de acompañamiento académico con los practicantes. En la Facultad de Ciencias de la Educación se han definido los siguientes actores y funciones:</w:t>
      </w:r>
    </w:p>
    <w:p w:rsidR="00B24226" w:rsidRPr="0032233E" w:rsidRDefault="00B24226" w:rsidP="00B24226">
      <w:pPr>
        <w:pStyle w:val="Default"/>
        <w:tabs>
          <w:tab w:val="left" w:pos="0"/>
        </w:tabs>
        <w:spacing w:line="276" w:lineRule="auto"/>
        <w:ind w:hanging="10"/>
        <w:jc w:val="both"/>
        <w:rPr>
          <w:rFonts w:ascii="Times New Roman" w:hAnsi="Times New Roman" w:cs="Times New Roman"/>
          <w:b/>
          <w:sz w:val="22"/>
          <w:szCs w:val="22"/>
        </w:rPr>
      </w:pPr>
    </w:p>
    <w:p w:rsidR="00B24226" w:rsidRPr="0032233E" w:rsidRDefault="00B24226" w:rsidP="00B24226">
      <w:pPr>
        <w:pStyle w:val="Default"/>
        <w:tabs>
          <w:tab w:val="left" w:pos="0"/>
        </w:tabs>
        <w:spacing w:line="276" w:lineRule="auto"/>
        <w:ind w:hanging="10"/>
        <w:jc w:val="both"/>
        <w:rPr>
          <w:rFonts w:ascii="Times New Roman" w:hAnsi="Times New Roman" w:cs="Times New Roman"/>
          <w:b/>
          <w:sz w:val="22"/>
          <w:szCs w:val="22"/>
        </w:rPr>
      </w:pPr>
    </w:p>
    <w:p w:rsidR="00B24226" w:rsidRPr="0032233E" w:rsidRDefault="00B24226" w:rsidP="00B24226">
      <w:pPr>
        <w:pStyle w:val="Default"/>
        <w:tabs>
          <w:tab w:val="left" w:pos="0"/>
        </w:tabs>
        <w:spacing w:line="276" w:lineRule="auto"/>
        <w:ind w:hanging="10"/>
        <w:jc w:val="both"/>
        <w:rPr>
          <w:rFonts w:ascii="Times New Roman" w:hAnsi="Times New Roman" w:cs="Times New Roman"/>
          <w:b/>
          <w:sz w:val="22"/>
          <w:szCs w:val="22"/>
        </w:rPr>
      </w:pPr>
    </w:p>
    <w:p w:rsidR="00B24226" w:rsidRPr="0032233E" w:rsidRDefault="00B24226" w:rsidP="00B24226">
      <w:pPr>
        <w:pStyle w:val="Default"/>
        <w:tabs>
          <w:tab w:val="left" w:pos="0"/>
        </w:tabs>
        <w:spacing w:line="276" w:lineRule="auto"/>
        <w:ind w:hanging="10"/>
        <w:jc w:val="both"/>
        <w:rPr>
          <w:rFonts w:ascii="Times New Roman" w:hAnsi="Times New Roman" w:cs="Times New Roman"/>
          <w:b/>
          <w:sz w:val="22"/>
          <w:szCs w:val="22"/>
        </w:rPr>
      </w:pPr>
    </w:p>
    <w:p w:rsidR="00B24226" w:rsidRPr="0032233E" w:rsidRDefault="00B24226" w:rsidP="00B24226">
      <w:pPr>
        <w:pStyle w:val="Default"/>
        <w:tabs>
          <w:tab w:val="left" w:pos="0"/>
        </w:tabs>
        <w:spacing w:line="276" w:lineRule="auto"/>
        <w:ind w:hanging="10"/>
        <w:jc w:val="both"/>
        <w:rPr>
          <w:rFonts w:ascii="Times New Roman" w:hAnsi="Times New Roman" w:cs="Times New Roman"/>
          <w:b/>
          <w:sz w:val="22"/>
          <w:szCs w:val="22"/>
        </w:rPr>
      </w:pPr>
    </w:p>
    <w:p w:rsidR="00B24226" w:rsidRPr="0032233E" w:rsidRDefault="00B24226" w:rsidP="00B24226">
      <w:pPr>
        <w:pStyle w:val="Default"/>
        <w:tabs>
          <w:tab w:val="left" w:pos="0"/>
        </w:tabs>
        <w:spacing w:line="276" w:lineRule="auto"/>
        <w:ind w:hanging="10"/>
        <w:jc w:val="both"/>
        <w:rPr>
          <w:rFonts w:ascii="Times New Roman" w:hAnsi="Times New Roman" w:cs="Times New Roman"/>
          <w:b/>
          <w:sz w:val="22"/>
          <w:szCs w:val="22"/>
        </w:rPr>
      </w:pPr>
    </w:p>
    <w:p w:rsidR="00B24226" w:rsidRPr="0032233E" w:rsidRDefault="00B24226" w:rsidP="00B24226">
      <w:pPr>
        <w:pStyle w:val="Default"/>
        <w:tabs>
          <w:tab w:val="left" w:pos="0"/>
        </w:tabs>
        <w:spacing w:line="276" w:lineRule="auto"/>
        <w:ind w:hanging="10"/>
        <w:jc w:val="both"/>
        <w:rPr>
          <w:rFonts w:ascii="Times New Roman" w:hAnsi="Times New Roman" w:cs="Times New Roman"/>
          <w:b/>
          <w:sz w:val="22"/>
          <w:szCs w:val="22"/>
        </w:rPr>
      </w:pPr>
    </w:p>
    <w:p w:rsidR="00B24226" w:rsidRPr="0032233E" w:rsidRDefault="00B24226" w:rsidP="00B24226">
      <w:pPr>
        <w:pStyle w:val="Default"/>
        <w:tabs>
          <w:tab w:val="left" w:pos="0"/>
        </w:tabs>
        <w:spacing w:line="276" w:lineRule="auto"/>
        <w:ind w:hanging="10"/>
        <w:jc w:val="both"/>
        <w:rPr>
          <w:rFonts w:ascii="Times New Roman" w:hAnsi="Times New Roman" w:cs="Times New Roman"/>
          <w:b/>
          <w:sz w:val="22"/>
          <w:szCs w:val="22"/>
        </w:rPr>
      </w:pPr>
    </w:p>
    <w:p w:rsidR="00B24226" w:rsidRPr="0032233E" w:rsidRDefault="00B24226" w:rsidP="00B24226">
      <w:pPr>
        <w:pStyle w:val="Default"/>
        <w:tabs>
          <w:tab w:val="left" w:pos="0"/>
        </w:tabs>
        <w:spacing w:line="276" w:lineRule="auto"/>
        <w:ind w:hanging="10"/>
        <w:jc w:val="both"/>
        <w:rPr>
          <w:rFonts w:ascii="Times New Roman" w:hAnsi="Times New Roman" w:cs="Times New Roman"/>
          <w:b/>
          <w:sz w:val="22"/>
          <w:szCs w:val="22"/>
        </w:rPr>
      </w:pPr>
    </w:p>
    <w:p w:rsidR="00B24226" w:rsidRPr="0032233E" w:rsidRDefault="00B24226" w:rsidP="00B24226">
      <w:pPr>
        <w:pStyle w:val="Default"/>
        <w:tabs>
          <w:tab w:val="left" w:pos="0"/>
        </w:tabs>
        <w:spacing w:line="276" w:lineRule="auto"/>
        <w:ind w:hanging="10"/>
        <w:jc w:val="both"/>
        <w:rPr>
          <w:rFonts w:ascii="Times New Roman" w:hAnsi="Times New Roman" w:cs="Times New Roman"/>
          <w:b/>
          <w:sz w:val="22"/>
          <w:szCs w:val="22"/>
        </w:rPr>
      </w:pPr>
    </w:p>
    <w:p w:rsidR="00B24226" w:rsidRPr="0032233E" w:rsidRDefault="00B24226" w:rsidP="00B24226">
      <w:pPr>
        <w:pStyle w:val="Default"/>
        <w:tabs>
          <w:tab w:val="left" w:pos="0"/>
        </w:tabs>
        <w:spacing w:line="276" w:lineRule="auto"/>
        <w:ind w:hanging="10"/>
        <w:jc w:val="both"/>
        <w:rPr>
          <w:rFonts w:ascii="Times New Roman" w:hAnsi="Times New Roman" w:cs="Times New Roman"/>
          <w:b/>
          <w:sz w:val="22"/>
          <w:szCs w:val="22"/>
        </w:rPr>
      </w:pPr>
    </w:p>
    <w:p w:rsidR="00B24226" w:rsidRPr="0032233E" w:rsidRDefault="00B24226" w:rsidP="00B24226">
      <w:pPr>
        <w:pStyle w:val="Default"/>
        <w:tabs>
          <w:tab w:val="left" w:pos="0"/>
        </w:tabs>
        <w:spacing w:line="276" w:lineRule="auto"/>
        <w:ind w:hanging="10"/>
        <w:jc w:val="both"/>
        <w:rPr>
          <w:rFonts w:ascii="Times New Roman" w:hAnsi="Times New Roman" w:cs="Times New Roman"/>
          <w:b/>
          <w:sz w:val="22"/>
          <w:szCs w:val="22"/>
        </w:rPr>
      </w:pPr>
    </w:p>
    <w:p w:rsidR="00B24226" w:rsidRPr="0032233E" w:rsidRDefault="00B24226" w:rsidP="00B24226">
      <w:pPr>
        <w:pStyle w:val="Default"/>
        <w:tabs>
          <w:tab w:val="left" w:pos="0"/>
        </w:tabs>
        <w:spacing w:line="276" w:lineRule="auto"/>
        <w:ind w:hanging="10"/>
        <w:jc w:val="both"/>
        <w:rPr>
          <w:rFonts w:ascii="Times New Roman" w:hAnsi="Times New Roman" w:cs="Times New Roman"/>
          <w:b/>
          <w:sz w:val="22"/>
          <w:szCs w:val="22"/>
        </w:rPr>
        <w:sectPr w:rsidR="00B24226" w:rsidRPr="0032233E" w:rsidSect="001D2C26">
          <w:footerReference w:type="default" r:id="rId22"/>
          <w:pgSz w:w="12240" w:h="15840" w:code="1"/>
          <w:pgMar w:top="1701" w:right="1701" w:bottom="1701" w:left="1701" w:header="709" w:footer="709" w:gutter="0"/>
          <w:pgNumType w:start="7"/>
          <w:cols w:space="708"/>
          <w:docGrid w:linePitch="360"/>
        </w:sectPr>
      </w:pPr>
    </w:p>
    <w:p w:rsidR="00B24226" w:rsidRPr="0032233E" w:rsidRDefault="00B24226" w:rsidP="00B24226">
      <w:pPr>
        <w:pStyle w:val="Default"/>
        <w:tabs>
          <w:tab w:val="left" w:pos="0"/>
        </w:tabs>
        <w:spacing w:line="276" w:lineRule="auto"/>
        <w:ind w:hanging="10"/>
        <w:jc w:val="both"/>
        <w:rPr>
          <w:rFonts w:ascii="Times New Roman" w:hAnsi="Times New Roman" w:cs="Times New Roman"/>
          <w:b/>
          <w:sz w:val="22"/>
          <w:szCs w:val="22"/>
        </w:rPr>
      </w:pPr>
    </w:p>
    <w:p w:rsidR="00B24226" w:rsidRPr="0032233E" w:rsidRDefault="00B24226" w:rsidP="00B24226">
      <w:pPr>
        <w:pStyle w:val="Default"/>
        <w:tabs>
          <w:tab w:val="left" w:pos="0"/>
        </w:tabs>
        <w:spacing w:line="276" w:lineRule="auto"/>
        <w:ind w:hanging="10"/>
        <w:jc w:val="both"/>
        <w:rPr>
          <w:rFonts w:ascii="Times New Roman" w:hAnsi="Times New Roman" w:cs="Times New Roman"/>
          <w:b/>
          <w:sz w:val="22"/>
          <w:szCs w:val="22"/>
        </w:rPr>
      </w:pPr>
    </w:p>
    <w:p w:rsidR="00B24226" w:rsidRPr="0032233E" w:rsidRDefault="00B24226" w:rsidP="00B24226">
      <w:pPr>
        <w:pStyle w:val="Default"/>
        <w:tabs>
          <w:tab w:val="left" w:pos="0"/>
        </w:tabs>
        <w:spacing w:line="276" w:lineRule="auto"/>
        <w:ind w:hanging="10"/>
        <w:jc w:val="both"/>
        <w:rPr>
          <w:rFonts w:ascii="Times New Roman" w:hAnsi="Times New Roman" w:cs="Times New Roman"/>
          <w:b/>
          <w:sz w:val="22"/>
          <w:szCs w:val="22"/>
        </w:rPr>
      </w:pPr>
    </w:p>
    <w:tbl>
      <w:tblPr>
        <w:tblStyle w:val="Tabladecuadrcula1clara-nfasis11"/>
        <w:tblW w:w="11902" w:type="dxa"/>
        <w:jc w:val="center"/>
        <w:tblLook w:val="04A0" w:firstRow="1" w:lastRow="0" w:firstColumn="1" w:lastColumn="0" w:noHBand="0" w:noVBand="1"/>
      </w:tblPr>
      <w:tblGrid>
        <w:gridCol w:w="4248"/>
        <w:gridCol w:w="7654"/>
      </w:tblGrid>
      <w:tr w:rsidR="00B24226" w:rsidRPr="0032233E" w:rsidTr="00B2422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8" w:type="dxa"/>
          </w:tcPr>
          <w:p w:rsidR="00B24226" w:rsidRPr="0032233E" w:rsidRDefault="00B24226" w:rsidP="00C54BB0">
            <w:pPr>
              <w:pStyle w:val="Default"/>
              <w:tabs>
                <w:tab w:val="left" w:pos="0"/>
              </w:tabs>
              <w:spacing w:line="276" w:lineRule="auto"/>
              <w:jc w:val="center"/>
              <w:rPr>
                <w:rFonts w:ascii="Times New Roman" w:hAnsi="Times New Roman" w:cs="Times New Roman"/>
                <w:color w:val="1F4E79" w:themeColor="accent1" w:themeShade="80"/>
                <w:szCs w:val="22"/>
              </w:rPr>
            </w:pPr>
            <w:r w:rsidRPr="0032233E">
              <w:rPr>
                <w:rFonts w:ascii="Times New Roman" w:hAnsi="Times New Roman" w:cs="Times New Roman"/>
                <w:color w:val="1F4E79" w:themeColor="accent1" w:themeShade="80"/>
                <w:szCs w:val="22"/>
              </w:rPr>
              <w:t>ACTORES</w:t>
            </w:r>
          </w:p>
        </w:tc>
        <w:tc>
          <w:tcPr>
            <w:tcW w:w="7654" w:type="dxa"/>
          </w:tcPr>
          <w:p w:rsidR="00B24226" w:rsidRPr="0032233E" w:rsidRDefault="00B24226" w:rsidP="00C54BB0">
            <w:pPr>
              <w:pStyle w:val="Default"/>
              <w:tabs>
                <w:tab w:val="left" w:pos="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F4E79" w:themeColor="accent1" w:themeShade="80"/>
                <w:szCs w:val="22"/>
              </w:rPr>
            </w:pPr>
            <w:r w:rsidRPr="0032233E">
              <w:rPr>
                <w:rFonts w:ascii="Times New Roman" w:hAnsi="Times New Roman" w:cs="Times New Roman"/>
                <w:color w:val="1F4E79" w:themeColor="accent1" w:themeShade="80"/>
                <w:szCs w:val="22"/>
              </w:rPr>
              <w:t>FUNCIONES</w:t>
            </w:r>
          </w:p>
        </w:tc>
      </w:tr>
      <w:tr w:rsidR="00B24226" w:rsidRPr="00892168" w:rsidTr="00B24226">
        <w:trPr>
          <w:jc w:val="center"/>
        </w:trPr>
        <w:tc>
          <w:tcPr>
            <w:cnfStyle w:val="001000000000" w:firstRow="0" w:lastRow="0" w:firstColumn="1" w:lastColumn="0" w:oddVBand="0" w:evenVBand="0" w:oddHBand="0" w:evenHBand="0" w:firstRowFirstColumn="0" w:firstRowLastColumn="0" w:lastRowFirstColumn="0" w:lastRowLastColumn="0"/>
            <w:tcW w:w="4248" w:type="dxa"/>
          </w:tcPr>
          <w:p w:rsidR="00B24226" w:rsidRPr="0032233E" w:rsidRDefault="00B24226" w:rsidP="00C54BB0">
            <w:pPr>
              <w:pStyle w:val="Default"/>
              <w:tabs>
                <w:tab w:val="left" w:pos="0"/>
              </w:tabs>
              <w:spacing w:line="276" w:lineRule="auto"/>
              <w:jc w:val="both"/>
              <w:rPr>
                <w:rFonts w:ascii="Times New Roman" w:hAnsi="Times New Roman" w:cs="Times New Roman"/>
                <w:color w:val="1F4E79" w:themeColor="accent1" w:themeShade="80"/>
              </w:rPr>
            </w:pPr>
          </w:p>
          <w:p w:rsidR="00B24226" w:rsidRPr="0032233E" w:rsidRDefault="00B24226" w:rsidP="00C54BB0">
            <w:pPr>
              <w:pStyle w:val="Default"/>
              <w:tabs>
                <w:tab w:val="left" w:pos="0"/>
              </w:tabs>
              <w:spacing w:line="276" w:lineRule="auto"/>
              <w:jc w:val="both"/>
              <w:rPr>
                <w:rFonts w:ascii="Times New Roman" w:hAnsi="Times New Roman" w:cs="Times New Roman"/>
                <w:color w:val="1F4E79" w:themeColor="accent1" w:themeShade="80"/>
              </w:rPr>
            </w:pPr>
            <w:r w:rsidRPr="0032233E">
              <w:rPr>
                <w:rFonts w:ascii="Times New Roman" w:hAnsi="Times New Roman" w:cs="Times New Roman"/>
                <w:color w:val="1F4E79" w:themeColor="accent1" w:themeShade="80"/>
              </w:rPr>
              <w:t>Comité de práctica pedagógica</w:t>
            </w:r>
          </w:p>
          <w:p w:rsidR="00B24226" w:rsidRPr="0032233E" w:rsidRDefault="00B24226" w:rsidP="00C54BB0">
            <w:pPr>
              <w:pStyle w:val="Default"/>
              <w:tabs>
                <w:tab w:val="left" w:pos="0"/>
              </w:tabs>
              <w:spacing w:line="276" w:lineRule="auto"/>
              <w:jc w:val="both"/>
              <w:rPr>
                <w:rFonts w:ascii="Times New Roman" w:hAnsi="Times New Roman" w:cs="Times New Roman"/>
                <w:sz w:val="22"/>
                <w:szCs w:val="22"/>
              </w:rPr>
            </w:pPr>
          </w:p>
          <w:p w:rsidR="00B24226" w:rsidRPr="0032233E" w:rsidRDefault="00B24226" w:rsidP="00C54BB0">
            <w:pPr>
              <w:pStyle w:val="Default"/>
              <w:tabs>
                <w:tab w:val="left" w:pos="0"/>
              </w:tabs>
              <w:spacing w:line="276" w:lineRule="auto"/>
              <w:ind w:hanging="10"/>
              <w:jc w:val="both"/>
              <w:rPr>
                <w:rFonts w:ascii="Times New Roman" w:hAnsi="Times New Roman" w:cs="Times New Roman"/>
                <w:b w:val="0"/>
                <w:sz w:val="20"/>
                <w:szCs w:val="22"/>
              </w:rPr>
            </w:pPr>
            <w:r w:rsidRPr="0032233E">
              <w:rPr>
                <w:rFonts w:ascii="Times New Roman" w:hAnsi="Times New Roman" w:cs="Times New Roman"/>
                <w:b w:val="0"/>
                <w:sz w:val="20"/>
                <w:szCs w:val="22"/>
              </w:rPr>
              <w:t xml:space="preserve">Es la mayor instancia académica responsable de brindar acompañamiento académico,  pedagógico y administrativo  de la práctica. El comité General de Práctica Pedagógica estará conformado por: el (la) Señor (a) Decano (a) de la Facultad de Ciencias de La Educación, secretario (a) académico (a), Coordinador de la Práctica </w:t>
            </w:r>
            <w:r w:rsidR="00D36727">
              <w:rPr>
                <w:rFonts w:ascii="Times New Roman" w:hAnsi="Times New Roman" w:cs="Times New Roman"/>
                <w:b w:val="0"/>
                <w:sz w:val="20"/>
                <w:szCs w:val="22"/>
              </w:rPr>
              <w:t>Pedagógica, Coordinador (a) de Proyección Social</w:t>
            </w:r>
            <w:r w:rsidRPr="0032233E">
              <w:rPr>
                <w:rFonts w:ascii="Times New Roman" w:hAnsi="Times New Roman" w:cs="Times New Roman"/>
                <w:b w:val="0"/>
                <w:sz w:val="20"/>
                <w:szCs w:val="22"/>
              </w:rPr>
              <w:t>, Coordinadores de programas académicos, Coordinador(a) de Investigaciones, Coordinador(a) de Pedagogía y docentes-asesores.</w:t>
            </w:r>
          </w:p>
          <w:p w:rsidR="00B24226" w:rsidRPr="0032233E" w:rsidRDefault="00B24226" w:rsidP="00C54BB0">
            <w:pPr>
              <w:pStyle w:val="Default"/>
              <w:tabs>
                <w:tab w:val="left" w:pos="0"/>
              </w:tabs>
              <w:spacing w:line="276" w:lineRule="auto"/>
              <w:jc w:val="both"/>
              <w:rPr>
                <w:rFonts w:ascii="Times New Roman" w:hAnsi="Times New Roman" w:cs="Times New Roman"/>
                <w:bCs w:val="0"/>
                <w:sz w:val="22"/>
                <w:szCs w:val="22"/>
              </w:rPr>
            </w:pPr>
          </w:p>
          <w:p w:rsidR="00B24226" w:rsidRPr="0032233E" w:rsidRDefault="00B24226" w:rsidP="00C54BB0">
            <w:pPr>
              <w:jc w:val="center"/>
              <w:rPr>
                <w:rFonts w:ascii="Times New Roman" w:hAnsi="Times New Roman" w:cs="Times New Roman"/>
              </w:rPr>
            </w:pPr>
          </w:p>
        </w:tc>
        <w:tc>
          <w:tcPr>
            <w:tcW w:w="7654" w:type="dxa"/>
          </w:tcPr>
          <w:p w:rsidR="00B24226" w:rsidRPr="0032233E" w:rsidRDefault="00B24226" w:rsidP="00C54BB0">
            <w:pPr>
              <w:pStyle w:val="Prrafodelista"/>
              <w:spacing w:after="200" w:line="276" w:lineRule="auto"/>
              <w:ind w:left="459" w:righ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B24226" w:rsidRPr="0032233E" w:rsidRDefault="00B24226" w:rsidP="00C54BB0">
            <w:pPr>
              <w:pStyle w:val="Prrafodelista"/>
              <w:numPr>
                <w:ilvl w:val="0"/>
                <w:numId w:val="7"/>
              </w:numPr>
              <w:spacing w:after="200" w:line="276" w:lineRule="auto"/>
              <w:ind w:left="459" w:right="0" w:hanging="42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Socializar y orientar a los asesores de la Práctica Pedagógica acerca de la organización de la Práctica, su Reglamento y las funciones que deben desempeñar.</w:t>
            </w:r>
          </w:p>
          <w:p w:rsidR="00B24226" w:rsidRPr="0032233E" w:rsidRDefault="00B24226" w:rsidP="00C54BB0">
            <w:pPr>
              <w:pStyle w:val="Prrafodelista"/>
              <w:numPr>
                <w:ilvl w:val="0"/>
                <w:numId w:val="7"/>
              </w:numPr>
              <w:spacing w:after="200" w:line="276" w:lineRule="auto"/>
              <w:ind w:left="459" w:right="0" w:hanging="42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Realizar reuniones periódicas con los Coordinadores y asesores de Práctica que permitan una mirada conjunta del énfasis del Programa como también la unificación de criterios, resolución de dificultades, orientación del trabajo y planteamiento de metas a seguir.</w:t>
            </w:r>
          </w:p>
          <w:p w:rsidR="00B24226" w:rsidRPr="0032233E" w:rsidRDefault="00B24226" w:rsidP="00C54BB0">
            <w:pPr>
              <w:pStyle w:val="Prrafodelista"/>
              <w:numPr>
                <w:ilvl w:val="0"/>
                <w:numId w:val="7"/>
              </w:numPr>
              <w:spacing w:after="200" w:line="276" w:lineRule="auto"/>
              <w:ind w:left="459" w:right="0" w:hanging="42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Velar por el buen funcionamiento de las Prácticas Pedagógicas.</w:t>
            </w:r>
          </w:p>
          <w:p w:rsidR="00B24226" w:rsidRPr="0032233E" w:rsidRDefault="00B24226" w:rsidP="00C54BB0">
            <w:pPr>
              <w:pStyle w:val="Prrafodelista"/>
              <w:numPr>
                <w:ilvl w:val="0"/>
                <w:numId w:val="7"/>
              </w:numPr>
              <w:spacing w:after="200" w:line="276" w:lineRule="auto"/>
              <w:ind w:left="459" w:right="0" w:hanging="42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Evaluar el proceso desarrollado en cada modalidad y campo de práctica.</w:t>
            </w:r>
          </w:p>
          <w:p w:rsidR="00B24226" w:rsidRPr="0032233E" w:rsidRDefault="00B24226" w:rsidP="00C54BB0">
            <w:pPr>
              <w:pStyle w:val="Prrafodelista"/>
              <w:numPr>
                <w:ilvl w:val="0"/>
                <w:numId w:val="7"/>
              </w:numPr>
              <w:spacing w:after="200" w:line="276" w:lineRule="auto"/>
              <w:ind w:left="459" w:right="0" w:hanging="42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Divulgar y dar trámite a las homologaciones de la Práctica Pedagógica uno (I), teniendo en cuenta los requisitos solicitados.</w:t>
            </w:r>
          </w:p>
          <w:p w:rsidR="00B24226" w:rsidRPr="0032233E" w:rsidRDefault="00B24226" w:rsidP="00C54BB0">
            <w:pPr>
              <w:pStyle w:val="Prrafodelista"/>
              <w:numPr>
                <w:ilvl w:val="0"/>
                <w:numId w:val="7"/>
              </w:numPr>
              <w:spacing w:after="200" w:line="276" w:lineRule="auto"/>
              <w:ind w:left="459" w:right="0" w:hanging="42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Determinar la suspensión o cancelación de la práctica pedagógica, cuando se presenten dificultades de tipo personal, académico y/o disciplinario que obstaculicen el apropiado desarrollo de aquella, teniendo en cuenta que las prácticas no se validan, ni son susceptible de recuperación.</w:t>
            </w:r>
          </w:p>
          <w:p w:rsidR="00B24226" w:rsidRPr="0032233E" w:rsidRDefault="00B24226" w:rsidP="00C54BB0">
            <w:pPr>
              <w:pStyle w:val="Prrafodelista"/>
              <w:numPr>
                <w:ilvl w:val="0"/>
                <w:numId w:val="7"/>
              </w:numPr>
              <w:spacing w:after="200" w:line="276" w:lineRule="auto"/>
              <w:ind w:left="459" w:right="0" w:hanging="42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Establecer criterios académicos y/o logísticos para el cierre de un centro de práctica cuando éste no cumpla con los requerimientos básicos y necesarios para el perfecto desarrollo adecuado de la práctica.</w:t>
            </w:r>
          </w:p>
        </w:tc>
      </w:tr>
      <w:tr w:rsidR="00B24226" w:rsidRPr="00892168" w:rsidTr="00B24226">
        <w:trPr>
          <w:jc w:val="center"/>
        </w:trPr>
        <w:tc>
          <w:tcPr>
            <w:cnfStyle w:val="001000000000" w:firstRow="0" w:lastRow="0" w:firstColumn="1" w:lastColumn="0" w:oddVBand="0" w:evenVBand="0" w:oddHBand="0" w:evenHBand="0" w:firstRowFirstColumn="0" w:firstRowLastColumn="0" w:lastRowFirstColumn="0" w:lastRowLastColumn="0"/>
            <w:tcW w:w="4248" w:type="dxa"/>
          </w:tcPr>
          <w:p w:rsidR="00B24226" w:rsidRPr="0032233E" w:rsidRDefault="00B24226" w:rsidP="00C54BB0">
            <w:pPr>
              <w:keepNext/>
              <w:tabs>
                <w:tab w:val="left" w:pos="0"/>
              </w:tabs>
              <w:spacing w:before="240" w:after="60" w:line="276" w:lineRule="auto"/>
              <w:ind w:left="0"/>
              <w:outlineLvl w:val="2"/>
              <w:rPr>
                <w:rFonts w:ascii="Times New Roman" w:eastAsia="Times New Roman" w:hAnsi="Times New Roman" w:cs="Times New Roman"/>
                <w:color w:val="1F4E79" w:themeColor="accent1" w:themeShade="80"/>
                <w:sz w:val="24"/>
              </w:rPr>
            </w:pPr>
            <w:bookmarkStart w:id="38" w:name="_Toc452879465"/>
            <w:bookmarkStart w:id="39" w:name="_Toc461633320"/>
            <w:bookmarkStart w:id="40" w:name="_Toc463033597"/>
            <w:bookmarkStart w:id="41" w:name="_Toc464860082"/>
            <w:r w:rsidRPr="0032233E">
              <w:rPr>
                <w:rFonts w:ascii="Times New Roman" w:eastAsia="Times New Roman" w:hAnsi="Times New Roman" w:cs="Times New Roman"/>
                <w:color w:val="1F4E79" w:themeColor="accent1" w:themeShade="80"/>
                <w:sz w:val="24"/>
              </w:rPr>
              <w:lastRenderedPageBreak/>
              <w:t>Coordinador de Práctica Pedagógica</w:t>
            </w:r>
            <w:bookmarkEnd w:id="38"/>
            <w:bookmarkEnd w:id="39"/>
            <w:bookmarkEnd w:id="40"/>
            <w:bookmarkEnd w:id="41"/>
          </w:p>
          <w:p w:rsidR="00B24226" w:rsidRPr="0032233E" w:rsidRDefault="00B24226" w:rsidP="00C54BB0">
            <w:pPr>
              <w:keepNext/>
              <w:tabs>
                <w:tab w:val="left" w:pos="0"/>
              </w:tabs>
              <w:spacing w:before="240" w:after="60" w:line="276" w:lineRule="auto"/>
              <w:ind w:left="0"/>
              <w:outlineLvl w:val="2"/>
              <w:rPr>
                <w:rFonts w:ascii="Times New Roman" w:hAnsi="Times New Roman" w:cs="Times New Roman"/>
                <w:b w:val="0"/>
                <w:sz w:val="22"/>
              </w:rPr>
            </w:pPr>
            <w:r w:rsidRPr="0032233E">
              <w:rPr>
                <w:rFonts w:ascii="Times New Roman" w:eastAsia="Times New Roman" w:hAnsi="Times New Roman" w:cs="Times New Roman"/>
              </w:rPr>
              <w:t xml:space="preserve"> </w:t>
            </w:r>
            <w:bookmarkStart w:id="42" w:name="_Toc461633321"/>
            <w:bookmarkStart w:id="43" w:name="_Toc461634985"/>
            <w:bookmarkStart w:id="44" w:name="_Toc461635439"/>
            <w:bookmarkStart w:id="45" w:name="_Toc461635523"/>
            <w:bookmarkStart w:id="46" w:name="_Toc463032875"/>
            <w:bookmarkStart w:id="47" w:name="_Toc463033282"/>
            <w:bookmarkStart w:id="48" w:name="_Toc463033598"/>
            <w:bookmarkStart w:id="49" w:name="_Toc463128428"/>
            <w:bookmarkStart w:id="50" w:name="_Toc463208254"/>
            <w:bookmarkStart w:id="51" w:name="_Toc463250063"/>
            <w:bookmarkStart w:id="52" w:name="_Toc464842992"/>
            <w:bookmarkStart w:id="53" w:name="_Toc464859310"/>
            <w:bookmarkStart w:id="54" w:name="_Toc464859903"/>
            <w:bookmarkStart w:id="55" w:name="_Toc464860083"/>
            <w:r w:rsidRPr="0032233E">
              <w:rPr>
                <w:rFonts w:ascii="Times New Roman" w:hAnsi="Times New Roman" w:cs="Times New Roman"/>
                <w:b w:val="0"/>
              </w:rPr>
              <w:t>El coordinador de las prácticas pedagógicas es un profesional con amplia experiencia en las diversas funciones sustantivas: docencia, investigación y proyección social que a su vez es quien establece el contacto entre los centros de práctica, la Universidad y los estudiantes practicantes. Además velará por el perfecto avance de las prácticas pedagógicas.</w:t>
            </w:r>
            <w:bookmarkEnd w:id="42"/>
            <w:bookmarkEnd w:id="43"/>
            <w:bookmarkEnd w:id="44"/>
            <w:bookmarkEnd w:id="45"/>
            <w:bookmarkEnd w:id="46"/>
            <w:bookmarkEnd w:id="47"/>
            <w:bookmarkEnd w:id="48"/>
            <w:bookmarkEnd w:id="49"/>
            <w:bookmarkEnd w:id="50"/>
            <w:bookmarkEnd w:id="51"/>
            <w:bookmarkEnd w:id="52"/>
            <w:bookmarkEnd w:id="53"/>
            <w:bookmarkEnd w:id="54"/>
            <w:bookmarkEnd w:id="55"/>
          </w:p>
        </w:tc>
        <w:tc>
          <w:tcPr>
            <w:tcW w:w="7654" w:type="dxa"/>
          </w:tcPr>
          <w:p w:rsidR="00B24226" w:rsidRPr="0032233E" w:rsidRDefault="00B24226" w:rsidP="00C54BB0">
            <w:pPr>
              <w:tabs>
                <w:tab w:val="left" w:pos="459"/>
              </w:tabs>
              <w:spacing w:after="200" w:line="276" w:lineRule="auto"/>
              <w:ind w:left="459" w:right="0" w:firstLin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B24226" w:rsidRPr="0032233E" w:rsidRDefault="00B24226" w:rsidP="00C54BB0">
            <w:pPr>
              <w:numPr>
                <w:ilvl w:val="0"/>
                <w:numId w:val="8"/>
              </w:numPr>
              <w:tabs>
                <w:tab w:val="left" w:pos="459"/>
              </w:tabs>
              <w:spacing w:after="200" w:line="276" w:lineRule="auto"/>
              <w:ind w:left="459" w:right="0" w:hanging="425"/>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Orientar la planeación del trabajo de acuerdo con las características y circunstancias del campo de Práctica.</w:t>
            </w:r>
          </w:p>
          <w:p w:rsidR="00B24226" w:rsidRPr="0032233E" w:rsidRDefault="00B24226" w:rsidP="00C54BB0">
            <w:pPr>
              <w:numPr>
                <w:ilvl w:val="0"/>
                <w:numId w:val="8"/>
              </w:numPr>
              <w:tabs>
                <w:tab w:val="left" w:pos="459"/>
              </w:tabs>
              <w:spacing w:after="200" w:line="276" w:lineRule="auto"/>
              <w:ind w:left="459" w:right="0" w:hanging="425"/>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Conocer y hacer cumplir el Reglamento Estudiantil de la Universidad La Gran Colombia, el Reglamento de Práctica Pedagógica como el manual de convivencia del centro de prácticas.</w:t>
            </w:r>
          </w:p>
          <w:p w:rsidR="00B24226" w:rsidRPr="0032233E" w:rsidRDefault="00B24226" w:rsidP="00C54BB0">
            <w:pPr>
              <w:numPr>
                <w:ilvl w:val="0"/>
                <w:numId w:val="8"/>
              </w:numPr>
              <w:tabs>
                <w:tab w:val="left" w:pos="459"/>
              </w:tabs>
              <w:spacing w:after="200" w:line="276" w:lineRule="auto"/>
              <w:ind w:left="459" w:right="0" w:hanging="425"/>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Convocar a reuniones de asesores de Práctica para socializar las experiencias de los diversos campos, planear estrategias de trabajo, proyectar acciones a seguir, dinamizar los procesos y buscar solución a posibles dificultades.</w:t>
            </w:r>
          </w:p>
          <w:p w:rsidR="00B24226" w:rsidRPr="0032233E" w:rsidRDefault="00B24226" w:rsidP="00C54BB0">
            <w:pPr>
              <w:numPr>
                <w:ilvl w:val="0"/>
                <w:numId w:val="8"/>
              </w:numPr>
              <w:tabs>
                <w:tab w:val="left" w:pos="459"/>
              </w:tabs>
              <w:spacing w:after="200" w:line="276" w:lineRule="auto"/>
              <w:ind w:left="459" w:right="0" w:hanging="425"/>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Revisar el cumplimiento de los requisitos exigidos para cursar la Práctica Pedagógica por parte del programa y por la entidad en la cual se realizará la Práctica.</w:t>
            </w:r>
          </w:p>
          <w:p w:rsidR="00B24226" w:rsidRPr="0032233E" w:rsidRDefault="00B24226" w:rsidP="00C54BB0">
            <w:pPr>
              <w:numPr>
                <w:ilvl w:val="0"/>
                <w:numId w:val="8"/>
              </w:numPr>
              <w:tabs>
                <w:tab w:val="left" w:pos="459"/>
              </w:tabs>
              <w:spacing w:after="200" w:line="276" w:lineRule="auto"/>
              <w:ind w:left="459" w:right="0" w:hanging="425"/>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Velar por el cumplimiento de las condiciones establecidas en el convenio institucional.</w:t>
            </w:r>
          </w:p>
          <w:p w:rsidR="00B24226" w:rsidRPr="0032233E" w:rsidRDefault="00B24226" w:rsidP="00C54BB0">
            <w:pPr>
              <w:numPr>
                <w:ilvl w:val="0"/>
                <w:numId w:val="8"/>
              </w:numPr>
              <w:tabs>
                <w:tab w:val="left" w:pos="459"/>
              </w:tabs>
              <w:spacing w:after="200" w:line="276" w:lineRule="auto"/>
              <w:ind w:left="459" w:right="0" w:hanging="425"/>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rPr>
            </w:pPr>
            <w:r w:rsidRPr="0032233E">
              <w:rPr>
                <w:rFonts w:ascii="Times New Roman" w:hAnsi="Times New Roman" w:cs="Times New Roman"/>
              </w:rPr>
              <w:t>Afiliar a los estudiantes que realizarán las Prácticas Pedagógicas uno (I) y dos (II); los estudiantes debes radicar los siguientes documentos; fotocopia de la cedula al 150%, fotocopia de la EPS y fotocopia de la ARL (si posee). Estos documentos son de carácter obligatorio. Los estudiantes que omitan este paso no podrán ser ubicados en los centros de práctica. La afiliación de los estudiantes a la ARL se realiza conforme a los requerimientos del Decreto 055 del 14/01/2015 MINISTERIO DE SALUD Y PROTECCIÓN SOCIAL.</w:t>
            </w:r>
          </w:p>
          <w:p w:rsidR="00B24226" w:rsidRPr="0032233E" w:rsidRDefault="00B24226" w:rsidP="00C54BB0">
            <w:pPr>
              <w:tabs>
                <w:tab w:val="left" w:pos="459"/>
              </w:tabs>
              <w:spacing w:after="200" w:line="276" w:lineRule="auto"/>
              <w:ind w:left="459" w:right="0" w:firstLin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rPr>
            </w:pPr>
          </w:p>
        </w:tc>
      </w:tr>
      <w:tr w:rsidR="00B24226" w:rsidRPr="00892168" w:rsidTr="00B24226">
        <w:trPr>
          <w:jc w:val="center"/>
        </w:trPr>
        <w:tc>
          <w:tcPr>
            <w:cnfStyle w:val="001000000000" w:firstRow="0" w:lastRow="0" w:firstColumn="1" w:lastColumn="0" w:oddVBand="0" w:evenVBand="0" w:oddHBand="0" w:evenHBand="0" w:firstRowFirstColumn="0" w:firstRowLastColumn="0" w:lastRowFirstColumn="0" w:lastRowLastColumn="0"/>
            <w:tcW w:w="4248" w:type="dxa"/>
          </w:tcPr>
          <w:p w:rsidR="00B24226" w:rsidRPr="0032233E" w:rsidRDefault="00B24226" w:rsidP="00C54BB0">
            <w:pPr>
              <w:keepNext/>
              <w:tabs>
                <w:tab w:val="left" w:pos="0"/>
              </w:tabs>
              <w:spacing w:before="240" w:after="60" w:line="276" w:lineRule="auto"/>
              <w:ind w:left="0" w:firstLine="0"/>
              <w:outlineLvl w:val="2"/>
              <w:rPr>
                <w:rFonts w:ascii="Times New Roman" w:eastAsia="Times New Roman" w:hAnsi="Times New Roman" w:cs="Times New Roman"/>
                <w:bCs w:val="0"/>
              </w:rPr>
            </w:pPr>
            <w:bookmarkStart w:id="56" w:name="_Toc452879466"/>
            <w:bookmarkStart w:id="57" w:name="_Toc461633322"/>
            <w:bookmarkStart w:id="58" w:name="_Toc464860084"/>
            <w:r w:rsidRPr="0032233E">
              <w:rPr>
                <w:rFonts w:ascii="Times New Roman" w:eastAsia="Times New Roman" w:hAnsi="Times New Roman" w:cs="Times New Roman"/>
                <w:bCs w:val="0"/>
                <w:color w:val="1F4E79" w:themeColor="accent1" w:themeShade="80"/>
                <w:sz w:val="24"/>
              </w:rPr>
              <w:t>Profesor-Asesor de Práctica</w:t>
            </w:r>
            <w:bookmarkEnd w:id="56"/>
            <w:bookmarkEnd w:id="57"/>
            <w:bookmarkEnd w:id="58"/>
          </w:p>
          <w:p w:rsidR="00B24226" w:rsidRPr="0032233E" w:rsidRDefault="00B24226" w:rsidP="00C54BB0">
            <w:pPr>
              <w:keepNext/>
              <w:tabs>
                <w:tab w:val="left" w:pos="0"/>
              </w:tabs>
              <w:spacing w:before="240" w:after="60" w:line="276" w:lineRule="auto"/>
              <w:ind w:left="0"/>
              <w:outlineLvl w:val="2"/>
              <w:rPr>
                <w:rFonts w:ascii="Times New Roman" w:eastAsia="Times New Roman" w:hAnsi="Times New Roman" w:cs="Times New Roman"/>
                <w:bCs w:val="0"/>
              </w:rPr>
            </w:pPr>
          </w:p>
          <w:p w:rsidR="00B24226" w:rsidRPr="0032233E" w:rsidRDefault="00B24226" w:rsidP="00C54BB0">
            <w:pPr>
              <w:tabs>
                <w:tab w:val="left" w:pos="0"/>
              </w:tabs>
              <w:autoSpaceDE w:val="0"/>
              <w:autoSpaceDN w:val="0"/>
              <w:adjustRightInd w:val="0"/>
              <w:spacing w:after="0" w:line="276" w:lineRule="auto"/>
              <w:ind w:left="0"/>
              <w:rPr>
                <w:rFonts w:ascii="Times New Roman" w:hAnsi="Times New Roman" w:cs="Times New Roman"/>
                <w:b w:val="0"/>
              </w:rPr>
            </w:pPr>
            <w:r w:rsidRPr="0032233E">
              <w:rPr>
                <w:rFonts w:ascii="Times New Roman" w:hAnsi="Times New Roman" w:cs="Times New Roman"/>
                <w:b w:val="0"/>
              </w:rPr>
              <w:t xml:space="preserve">El profesor que orienta la práctica Pedagógica que en adelante se denominará Asesor de Practica pedagógica, es un profesional adscrito a la Facultad de Ciencias de la Educación en la Universidad La Gran Colombia, que orienta, coordina, guía y evalúa los procesos teórico-prácticos de los estudiantes en sus respectivos centros de acción. El asesoramiento se presenta </w:t>
            </w:r>
            <w:r w:rsidRPr="0032233E">
              <w:rPr>
                <w:rFonts w:ascii="Times New Roman" w:hAnsi="Times New Roman" w:cs="Times New Roman"/>
                <w:b w:val="0"/>
              </w:rPr>
              <w:lastRenderedPageBreak/>
              <w:t xml:space="preserve">en un escenario propiamente educativo y determinante dentro de los proceso de cooperación para la re-construcción de nuevos discursos dentro de la plataforma de argumentación y debate, que determinen y dinamicen los procesos de desarrollo curricular, profesional e institucional.  </w:t>
            </w:r>
          </w:p>
          <w:p w:rsidR="00B24226" w:rsidRPr="0032233E" w:rsidRDefault="00B24226" w:rsidP="00C54BB0">
            <w:pPr>
              <w:tabs>
                <w:tab w:val="left" w:pos="0"/>
              </w:tabs>
              <w:autoSpaceDE w:val="0"/>
              <w:autoSpaceDN w:val="0"/>
              <w:adjustRightInd w:val="0"/>
              <w:spacing w:after="0" w:line="276" w:lineRule="auto"/>
              <w:ind w:left="0"/>
              <w:rPr>
                <w:rFonts w:ascii="Times New Roman" w:hAnsi="Times New Roman" w:cs="Times New Roman"/>
                <w:b w:val="0"/>
              </w:rPr>
            </w:pPr>
          </w:p>
          <w:p w:rsidR="00B24226" w:rsidRPr="0032233E" w:rsidRDefault="00B24226" w:rsidP="00C54BB0">
            <w:pPr>
              <w:tabs>
                <w:tab w:val="left" w:pos="0"/>
              </w:tabs>
              <w:autoSpaceDE w:val="0"/>
              <w:autoSpaceDN w:val="0"/>
              <w:adjustRightInd w:val="0"/>
              <w:spacing w:after="0" w:line="276" w:lineRule="auto"/>
              <w:ind w:left="0"/>
              <w:rPr>
                <w:rFonts w:ascii="Times New Roman" w:hAnsi="Times New Roman" w:cs="Times New Roman"/>
                <w:b w:val="0"/>
                <w:sz w:val="22"/>
              </w:rPr>
            </w:pPr>
            <w:r w:rsidRPr="0032233E">
              <w:rPr>
                <w:rFonts w:ascii="Times New Roman" w:hAnsi="Times New Roman" w:cs="Times New Roman"/>
                <w:b w:val="0"/>
              </w:rPr>
              <w:t>EI Asesor de las prácticas pedagógicas debe constituir un profesional con principios idóneos y coherentes con los principios misionales de la universidad. Es un experto en el trabajo investigativo, cooperativo e interdisciplinario dentro de los procesos académicos del proceso del modelo pedagógico socio crítico.</w:t>
            </w:r>
          </w:p>
        </w:tc>
        <w:tc>
          <w:tcPr>
            <w:tcW w:w="7654" w:type="dxa"/>
          </w:tcPr>
          <w:p w:rsidR="00B24226" w:rsidRPr="0032233E" w:rsidRDefault="00B24226" w:rsidP="00C54BB0">
            <w:pPr>
              <w:tabs>
                <w:tab w:val="left" w:pos="0"/>
              </w:tabs>
              <w:autoSpaceDE w:val="0"/>
              <w:autoSpaceDN w:val="0"/>
              <w:adjustRightInd w:val="0"/>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p w:rsidR="00B24226" w:rsidRPr="0032233E" w:rsidRDefault="00B24226" w:rsidP="00C54BB0">
            <w:pPr>
              <w:tabs>
                <w:tab w:val="left" w:pos="0"/>
              </w:tabs>
              <w:autoSpaceDE w:val="0"/>
              <w:autoSpaceDN w:val="0"/>
              <w:adjustRightInd w:val="0"/>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2233E">
              <w:rPr>
                <w:rFonts w:ascii="Times New Roman" w:hAnsi="Times New Roman" w:cs="Times New Roman"/>
                <w:b/>
              </w:rPr>
              <w:t>Asignación académica</w:t>
            </w:r>
          </w:p>
          <w:p w:rsidR="00B24226" w:rsidRDefault="00B24226" w:rsidP="00C54BB0">
            <w:pPr>
              <w:tabs>
                <w:tab w:val="left" w:pos="0"/>
              </w:tabs>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Para efectos de la calidad académica dentro del acompañamiento pedagógico con los estudiantes, se considera los siguientes parámetros</w:t>
            </w:r>
            <w:r>
              <w:rPr>
                <w:rFonts w:ascii="Times New Roman" w:hAnsi="Times New Roman" w:cs="Times New Roman"/>
              </w:rPr>
              <w:t>:</w:t>
            </w:r>
          </w:p>
          <w:p w:rsidR="00B24226" w:rsidRPr="0032233E" w:rsidRDefault="00B24226" w:rsidP="00C54BB0">
            <w:pPr>
              <w:tabs>
                <w:tab w:val="left" w:pos="0"/>
              </w:tabs>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B24226" w:rsidRPr="0032233E" w:rsidRDefault="00B24226" w:rsidP="00C54BB0">
            <w:pPr>
              <w:pStyle w:val="Prrafodelista"/>
              <w:numPr>
                <w:ilvl w:val="0"/>
                <w:numId w:val="11"/>
              </w:numPr>
              <w:tabs>
                <w:tab w:val="left" w:pos="0"/>
              </w:tabs>
              <w:spacing w:after="0" w:line="240" w:lineRule="auto"/>
              <w:ind w:left="0" w:right="0" w:hanging="1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Asesores de Tiempo Completo: 20 estudiantes</w:t>
            </w:r>
          </w:p>
          <w:p w:rsidR="00B24226" w:rsidRPr="0032233E" w:rsidRDefault="00B24226" w:rsidP="00C54BB0">
            <w:pPr>
              <w:pStyle w:val="Prrafodelista"/>
              <w:numPr>
                <w:ilvl w:val="0"/>
                <w:numId w:val="11"/>
              </w:numPr>
              <w:tabs>
                <w:tab w:val="left" w:pos="0"/>
              </w:tabs>
              <w:spacing w:after="0" w:line="240" w:lineRule="auto"/>
              <w:ind w:left="0" w:right="0" w:hanging="1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Asesores de Medio Tiempo:       15 estudiantes</w:t>
            </w:r>
          </w:p>
          <w:p w:rsidR="00B24226" w:rsidRDefault="00B24226" w:rsidP="00C54BB0">
            <w:pPr>
              <w:tabs>
                <w:tab w:val="left" w:pos="0"/>
              </w:tabs>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p w:rsidR="00B24226" w:rsidRPr="0032233E" w:rsidRDefault="00B24226" w:rsidP="00C54BB0">
            <w:pPr>
              <w:tabs>
                <w:tab w:val="left" w:pos="0"/>
              </w:tabs>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2233E">
              <w:rPr>
                <w:rFonts w:ascii="Times New Roman" w:hAnsi="Times New Roman" w:cs="Times New Roman"/>
                <w:b/>
              </w:rPr>
              <w:t>Responsabilidades del Asesor de práctica</w:t>
            </w:r>
          </w:p>
          <w:p w:rsidR="00B24226" w:rsidRPr="0032233E" w:rsidRDefault="00B24226" w:rsidP="00C54BB0">
            <w:pPr>
              <w:numPr>
                <w:ilvl w:val="0"/>
                <w:numId w:val="8"/>
              </w:numPr>
              <w:tabs>
                <w:tab w:val="left" w:pos="459"/>
              </w:tabs>
              <w:spacing w:after="200" w:line="276" w:lineRule="auto"/>
              <w:ind w:left="459" w:right="0" w:hanging="425"/>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 xml:space="preserve">Revisar el acompañamiento de inducción y cierre de los procesos académicos en los centros de práctica. </w:t>
            </w:r>
          </w:p>
          <w:p w:rsidR="00B24226" w:rsidRPr="0032233E" w:rsidRDefault="00B24226" w:rsidP="00C54BB0">
            <w:pPr>
              <w:numPr>
                <w:ilvl w:val="0"/>
                <w:numId w:val="8"/>
              </w:numPr>
              <w:tabs>
                <w:tab w:val="left" w:pos="459"/>
              </w:tabs>
              <w:spacing w:after="200" w:line="276" w:lineRule="auto"/>
              <w:ind w:left="459" w:right="0" w:hanging="425"/>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Realizar encuentros tutoriales con el estudiante dentro de las instalaciones de la universidad para analizar, socializar y definir los ajustes durante el proceso.</w:t>
            </w:r>
          </w:p>
          <w:p w:rsidR="00B24226" w:rsidRPr="0032233E" w:rsidRDefault="00B24226" w:rsidP="00C54BB0">
            <w:pPr>
              <w:numPr>
                <w:ilvl w:val="0"/>
                <w:numId w:val="8"/>
              </w:numPr>
              <w:tabs>
                <w:tab w:val="left" w:pos="459"/>
              </w:tabs>
              <w:spacing w:after="200" w:line="276" w:lineRule="auto"/>
              <w:ind w:left="459" w:right="0" w:hanging="425"/>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lastRenderedPageBreak/>
              <w:t>Visitar el lugar de práctica –mínimo una vez por semana- con el fin de orientar, monitorear y evaluar el proceso elaborando los informes y/o registros correspondientes.</w:t>
            </w:r>
          </w:p>
          <w:p w:rsidR="00B24226" w:rsidRPr="0032233E" w:rsidRDefault="00B24226" w:rsidP="00C54BB0">
            <w:pPr>
              <w:numPr>
                <w:ilvl w:val="0"/>
                <w:numId w:val="8"/>
              </w:numPr>
              <w:tabs>
                <w:tab w:val="left" w:pos="459"/>
              </w:tabs>
              <w:spacing w:after="200" w:line="276" w:lineRule="auto"/>
              <w:ind w:left="459" w:right="0" w:hanging="425"/>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Realizar una actualización teórica permanente, articulándola con la investigación y con temáticas y problemáticas posibles de plantear en los trabajos de grado.</w:t>
            </w:r>
          </w:p>
          <w:p w:rsidR="00B24226" w:rsidRPr="0032233E" w:rsidRDefault="00B24226" w:rsidP="00C54BB0">
            <w:pPr>
              <w:numPr>
                <w:ilvl w:val="0"/>
                <w:numId w:val="8"/>
              </w:numPr>
              <w:tabs>
                <w:tab w:val="left" w:pos="459"/>
              </w:tabs>
              <w:spacing w:after="200" w:line="276" w:lineRule="auto"/>
              <w:ind w:left="459" w:right="0" w:hanging="425"/>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Gestionar la revisión teórico–práctica de los proyectos que se adelantan bajo su acompañamiento.</w:t>
            </w:r>
          </w:p>
          <w:p w:rsidR="00B24226" w:rsidRPr="0032233E" w:rsidRDefault="00B24226" w:rsidP="00C54BB0">
            <w:pPr>
              <w:numPr>
                <w:ilvl w:val="0"/>
                <w:numId w:val="8"/>
              </w:numPr>
              <w:tabs>
                <w:tab w:val="left" w:pos="459"/>
              </w:tabs>
              <w:spacing w:after="200" w:line="276" w:lineRule="auto"/>
              <w:ind w:left="459" w:right="0" w:hanging="425"/>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 xml:space="preserve">El Profesor-Asesor debe apoyar, asesorar y orientar los procesos de diagnóstico institucional, elaboración de las propuestas pedagógicas y las dinámicas de intervención en los centros de práctica. </w:t>
            </w:r>
          </w:p>
          <w:p w:rsidR="00B24226" w:rsidRPr="0032233E" w:rsidRDefault="00B24226" w:rsidP="00C54BB0">
            <w:pPr>
              <w:numPr>
                <w:ilvl w:val="0"/>
                <w:numId w:val="8"/>
              </w:numPr>
              <w:tabs>
                <w:tab w:val="left" w:pos="459"/>
              </w:tabs>
              <w:spacing w:after="200" w:line="276" w:lineRule="auto"/>
              <w:ind w:left="459" w:right="0" w:hanging="425"/>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Presentar oportunamente los informes de seguimiento de tipo disciplinario, académico y evaluativo de los practicantes y de los centros de práctica.</w:t>
            </w:r>
          </w:p>
        </w:tc>
      </w:tr>
      <w:tr w:rsidR="00B24226" w:rsidRPr="00892168" w:rsidTr="00B24226">
        <w:trPr>
          <w:jc w:val="center"/>
        </w:trPr>
        <w:tc>
          <w:tcPr>
            <w:cnfStyle w:val="001000000000" w:firstRow="0" w:lastRow="0" w:firstColumn="1" w:lastColumn="0" w:oddVBand="0" w:evenVBand="0" w:oddHBand="0" w:evenHBand="0" w:firstRowFirstColumn="0" w:firstRowLastColumn="0" w:lastRowFirstColumn="0" w:lastRowLastColumn="0"/>
            <w:tcW w:w="4248" w:type="dxa"/>
          </w:tcPr>
          <w:p w:rsidR="00B24226" w:rsidRPr="0032233E" w:rsidRDefault="00B24226" w:rsidP="00C54BB0">
            <w:pPr>
              <w:keepNext/>
              <w:tabs>
                <w:tab w:val="left" w:pos="0"/>
              </w:tabs>
              <w:spacing w:before="240" w:after="60" w:line="276" w:lineRule="auto"/>
              <w:ind w:left="0" w:firstLine="0"/>
              <w:outlineLvl w:val="2"/>
              <w:rPr>
                <w:rFonts w:ascii="Times New Roman" w:eastAsia="Times New Roman" w:hAnsi="Times New Roman" w:cs="Times New Roman"/>
                <w:bCs w:val="0"/>
                <w:color w:val="1F4E79" w:themeColor="accent1" w:themeShade="80"/>
                <w:sz w:val="24"/>
              </w:rPr>
            </w:pPr>
            <w:bookmarkStart w:id="59" w:name="_Toc452879467"/>
            <w:bookmarkStart w:id="60" w:name="_Toc461633323"/>
            <w:bookmarkStart w:id="61" w:name="_Toc464860085"/>
            <w:r w:rsidRPr="0032233E">
              <w:rPr>
                <w:rFonts w:ascii="Times New Roman" w:eastAsia="Times New Roman" w:hAnsi="Times New Roman" w:cs="Times New Roman"/>
                <w:bCs w:val="0"/>
                <w:color w:val="1F4E79" w:themeColor="accent1" w:themeShade="80"/>
                <w:sz w:val="24"/>
              </w:rPr>
              <w:lastRenderedPageBreak/>
              <w:t>Practicante</w:t>
            </w:r>
            <w:bookmarkEnd w:id="59"/>
            <w:bookmarkEnd w:id="60"/>
            <w:bookmarkEnd w:id="61"/>
          </w:p>
          <w:p w:rsidR="00B24226" w:rsidRPr="0032233E" w:rsidRDefault="00B24226" w:rsidP="00C54BB0">
            <w:pPr>
              <w:keepNext/>
              <w:tabs>
                <w:tab w:val="left" w:pos="0"/>
              </w:tabs>
              <w:spacing w:before="240" w:after="60" w:line="276" w:lineRule="auto"/>
              <w:ind w:left="0"/>
              <w:outlineLvl w:val="2"/>
              <w:rPr>
                <w:rFonts w:ascii="Times New Roman" w:eastAsia="Times New Roman" w:hAnsi="Times New Roman" w:cs="Times New Roman"/>
                <w:bCs w:val="0"/>
                <w:color w:val="1F4E79" w:themeColor="accent1" w:themeShade="80"/>
                <w:sz w:val="24"/>
              </w:rPr>
            </w:pPr>
          </w:p>
          <w:p w:rsidR="00B24226" w:rsidRPr="0032233E" w:rsidRDefault="00B24226" w:rsidP="00C54BB0">
            <w:pPr>
              <w:tabs>
                <w:tab w:val="left" w:pos="0"/>
              </w:tabs>
              <w:spacing w:line="276" w:lineRule="auto"/>
              <w:ind w:left="0"/>
              <w:rPr>
                <w:rFonts w:ascii="Times New Roman" w:hAnsi="Times New Roman" w:cs="Times New Roman"/>
                <w:b w:val="0"/>
              </w:rPr>
            </w:pPr>
            <w:r w:rsidRPr="0032233E">
              <w:rPr>
                <w:rFonts w:ascii="Times New Roman" w:hAnsi="Times New Roman" w:cs="Times New Roman"/>
                <w:b w:val="0"/>
              </w:rPr>
              <w:t>El practicante es un estudiante activo de cualquier programa de pregrado de la Facultad de Ciencias de La Educación que cumple funciones académicas coherentes con su formación disciplinaria dentro de los diferentes escenarios y contextos reales, impactando de manera positiva la calidad de vida de la sociedad beneficiada.</w:t>
            </w:r>
          </w:p>
          <w:p w:rsidR="00B24226" w:rsidRPr="0032233E" w:rsidRDefault="00B24226" w:rsidP="00C54BB0">
            <w:pPr>
              <w:pStyle w:val="Default"/>
              <w:tabs>
                <w:tab w:val="left" w:pos="0"/>
              </w:tabs>
              <w:spacing w:line="276" w:lineRule="auto"/>
              <w:jc w:val="both"/>
              <w:rPr>
                <w:rFonts w:ascii="Times New Roman" w:hAnsi="Times New Roman" w:cs="Times New Roman"/>
                <w:b w:val="0"/>
                <w:sz w:val="22"/>
                <w:szCs w:val="22"/>
              </w:rPr>
            </w:pPr>
          </w:p>
        </w:tc>
        <w:tc>
          <w:tcPr>
            <w:tcW w:w="7654" w:type="dxa"/>
          </w:tcPr>
          <w:p w:rsidR="00B24226" w:rsidRPr="0032233E" w:rsidRDefault="00B24226" w:rsidP="00C54BB0">
            <w:pPr>
              <w:numPr>
                <w:ilvl w:val="0"/>
                <w:numId w:val="9"/>
              </w:numPr>
              <w:tabs>
                <w:tab w:val="left" w:pos="459"/>
              </w:tabs>
              <w:spacing w:after="200" w:line="276" w:lineRule="auto"/>
              <w:ind w:left="459" w:right="0" w:hanging="425"/>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Haber inscrito la práctica durante los tiempos definidos por el Programa o la Facultad.</w:t>
            </w:r>
          </w:p>
          <w:p w:rsidR="00B24226" w:rsidRPr="0032233E" w:rsidRDefault="00B24226" w:rsidP="00C54BB0">
            <w:pPr>
              <w:numPr>
                <w:ilvl w:val="0"/>
                <w:numId w:val="9"/>
              </w:numPr>
              <w:tabs>
                <w:tab w:val="left" w:pos="459"/>
              </w:tabs>
              <w:spacing w:after="200" w:line="276" w:lineRule="auto"/>
              <w:ind w:left="459" w:right="0" w:hanging="425"/>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Haber aprobado las asignaturas prerrequisitos de la Práctica Pedagógica. Ver Artículo VI del Reglamento de la práctica</w:t>
            </w:r>
            <w:r>
              <w:rPr>
                <w:rFonts w:ascii="Times New Roman" w:hAnsi="Times New Roman" w:cs="Times New Roman"/>
              </w:rPr>
              <w:t xml:space="preserve">  </w:t>
            </w:r>
            <w:r w:rsidRPr="0032233E">
              <w:rPr>
                <w:rFonts w:ascii="Times New Roman" w:hAnsi="Times New Roman" w:cs="Times New Roman"/>
              </w:rPr>
              <w:t>Pedagógica.</w:t>
            </w:r>
          </w:p>
          <w:p w:rsidR="00B24226" w:rsidRPr="0032233E" w:rsidRDefault="00B24226" w:rsidP="00C54BB0">
            <w:pPr>
              <w:numPr>
                <w:ilvl w:val="0"/>
                <w:numId w:val="9"/>
              </w:numPr>
              <w:tabs>
                <w:tab w:val="left" w:pos="459"/>
              </w:tabs>
              <w:spacing w:after="200" w:line="276" w:lineRule="auto"/>
              <w:ind w:left="459" w:right="0" w:hanging="425"/>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Conocer y aceptar el Reglamento de Práctica Pedagógica y los requisitos establecidos por el programa.</w:t>
            </w:r>
          </w:p>
          <w:p w:rsidR="00B24226" w:rsidRPr="0032233E" w:rsidRDefault="00B24226" w:rsidP="00C54BB0">
            <w:pPr>
              <w:numPr>
                <w:ilvl w:val="0"/>
                <w:numId w:val="9"/>
              </w:numPr>
              <w:tabs>
                <w:tab w:val="left" w:pos="459"/>
              </w:tabs>
              <w:spacing w:after="200" w:line="276" w:lineRule="auto"/>
              <w:ind w:left="459" w:right="0" w:hanging="425"/>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Disponer del tiempo exigido por la Facultad de Ciencias de la Educación de la Universidad La Gran Colombia estipulados en el presente reglamento.</w:t>
            </w:r>
          </w:p>
          <w:p w:rsidR="00B24226" w:rsidRPr="0032233E" w:rsidRDefault="00B24226" w:rsidP="00C54BB0">
            <w:pPr>
              <w:numPr>
                <w:ilvl w:val="0"/>
                <w:numId w:val="9"/>
              </w:numPr>
              <w:tabs>
                <w:tab w:val="left" w:pos="459"/>
              </w:tabs>
              <w:spacing w:after="200" w:line="276" w:lineRule="auto"/>
              <w:ind w:left="459" w:right="0" w:hanging="425"/>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Asistir a reuniones, seminarios y/o conferencias que se programen por parte de la Coordinación de Prácticas Pedagógicas de la Facultad de Ciencias de la Educación.</w:t>
            </w:r>
          </w:p>
          <w:p w:rsidR="00B24226" w:rsidRPr="0032233E" w:rsidRDefault="00B24226" w:rsidP="00C54BB0">
            <w:pPr>
              <w:numPr>
                <w:ilvl w:val="0"/>
                <w:numId w:val="9"/>
              </w:numPr>
              <w:tabs>
                <w:tab w:val="left" w:pos="459"/>
              </w:tabs>
              <w:spacing w:after="200" w:line="276" w:lineRule="auto"/>
              <w:ind w:left="459" w:right="0" w:hanging="425"/>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 xml:space="preserve">Conocer el escenario, objetivo y misión institucional de la entidad en la cual va a desarrollar su Práctica Pedagógica. </w:t>
            </w:r>
          </w:p>
          <w:p w:rsidR="00B24226" w:rsidRPr="0032233E" w:rsidRDefault="00B24226" w:rsidP="00C54BB0">
            <w:pPr>
              <w:numPr>
                <w:ilvl w:val="0"/>
                <w:numId w:val="9"/>
              </w:numPr>
              <w:tabs>
                <w:tab w:val="left" w:pos="459"/>
              </w:tabs>
              <w:spacing w:after="200" w:line="276" w:lineRule="auto"/>
              <w:ind w:left="459" w:right="0" w:hanging="425"/>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Reportar y justificar oportunamente al docente de Práctica y a la entidad la inasistencia a la práctica para concertar su reposición, e informar la cancelación de la asignatura.</w:t>
            </w:r>
          </w:p>
          <w:p w:rsidR="00B24226" w:rsidRPr="0032233E" w:rsidRDefault="00B24226" w:rsidP="00C54BB0">
            <w:pPr>
              <w:numPr>
                <w:ilvl w:val="0"/>
                <w:numId w:val="9"/>
              </w:numPr>
              <w:tabs>
                <w:tab w:val="left" w:pos="459"/>
              </w:tabs>
              <w:spacing w:after="200" w:line="276" w:lineRule="auto"/>
              <w:ind w:left="459" w:right="0" w:hanging="425"/>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Presentar las excusas médicas al docente titular y asesor con un máximo de 72 horas luego de la ausencia.</w:t>
            </w:r>
          </w:p>
          <w:p w:rsidR="00B24226" w:rsidRPr="0032233E" w:rsidRDefault="00B24226" w:rsidP="00C54BB0">
            <w:pPr>
              <w:numPr>
                <w:ilvl w:val="0"/>
                <w:numId w:val="9"/>
              </w:numPr>
              <w:tabs>
                <w:tab w:val="left" w:pos="459"/>
              </w:tabs>
              <w:spacing w:after="200" w:line="276" w:lineRule="auto"/>
              <w:ind w:left="459" w:right="0" w:hanging="425"/>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 xml:space="preserve">Cumplir puntualmente al lugar de la práctica de acuerdo a lo establecido dentro de los acuerdos entre la entidad receptora y la universidad. </w:t>
            </w:r>
          </w:p>
          <w:p w:rsidR="00B24226" w:rsidRPr="0032233E" w:rsidRDefault="00B24226" w:rsidP="00C54BB0">
            <w:pPr>
              <w:numPr>
                <w:ilvl w:val="0"/>
                <w:numId w:val="9"/>
              </w:numPr>
              <w:tabs>
                <w:tab w:val="left" w:pos="459"/>
              </w:tabs>
              <w:spacing w:after="200" w:line="276" w:lineRule="auto"/>
              <w:ind w:left="459" w:right="0" w:hanging="425"/>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Radicar de manera oportuna los informes o trabajos requeridos por el asesor de Práctica de acuerdo a lo establecido en el convenio específico, carta de compromiso y/o ficha del proyecto.</w:t>
            </w:r>
          </w:p>
          <w:p w:rsidR="00B24226" w:rsidRPr="0032233E" w:rsidRDefault="00B24226" w:rsidP="00C54BB0">
            <w:pPr>
              <w:numPr>
                <w:ilvl w:val="0"/>
                <w:numId w:val="9"/>
              </w:numPr>
              <w:tabs>
                <w:tab w:val="left" w:pos="459"/>
              </w:tabs>
              <w:spacing w:after="200" w:line="276" w:lineRule="auto"/>
              <w:ind w:left="459" w:right="0" w:hanging="425"/>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Cumplir con la función profesional asignada en el campo de Práctica Pedagógica de manera eficiente y oportuna.</w:t>
            </w:r>
          </w:p>
          <w:p w:rsidR="00B24226" w:rsidRPr="0032233E" w:rsidRDefault="00B24226" w:rsidP="00C54BB0">
            <w:pPr>
              <w:numPr>
                <w:ilvl w:val="0"/>
                <w:numId w:val="9"/>
              </w:numPr>
              <w:tabs>
                <w:tab w:val="left" w:pos="459"/>
              </w:tabs>
              <w:spacing w:after="200" w:line="276" w:lineRule="auto"/>
              <w:ind w:left="459" w:right="0" w:hanging="425"/>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Toda solicitud o reclamo relacionado con la Práctica deberá ser radicado ante la coordinación de la Práctica Pedagógica. Así mismo, toda decisión tomada por esta coordinación será comunicada por escrito al estudiante y a la entidad receptora.</w:t>
            </w:r>
          </w:p>
          <w:p w:rsidR="00B24226" w:rsidRPr="0032233E" w:rsidRDefault="00B24226" w:rsidP="00C54BB0">
            <w:pPr>
              <w:numPr>
                <w:ilvl w:val="0"/>
                <w:numId w:val="9"/>
              </w:numPr>
              <w:tabs>
                <w:tab w:val="left" w:pos="459"/>
              </w:tabs>
              <w:spacing w:after="200" w:line="276" w:lineRule="auto"/>
              <w:ind w:left="459" w:right="0" w:hanging="425"/>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 xml:space="preserve">Tener en cuenta que la práctica como asignatura se pierde por inasistencias injustificadas; se reportarán 6 fallas por cada día de inasistencia, y al acumular doce 12 fallas (dos días) reprobará automáticamente la asignatura.  </w:t>
            </w:r>
          </w:p>
          <w:p w:rsidR="00B24226" w:rsidRPr="0032233E" w:rsidRDefault="00B24226" w:rsidP="00C54BB0">
            <w:pPr>
              <w:numPr>
                <w:ilvl w:val="0"/>
                <w:numId w:val="9"/>
              </w:numPr>
              <w:tabs>
                <w:tab w:val="left" w:pos="459"/>
              </w:tabs>
              <w:spacing w:after="200" w:line="276" w:lineRule="auto"/>
              <w:ind w:left="459" w:right="0" w:hanging="425"/>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Mantener una adecuada presentación personal y aplicar las normas de convivencia establecidas por la Institución o comunidad donde desarrolle la práctica.</w:t>
            </w:r>
          </w:p>
          <w:p w:rsidR="00B24226" w:rsidRPr="0032233E" w:rsidRDefault="00B24226" w:rsidP="00C54BB0">
            <w:pPr>
              <w:numPr>
                <w:ilvl w:val="0"/>
                <w:numId w:val="9"/>
              </w:numPr>
              <w:tabs>
                <w:tab w:val="left" w:pos="459"/>
              </w:tabs>
              <w:spacing w:after="200" w:line="276" w:lineRule="auto"/>
              <w:ind w:left="459" w:right="0" w:hanging="425"/>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Mantener una adecuada y periódica comunicación con el docente de Práctica asignado.</w:t>
            </w:r>
          </w:p>
          <w:p w:rsidR="00B24226" w:rsidRPr="0032233E" w:rsidRDefault="00B24226" w:rsidP="00C54BB0">
            <w:pPr>
              <w:numPr>
                <w:ilvl w:val="0"/>
                <w:numId w:val="9"/>
              </w:numPr>
              <w:tabs>
                <w:tab w:val="left" w:pos="459"/>
              </w:tabs>
              <w:spacing w:after="200" w:line="276" w:lineRule="auto"/>
              <w:ind w:left="459" w:right="0" w:hanging="425"/>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Presentar por escrito, con un trato cortés, reclamaciones y sugerencias.</w:t>
            </w:r>
          </w:p>
        </w:tc>
      </w:tr>
      <w:tr w:rsidR="00B24226" w:rsidRPr="00892168" w:rsidTr="00B24226">
        <w:trPr>
          <w:jc w:val="center"/>
        </w:trPr>
        <w:tc>
          <w:tcPr>
            <w:cnfStyle w:val="001000000000" w:firstRow="0" w:lastRow="0" w:firstColumn="1" w:lastColumn="0" w:oddVBand="0" w:evenVBand="0" w:oddHBand="0" w:evenHBand="0" w:firstRowFirstColumn="0" w:firstRowLastColumn="0" w:lastRowFirstColumn="0" w:lastRowLastColumn="0"/>
            <w:tcW w:w="4248" w:type="dxa"/>
          </w:tcPr>
          <w:p w:rsidR="00B24226" w:rsidRPr="0032233E" w:rsidRDefault="00B24226" w:rsidP="00C54BB0">
            <w:pPr>
              <w:keepNext/>
              <w:tabs>
                <w:tab w:val="left" w:pos="0"/>
              </w:tabs>
              <w:spacing w:before="240" w:after="60" w:line="276" w:lineRule="auto"/>
              <w:ind w:left="0"/>
              <w:outlineLvl w:val="2"/>
              <w:rPr>
                <w:rFonts w:ascii="Times New Roman" w:eastAsia="Times New Roman" w:hAnsi="Times New Roman" w:cs="Times New Roman"/>
                <w:bCs w:val="0"/>
                <w:color w:val="1F4E79" w:themeColor="accent1" w:themeShade="80"/>
                <w:sz w:val="24"/>
              </w:rPr>
            </w:pPr>
            <w:bookmarkStart w:id="62" w:name="_Toc452879468"/>
            <w:bookmarkStart w:id="63" w:name="_Toc461633324"/>
            <w:bookmarkStart w:id="64" w:name="_Toc464860086"/>
            <w:r w:rsidRPr="0032233E">
              <w:rPr>
                <w:rFonts w:ascii="Times New Roman" w:eastAsia="Times New Roman" w:hAnsi="Times New Roman" w:cs="Times New Roman"/>
                <w:bCs w:val="0"/>
                <w:color w:val="1F4E79" w:themeColor="accent1" w:themeShade="80"/>
                <w:sz w:val="24"/>
              </w:rPr>
              <w:lastRenderedPageBreak/>
              <w:t>Centros de Práctica</w:t>
            </w:r>
            <w:bookmarkEnd w:id="62"/>
            <w:bookmarkEnd w:id="63"/>
            <w:bookmarkEnd w:id="64"/>
          </w:p>
          <w:p w:rsidR="00B24226" w:rsidRPr="0032233E" w:rsidRDefault="00B24226" w:rsidP="00C54BB0">
            <w:pPr>
              <w:keepNext/>
              <w:tabs>
                <w:tab w:val="left" w:pos="0"/>
              </w:tabs>
              <w:spacing w:before="240" w:after="60" w:line="276" w:lineRule="auto"/>
              <w:ind w:left="0"/>
              <w:outlineLvl w:val="2"/>
              <w:rPr>
                <w:rFonts w:ascii="Times New Roman" w:eastAsia="Times New Roman" w:hAnsi="Times New Roman" w:cs="Times New Roman"/>
                <w:bCs w:val="0"/>
                <w:color w:val="1F4E79" w:themeColor="accent1" w:themeShade="80"/>
                <w:sz w:val="24"/>
              </w:rPr>
            </w:pPr>
          </w:p>
          <w:p w:rsidR="00B24226" w:rsidRPr="0032233E" w:rsidRDefault="00B24226" w:rsidP="00C54BB0">
            <w:pPr>
              <w:pStyle w:val="Default"/>
              <w:tabs>
                <w:tab w:val="left" w:pos="0"/>
              </w:tabs>
              <w:spacing w:line="276" w:lineRule="auto"/>
              <w:jc w:val="both"/>
              <w:rPr>
                <w:rFonts w:ascii="Times New Roman" w:hAnsi="Times New Roman" w:cs="Times New Roman"/>
                <w:b w:val="0"/>
                <w:sz w:val="22"/>
                <w:szCs w:val="22"/>
              </w:rPr>
            </w:pPr>
            <w:r w:rsidRPr="0032233E">
              <w:rPr>
                <w:rFonts w:ascii="Times New Roman" w:hAnsi="Times New Roman" w:cs="Times New Roman"/>
                <w:b w:val="0"/>
                <w:sz w:val="20"/>
              </w:rPr>
              <w:t xml:space="preserve">Se entiende por Centros de Practica aquellas instituciones que </w:t>
            </w:r>
            <w:proofErr w:type="spellStart"/>
            <w:r w:rsidRPr="0032233E">
              <w:rPr>
                <w:rFonts w:ascii="Times New Roman" w:hAnsi="Times New Roman" w:cs="Times New Roman"/>
                <w:b w:val="0"/>
                <w:sz w:val="20"/>
              </w:rPr>
              <w:t>recepciona</w:t>
            </w:r>
            <w:proofErr w:type="spellEnd"/>
            <w:r w:rsidRPr="0032233E">
              <w:rPr>
                <w:rFonts w:ascii="Times New Roman" w:hAnsi="Times New Roman" w:cs="Times New Roman"/>
                <w:b w:val="0"/>
                <w:sz w:val="20"/>
              </w:rPr>
              <w:t xml:space="preserve"> y acoge a los estudiantes que fueron seleccionados por la Facultad de Ciencias de la Educación y que cumpliendo con todos los requisitos establecidos para tal fin, pueden realizar sus prácticas pedagógicas</w:t>
            </w:r>
          </w:p>
        </w:tc>
        <w:tc>
          <w:tcPr>
            <w:tcW w:w="7654" w:type="dxa"/>
          </w:tcPr>
          <w:p w:rsidR="00B24226" w:rsidRPr="0032233E" w:rsidRDefault="00B24226" w:rsidP="00C54BB0">
            <w:pPr>
              <w:tabs>
                <w:tab w:val="left" w:pos="0"/>
              </w:tabs>
              <w:spacing w:after="200" w:line="276" w:lineRule="auto"/>
              <w:ind w:left="459" w:right="0" w:firstLin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B24226" w:rsidRPr="0032233E" w:rsidRDefault="00B24226" w:rsidP="00C54BB0">
            <w:pPr>
              <w:numPr>
                <w:ilvl w:val="0"/>
                <w:numId w:val="10"/>
              </w:numPr>
              <w:tabs>
                <w:tab w:val="left" w:pos="0"/>
              </w:tabs>
              <w:spacing w:after="200" w:line="276" w:lineRule="auto"/>
              <w:ind w:left="459" w:right="0" w:hanging="469"/>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Conocer y contribuir a la aplicación del Reglamento de Práctica Pedagógica de la Facultad de Ciencias de la Educación de la Universidad La Gran Colombia y el manual de convivencia del centro de práctica.</w:t>
            </w:r>
          </w:p>
          <w:p w:rsidR="00B24226" w:rsidRPr="0032233E" w:rsidRDefault="00B24226" w:rsidP="00C54BB0">
            <w:pPr>
              <w:numPr>
                <w:ilvl w:val="0"/>
                <w:numId w:val="10"/>
              </w:numPr>
              <w:tabs>
                <w:tab w:val="left" w:pos="0"/>
              </w:tabs>
              <w:spacing w:after="200" w:line="276" w:lineRule="auto"/>
              <w:ind w:left="459" w:right="0" w:hanging="469"/>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Acordar con el docente o coordinador de Práctica Pedagógica de la Facultad de Ciencias de la Educación de la Universidad La Gran Colombia una propuesta para el trabajo de los estudiantes, armonizada con el campo disciplinar específico.</w:t>
            </w:r>
          </w:p>
          <w:p w:rsidR="00B24226" w:rsidRPr="0032233E" w:rsidRDefault="00B24226" w:rsidP="00C54BB0">
            <w:pPr>
              <w:numPr>
                <w:ilvl w:val="0"/>
                <w:numId w:val="10"/>
              </w:numPr>
              <w:tabs>
                <w:tab w:val="left" w:pos="0"/>
              </w:tabs>
              <w:spacing w:after="200" w:line="276" w:lineRule="auto"/>
              <w:ind w:left="459" w:right="0" w:hanging="469"/>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Realizar el proceso de inducción del estudiante a la entidad como campo de Práctica Pedagógica.</w:t>
            </w:r>
          </w:p>
          <w:p w:rsidR="00B24226" w:rsidRPr="0032233E" w:rsidRDefault="00B24226" w:rsidP="00C54BB0">
            <w:pPr>
              <w:numPr>
                <w:ilvl w:val="0"/>
                <w:numId w:val="10"/>
              </w:numPr>
              <w:tabs>
                <w:tab w:val="left" w:pos="0"/>
              </w:tabs>
              <w:spacing w:after="200" w:line="276" w:lineRule="auto"/>
              <w:ind w:left="459" w:right="0" w:hanging="469"/>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Proporcionar al estudiante información y documentación necesarias para el desempeño de las funciones asignadas como parte de la Práctica Pedagógica y apoyar el proceso de aprendizaje a partir de la orientación asertiva.</w:t>
            </w:r>
          </w:p>
          <w:p w:rsidR="00B24226" w:rsidRPr="0032233E" w:rsidRDefault="00B24226" w:rsidP="00C54BB0">
            <w:pPr>
              <w:numPr>
                <w:ilvl w:val="0"/>
                <w:numId w:val="10"/>
              </w:numPr>
              <w:tabs>
                <w:tab w:val="left" w:pos="0"/>
              </w:tabs>
              <w:spacing w:after="200" w:line="276" w:lineRule="auto"/>
              <w:ind w:left="459" w:right="0" w:hanging="469"/>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Formalizar encuentros con el docente y el estudiante para revisar y orientar el proceso académico.</w:t>
            </w:r>
          </w:p>
          <w:p w:rsidR="00B24226" w:rsidRPr="0032233E" w:rsidRDefault="00B24226" w:rsidP="00C54BB0">
            <w:pPr>
              <w:numPr>
                <w:ilvl w:val="0"/>
                <w:numId w:val="10"/>
              </w:numPr>
              <w:tabs>
                <w:tab w:val="left" w:pos="0"/>
              </w:tabs>
              <w:spacing w:after="200" w:line="276" w:lineRule="auto"/>
              <w:ind w:left="459" w:right="0" w:hanging="469"/>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Asistir a las reuniones que se programen relacionadas con el seguimiento de la Práctica Pedagógica.</w:t>
            </w:r>
          </w:p>
          <w:p w:rsidR="00B24226" w:rsidRPr="0032233E" w:rsidRDefault="00B24226" w:rsidP="00C54BB0">
            <w:pPr>
              <w:numPr>
                <w:ilvl w:val="0"/>
                <w:numId w:val="10"/>
              </w:numPr>
              <w:tabs>
                <w:tab w:val="left" w:pos="0"/>
              </w:tabs>
              <w:spacing w:after="200" w:line="276" w:lineRule="auto"/>
              <w:ind w:left="459" w:right="0" w:hanging="469"/>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Apoyar la gestión de la Facultad de Ciencias de la Educación, en cuanto al desempeño de cumplimiento y asistencia por parte de los estudiantes.</w:t>
            </w:r>
          </w:p>
          <w:p w:rsidR="00B24226" w:rsidRPr="0032233E" w:rsidRDefault="00B24226" w:rsidP="00C54BB0">
            <w:pPr>
              <w:numPr>
                <w:ilvl w:val="0"/>
                <w:numId w:val="10"/>
              </w:numPr>
              <w:tabs>
                <w:tab w:val="left" w:pos="0"/>
              </w:tabs>
              <w:spacing w:after="200" w:line="276" w:lineRule="auto"/>
              <w:ind w:left="459" w:right="0" w:hanging="469"/>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Mantener un trato amable con los estudiantes que participen en la Práctica Pedagógica.</w:t>
            </w:r>
          </w:p>
          <w:p w:rsidR="00B24226" w:rsidRPr="0032233E" w:rsidRDefault="00B24226" w:rsidP="00C54BB0">
            <w:pPr>
              <w:numPr>
                <w:ilvl w:val="0"/>
                <w:numId w:val="10"/>
              </w:numPr>
              <w:tabs>
                <w:tab w:val="left" w:pos="0"/>
              </w:tabs>
              <w:spacing w:after="200" w:line="276" w:lineRule="auto"/>
              <w:ind w:left="459" w:right="0" w:hanging="469"/>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Informar cualquier anomalía causada por el practicante dentro de la institución o comunidad, al coordinador de la práctica en los tres (3) días siguientes al incidente.</w:t>
            </w:r>
          </w:p>
          <w:p w:rsidR="00B24226" w:rsidRPr="0032233E" w:rsidRDefault="00B24226" w:rsidP="00C54BB0">
            <w:pPr>
              <w:numPr>
                <w:ilvl w:val="0"/>
                <w:numId w:val="10"/>
              </w:numPr>
              <w:tabs>
                <w:tab w:val="left" w:pos="0"/>
              </w:tabs>
              <w:spacing w:after="200" w:line="276" w:lineRule="auto"/>
              <w:ind w:left="459" w:right="0" w:hanging="469"/>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Generar un informe final donde se expongan los aciertos y desaciertos logrados por el practicante, así como los aportes hechos a la Institución o comunidad, y expresar la nota que el estudiante debería tener de acuerdo a esta evaluación realizada.</w:t>
            </w:r>
          </w:p>
        </w:tc>
      </w:tr>
      <w:tr w:rsidR="00B24226" w:rsidRPr="00892168" w:rsidTr="00B24226">
        <w:trPr>
          <w:jc w:val="center"/>
        </w:trPr>
        <w:tc>
          <w:tcPr>
            <w:cnfStyle w:val="001000000000" w:firstRow="0" w:lastRow="0" w:firstColumn="1" w:lastColumn="0" w:oddVBand="0" w:evenVBand="0" w:oddHBand="0" w:evenHBand="0" w:firstRowFirstColumn="0" w:firstRowLastColumn="0" w:lastRowFirstColumn="0" w:lastRowLastColumn="0"/>
            <w:tcW w:w="4248" w:type="dxa"/>
          </w:tcPr>
          <w:p w:rsidR="00B24226" w:rsidRPr="0032233E" w:rsidRDefault="00B24226" w:rsidP="00C54BB0">
            <w:pPr>
              <w:keepNext/>
              <w:tabs>
                <w:tab w:val="left" w:pos="0"/>
              </w:tabs>
              <w:spacing w:before="240" w:after="60" w:line="276" w:lineRule="auto"/>
              <w:ind w:left="0"/>
              <w:outlineLvl w:val="2"/>
              <w:rPr>
                <w:rFonts w:ascii="Times New Roman" w:hAnsi="Times New Roman" w:cs="Times New Roman"/>
                <w:color w:val="1F4E79" w:themeColor="accent1" w:themeShade="80"/>
                <w:sz w:val="24"/>
              </w:rPr>
            </w:pPr>
            <w:bookmarkStart w:id="65" w:name="_Toc461633325"/>
            <w:bookmarkStart w:id="66" w:name="_Toc464860087"/>
            <w:r w:rsidRPr="0032233E">
              <w:rPr>
                <w:rFonts w:ascii="Times New Roman" w:hAnsi="Times New Roman" w:cs="Times New Roman"/>
                <w:color w:val="1F4E79" w:themeColor="accent1" w:themeShade="80"/>
                <w:sz w:val="24"/>
              </w:rPr>
              <w:t xml:space="preserve">Profesor </w:t>
            </w:r>
            <w:r w:rsidR="00930DEF">
              <w:rPr>
                <w:rFonts w:ascii="Times New Roman" w:hAnsi="Times New Roman" w:cs="Times New Roman"/>
                <w:color w:val="1F4E79" w:themeColor="accent1" w:themeShade="80"/>
                <w:sz w:val="24"/>
              </w:rPr>
              <w:t>-</w:t>
            </w:r>
            <w:r w:rsidRPr="0032233E">
              <w:rPr>
                <w:rFonts w:ascii="Times New Roman" w:hAnsi="Times New Roman" w:cs="Times New Roman"/>
                <w:color w:val="1F4E79" w:themeColor="accent1" w:themeShade="80"/>
                <w:sz w:val="24"/>
              </w:rPr>
              <w:t>Tutor</w:t>
            </w:r>
            <w:bookmarkEnd w:id="65"/>
            <w:bookmarkEnd w:id="66"/>
          </w:p>
          <w:p w:rsidR="00B24226" w:rsidRPr="0032233E" w:rsidRDefault="00B24226" w:rsidP="00C54BB0">
            <w:pPr>
              <w:keepNext/>
              <w:tabs>
                <w:tab w:val="left" w:pos="0"/>
              </w:tabs>
              <w:spacing w:before="240" w:after="60" w:line="276" w:lineRule="auto"/>
              <w:ind w:left="0"/>
              <w:outlineLvl w:val="2"/>
              <w:rPr>
                <w:rFonts w:ascii="Times New Roman" w:hAnsi="Times New Roman" w:cs="Times New Roman"/>
                <w:color w:val="1F4E79" w:themeColor="accent1" w:themeShade="80"/>
                <w:sz w:val="24"/>
              </w:rPr>
            </w:pPr>
          </w:p>
          <w:p w:rsidR="00B24226" w:rsidRPr="0032233E" w:rsidRDefault="00B24226" w:rsidP="00C54BB0">
            <w:pPr>
              <w:tabs>
                <w:tab w:val="left" w:pos="0"/>
              </w:tabs>
              <w:autoSpaceDE w:val="0"/>
              <w:autoSpaceDN w:val="0"/>
              <w:adjustRightInd w:val="0"/>
              <w:spacing w:after="0" w:line="276" w:lineRule="auto"/>
              <w:ind w:left="0"/>
              <w:rPr>
                <w:rFonts w:ascii="Times New Roman" w:eastAsia="Times New Roman" w:hAnsi="Times New Roman" w:cs="Times New Roman"/>
                <w:bCs w:val="0"/>
              </w:rPr>
            </w:pPr>
            <w:r w:rsidRPr="0032233E">
              <w:rPr>
                <w:rFonts w:ascii="Times New Roman" w:hAnsi="Times New Roman" w:cs="Times New Roman"/>
                <w:b w:val="0"/>
              </w:rPr>
              <w:t xml:space="preserve">Profesional en el campo específico de formación que está  vinculado formalmente en el escenario de práctica receptora de los estudiantes; es el profesional acompañante guía del proceso </w:t>
            </w:r>
            <w:proofErr w:type="spellStart"/>
            <w:r w:rsidRPr="0032233E">
              <w:rPr>
                <w:rFonts w:ascii="Times New Roman" w:hAnsi="Times New Roman" w:cs="Times New Roman"/>
                <w:b w:val="0"/>
              </w:rPr>
              <w:lastRenderedPageBreak/>
              <w:t>formacional</w:t>
            </w:r>
            <w:proofErr w:type="spellEnd"/>
            <w:r w:rsidRPr="0032233E">
              <w:rPr>
                <w:rFonts w:ascii="Times New Roman" w:hAnsi="Times New Roman" w:cs="Times New Roman"/>
                <w:b w:val="0"/>
              </w:rPr>
              <w:t xml:space="preserve"> del practicante </w:t>
            </w:r>
            <w:r w:rsidRPr="0032233E">
              <w:rPr>
                <w:rFonts w:ascii="Times New Roman" w:hAnsi="Times New Roman" w:cs="Times New Roman"/>
                <w:b w:val="0"/>
                <w:i/>
              </w:rPr>
              <w:t>in situ</w:t>
            </w:r>
            <w:r w:rsidRPr="0032233E">
              <w:rPr>
                <w:rFonts w:ascii="Times New Roman" w:hAnsi="Times New Roman" w:cs="Times New Roman"/>
                <w:b w:val="0"/>
              </w:rPr>
              <w:t xml:space="preserve"> del lugar de práctica.</w:t>
            </w:r>
          </w:p>
        </w:tc>
        <w:tc>
          <w:tcPr>
            <w:tcW w:w="7654" w:type="dxa"/>
          </w:tcPr>
          <w:p w:rsidR="00B24226" w:rsidRPr="0032233E" w:rsidRDefault="00B24226" w:rsidP="00C54BB0">
            <w:pPr>
              <w:pStyle w:val="Prrafodelista"/>
              <w:tabs>
                <w:tab w:val="left" w:pos="0"/>
              </w:tabs>
              <w:autoSpaceDE w:val="0"/>
              <w:autoSpaceDN w:val="0"/>
              <w:adjustRightInd w:val="0"/>
              <w:spacing w:after="0" w:line="276" w:lineRule="auto"/>
              <w:ind w:left="459" w:righ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B24226" w:rsidRPr="0032233E" w:rsidRDefault="00B24226" w:rsidP="00C54BB0">
            <w:pPr>
              <w:pStyle w:val="Prrafodelista"/>
              <w:numPr>
                <w:ilvl w:val="0"/>
                <w:numId w:val="10"/>
              </w:numPr>
              <w:tabs>
                <w:tab w:val="left" w:pos="0"/>
              </w:tabs>
              <w:autoSpaceDE w:val="0"/>
              <w:autoSpaceDN w:val="0"/>
              <w:adjustRightInd w:val="0"/>
              <w:spacing w:after="0" w:line="276" w:lineRule="auto"/>
              <w:ind w:left="459" w:right="0" w:hanging="42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Asistir a la inducción general con los estudiantes y el Asesor de Práctica pedagógica, que se programa al inicio de cada periodo academia en las instalaciones del centro de práctica receptora.</w:t>
            </w:r>
          </w:p>
          <w:p w:rsidR="00B24226" w:rsidRPr="0032233E" w:rsidRDefault="00B24226" w:rsidP="00C54BB0">
            <w:pPr>
              <w:pStyle w:val="Prrafodelista"/>
              <w:numPr>
                <w:ilvl w:val="0"/>
                <w:numId w:val="10"/>
              </w:numPr>
              <w:tabs>
                <w:tab w:val="left" w:pos="0"/>
              </w:tabs>
              <w:autoSpaceDE w:val="0"/>
              <w:autoSpaceDN w:val="0"/>
              <w:adjustRightInd w:val="0"/>
              <w:spacing w:after="0" w:line="276" w:lineRule="auto"/>
              <w:ind w:left="459" w:right="0" w:hanging="42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Acompañar al (los) estudiante (s) practicante (es) asignado (s), en el cumplimiento de sus objetivos académicos, contribuyendo en su crecimiento profesional y en la potenciación de sus competencias.</w:t>
            </w:r>
          </w:p>
          <w:p w:rsidR="00B24226" w:rsidRPr="0032233E" w:rsidRDefault="00B24226" w:rsidP="00C54BB0">
            <w:pPr>
              <w:pStyle w:val="Prrafodelista"/>
              <w:numPr>
                <w:ilvl w:val="0"/>
                <w:numId w:val="10"/>
              </w:numPr>
              <w:tabs>
                <w:tab w:val="left" w:pos="0"/>
              </w:tabs>
              <w:autoSpaceDE w:val="0"/>
              <w:autoSpaceDN w:val="0"/>
              <w:adjustRightInd w:val="0"/>
              <w:spacing w:after="0" w:line="276" w:lineRule="auto"/>
              <w:ind w:left="459" w:right="0" w:hanging="42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 xml:space="preserve">Evaluar el desempeño del practicante a través de los criterios establecidos entre la </w:t>
            </w:r>
            <w:r w:rsidRPr="0032233E">
              <w:rPr>
                <w:rFonts w:ascii="Times New Roman" w:hAnsi="Times New Roman" w:cs="Times New Roman"/>
              </w:rPr>
              <w:lastRenderedPageBreak/>
              <w:t>universidad y el centro de práctica.</w:t>
            </w:r>
          </w:p>
          <w:p w:rsidR="00B24226" w:rsidRPr="0032233E" w:rsidRDefault="00B24226" w:rsidP="00C54BB0">
            <w:pPr>
              <w:numPr>
                <w:ilvl w:val="0"/>
                <w:numId w:val="10"/>
              </w:numPr>
              <w:tabs>
                <w:tab w:val="left" w:pos="0"/>
              </w:tabs>
              <w:spacing w:after="200" w:line="276" w:lineRule="auto"/>
              <w:ind w:left="459" w:right="0" w:hanging="425"/>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Mantener contacto con el coordinador de práctica y el Asesor de Práctica pedagógica, para valorar y evaluar los procesos  para establecer las acciones de mejoramiento pertinentes</w:t>
            </w:r>
          </w:p>
        </w:tc>
      </w:tr>
    </w:tbl>
    <w:p w:rsidR="00B24226" w:rsidRPr="0032233E" w:rsidRDefault="00B24226" w:rsidP="00B24226">
      <w:pPr>
        <w:pStyle w:val="Default"/>
        <w:tabs>
          <w:tab w:val="left" w:pos="0"/>
        </w:tabs>
        <w:spacing w:line="276" w:lineRule="auto"/>
        <w:ind w:hanging="10"/>
        <w:jc w:val="both"/>
        <w:rPr>
          <w:rFonts w:ascii="Times New Roman" w:hAnsi="Times New Roman" w:cs="Times New Roman"/>
          <w:b/>
          <w:sz w:val="22"/>
          <w:szCs w:val="22"/>
        </w:rPr>
      </w:pPr>
    </w:p>
    <w:p w:rsidR="00B24226" w:rsidRPr="0032233E" w:rsidRDefault="00B24226" w:rsidP="00B24226">
      <w:pPr>
        <w:pStyle w:val="Default"/>
        <w:tabs>
          <w:tab w:val="left" w:pos="0"/>
        </w:tabs>
        <w:spacing w:line="276" w:lineRule="auto"/>
        <w:ind w:hanging="10"/>
        <w:jc w:val="both"/>
        <w:rPr>
          <w:rFonts w:ascii="Times New Roman" w:hAnsi="Times New Roman" w:cs="Times New Roman"/>
          <w:b/>
          <w:sz w:val="22"/>
          <w:szCs w:val="22"/>
        </w:rPr>
      </w:pPr>
    </w:p>
    <w:p w:rsidR="00B24226" w:rsidRPr="0032233E" w:rsidRDefault="00B24226" w:rsidP="00B24226">
      <w:pPr>
        <w:pStyle w:val="Default"/>
        <w:tabs>
          <w:tab w:val="left" w:pos="0"/>
        </w:tabs>
        <w:spacing w:line="276" w:lineRule="auto"/>
        <w:ind w:hanging="10"/>
        <w:jc w:val="both"/>
        <w:rPr>
          <w:rFonts w:ascii="Times New Roman" w:hAnsi="Times New Roman" w:cs="Times New Roman"/>
          <w:b/>
          <w:sz w:val="22"/>
          <w:szCs w:val="22"/>
        </w:rPr>
      </w:pPr>
    </w:p>
    <w:p w:rsidR="00B24226" w:rsidRDefault="00B24226" w:rsidP="00B24226">
      <w:pPr>
        <w:pStyle w:val="Default"/>
        <w:tabs>
          <w:tab w:val="left" w:pos="0"/>
        </w:tabs>
        <w:spacing w:line="276" w:lineRule="auto"/>
        <w:ind w:hanging="10"/>
        <w:jc w:val="both"/>
        <w:rPr>
          <w:rFonts w:ascii="Times New Roman" w:hAnsi="Times New Roman" w:cs="Times New Roman"/>
          <w:b/>
          <w:sz w:val="22"/>
          <w:szCs w:val="22"/>
        </w:rPr>
      </w:pPr>
    </w:p>
    <w:p w:rsidR="00252CC0" w:rsidRDefault="00252CC0" w:rsidP="00B24226">
      <w:pPr>
        <w:pStyle w:val="Default"/>
        <w:tabs>
          <w:tab w:val="left" w:pos="0"/>
        </w:tabs>
        <w:spacing w:line="276" w:lineRule="auto"/>
        <w:ind w:hanging="10"/>
        <w:jc w:val="both"/>
        <w:rPr>
          <w:rFonts w:ascii="Times New Roman" w:hAnsi="Times New Roman" w:cs="Times New Roman"/>
          <w:b/>
          <w:sz w:val="22"/>
          <w:szCs w:val="22"/>
        </w:rPr>
      </w:pPr>
    </w:p>
    <w:p w:rsidR="00252CC0" w:rsidRDefault="00252CC0" w:rsidP="00B24226">
      <w:pPr>
        <w:pStyle w:val="Default"/>
        <w:tabs>
          <w:tab w:val="left" w:pos="0"/>
        </w:tabs>
        <w:spacing w:line="276" w:lineRule="auto"/>
        <w:ind w:hanging="10"/>
        <w:jc w:val="both"/>
        <w:rPr>
          <w:rFonts w:ascii="Times New Roman" w:hAnsi="Times New Roman" w:cs="Times New Roman"/>
          <w:b/>
          <w:sz w:val="22"/>
          <w:szCs w:val="22"/>
        </w:rPr>
      </w:pPr>
    </w:p>
    <w:p w:rsidR="00252CC0" w:rsidRDefault="00252CC0" w:rsidP="00B24226">
      <w:pPr>
        <w:pStyle w:val="Default"/>
        <w:tabs>
          <w:tab w:val="left" w:pos="0"/>
        </w:tabs>
        <w:spacing w:line="276" w:lineRule="auto"/>
        <w:ind w:hanging="10"/>
        <w:jc w:val="both"/>
        <w:rPr>
          <w:rFonts w:ascii="Times New Roman" w:hAnsi="Times New Roman" w:cs="Times New Roman"/>
          <w:b/>
          <w:sz w:val="22"/>
          <w:szCs w:val="22"/>
        </w:rPr>
      </w:pPr>
    </w:p>
    <w:p w:rsidR="00252CC0" w:rsidRDefault="00252CC0" w:rsidP="00B24226">
      <w:pPr>
        <w:pStyle w:val="Default"/>
        <w:tabs>
          <w:tab w:val="left" w:pos="0"/>
        </w:tabs>
        <w:spacing w:line="276" w:lineRule="auto"/>
        <w:ind w:hanging="10"/>
        <w:jc w:val="both"/>
        <w:rPr>
          <w:rFonts w:ascii="Times New Roman" w:hAnsi="Times New Roman" w:cs="Times New Roman"/>
          <w:b/>
          <w:sz w:val="22"/>
          <w:szCs w:val="22"/>
        </w:rPr>
      </w:pPr>
    </w:p>
    <w:p w:rsidR="00252CC0" w:rsidRDefault="00252CC0" w:rsidP="00B24226">
      <w:pPr>
        <w:pStyle w:val="Default"/>
        <w:tabs>
          <w:tab w:val="left" w:pos="0"/>
        </w:tabs>
        <w:spacing w:line="276" w:lineRule="auto"/>
        <w:ind w:hanging="10"/>
        <w:jc w:val="both"/>
        <w:rPr>
          <w:rFonts w:ascii="Times New Roman" w:hAnsi="Times New Roman" w:cs="Times New Roman"/>
          <w:b/>
          <w:sz w:val="22"/>
          <w:szCs w:val="22"/>
        </w:rPr>
        <w:sectPr w:rsidR="00252CC0" w:rsidSect="00B24226">
          <w:headerReference w:type="even" r:id="rId23"/>
          <w:headerReference w:type="default" r:id="rId24"/>
          <w:headerReference w:type="first" r:id="rId25"/>
          <w:pgSz w:w="15840" w:h="12240" w:orient="landscape" w:code="1"/>
          <w:pgMar w:top="1701" w:right="1418" w:bottom="1610" w:left="1418" w:header="708" w:footer="708" w:gutter="0"/>
          <w:cols w:space="708"/>
          <w:docGrid w:linePitch="360"/>
        </w:sectPr>
      </w:pPr>
    </w:p>
    <w:p w:rsidR="00867B97" w:rsidRPr="00867B97" w:rsidRDefault="005864CB" w:rsidP="009E18D8">
      <w:pPr>
        <w:pStyle w:val="Prrafodelista"/>
        <w:keepNext/>
        <w:keepLines/>
        <w:numPr>
          <w:ilvl w:val="1"/>
          <w:numId w:val="27"/>
        </w:numPr>
        <w:spacing w:before="240" w:after="0" w:line="276" w:lineRule="auto"/>
        <w:ind w:left="567" w:hanging="567"/>
        <w:outlineLvl w:val="0"/>
        <w:rPr>
          <w:rFonts w:ascii="Times New Roman" w:eastAsiaTheme="majorEastAsia" w:hAnsi="Times New Roman" w:cs="Times New Roman"/>
          <w:color w:val="2E74B5" w:themeColor="accent1" w:themeShade="BF"/>
          <w:sz w:val="28"/>
          <w:szCs w:val="32"/>
        </w:rPr>
      </w:pPr>
      <w:bookmarkStart w:id="67" w:name="_Toc461633312"/>
      <w:bookmarkStart w:id="68" w:name="_Toc464860088"/>
      <w:r>
        <w:rPr>
          <w:rFonts w:ascii="Times New Roman" w:eastAsiaTheme="minorHAnsi" w:hAnsi="Times New Roman" w:cs="Times New Roman"/>
          <w:color w:val="2E74B5" w:themeColor="accent1" w:themeShade="BF"/>
          <w:sz w:val="24"/>
        </w:rPr>
        <w:lastRenderedPageBreak/>
        <w:t xml:space="preserve">Componente curricular </w:t>
      </w:r>
      <w:r w:rsidR="00867B97" w:rsidRPr="00867B97">
        <w:rPr>
          <w:rFonts w:ascii="Times New Roman" w:eastAsiaTheme="minorHAnsi" w:hAnsi="Times New Roman" w:cs="Times New Roman"/>
          <w:color w:val="2E74B5" w:themeColor="accent1" w:themeShade="BF"/>
          <w:sz w:val="24"/>
        </w:rPr>
        <w:t xml:space="preserve"> y Modalidades de la Práctica Pedagógica</w:t>
      </w:r>
      <w:bookmarkEnd w:id="67"/>
      <w:bookmarkEnd w:id="68"/>
    </w:p>
    <w:p w:rsidR="00867B97" w:rsidRDefault="00867B97" w:rsidP="009B5BF9">
      <w:pPr>
        <w:spacing w:line="276" w:lineRule="auto"/>
        <w:ind w:left="0" w:firstLine="0"/>
        <w:rPr>
          <w:rFonts w:ascii="Times New Roman" w:hAnsi="Times New Roman" w:cs="Times New Roman"/>
          <w:sz w:val="24"/>
          <w:szCs w:val="24"/>
        </w:rPr>
      </w:pPr>
    </w:p>
    <w:p w:rsidR="00CD0D3D" w:rsidRPr="005864CB" w:rsidRDefault="005864CB" w:rsidP="009E18D8">
      <w:pPr>
        <w:pStyle w:val="Prrafodelista"/>
        <w:keepNext/>
        <w:keepLines/>
        <w:numPr>
          <w:ilvl w:val="0"/>
          <w:numId w:val="28"/>
        </w:numPr>
        <w:spacing w:before="40" w:after="0" w:line="276" w:lineRule="auto"/>
        <w:ind w:left="426" w:hanging="426"/>
        <w:outlineLvl w:val="2"/>
        <w:rPr>
          <w:rFonts w:ascii="Times New Roman" w:eastAsiaTheme="majorEastAsia" w:hAnsi="Times New Roman" w:cs="Times New Roman"/>
          <w:color w:val="2E74B5" w:themeColor="accent1" w:themeShade="BF"/>
          <w:sz w:val="24"/>
          <w:szCs w:val="24"/>
        </w:rPr>
      </w:pPr>
      <w:bookmarkStart w:id="69" w:name="_Toc461633316"/>
      <w:bookmarkStart w:id="70" w:name="_Toc464860089"/>
      <w:r w:rsidRPr="005864CB">
        <w:rPr>
          <w:rFonts w:ascii="Times New Roman" w:eastAsiaTheme="majorEastAsia" w:hAnsi="Times New Roman" w:cs="Times New Roman"/>
          <w:color w:val="2E74B5" w:themeColor="accent1" w:themeShade="BF"/>
          <w:sz w:val="24"/>
          <w:szCs w:val="24"/>
        </w:rPr>
        <w:t xml:space="preserve">Componente de la </w:t>
      </w:r>
      <w:r w:rsidR="00CD0D3D" w:rsidRPr="005864CB">
        <w:rPr>
          <w:rFonts w:ascii="Times New Roman" w:eastAsiaTheme="majorEastAsia" w:hAnsi="Times New Roman" w:cs="Times New Roman"/>
          <w:color w:val="2E74B5" w:themeColor="accent1" w:themeShade="BF"/>
          <w:sz w:val="24"/>
          <w:szCs w:val="24"/>
        </w:rPr>
        <w:t>Práctica Pedagógica uno (I). Fundamentación del problema de investigación</w:t>
      </w:r>
      <w:bookmarkEnd w:id="69"/>
      <w:bookmarkEnd w:id="70"/>
    </w:p>
    <w:p w:rsidR="00D4612D" w:rsidRDefault="00D4612D" w:rsidP="009B5BF9">
      <w:pPr>
        <w:spacing w:line="276" w:lineRule="auto"/>
        <w:ind w:left="0" w:firstLine="0"/>
        <w:rPr>
          <w:rFonts w:ascii="Times New Roman" w:hAnsi="Times New Roman" w:cs="Times New Roman"/>
          <w:sz w:val="24"/>
          <w:szCs w:val="24"/>
        </w:rPr>
      </w:pPr>
    </w:p>
    <w:p w:rsidR="00CD0D3D" w:rsidRPr="00867B97" w:rsidRDefault="00CD0D3D" w:rsidP="009B5BF9">
      <w:pPr>
        <w:spacing w:line="276" w:lineRule="auto"/>
        <w:ind w:left="0" w:firstLine="0"/>
        <w:rPr>
          <w:rFonts w:ascii="Times New Roman" w:hAnsi="Times New Roman" w:cs="Times New Roman"/>
          <w:color w:val="2E74B5" w:themeColor="accent1" w:themeShade="BF"/>
          <w:sz w:val="24"/>
          <w:szCs w:val="24"/>
        </w:rPr>
      </w:pPr>
      <w:r w:rsidRPr="00867B97">
        <w:rPr>
          <w:rFonts w:ascii="Times New Roman" w:hAnsi="Times New Roman" w:cs="Times New Roman"/>
          <w:sz w:val="24"/>
          <w:szCs w:val="24"/>
        </w:rPr>
        <w:t xml:space="preserve">Se define como el proceso de inducción a la práctica y posee un alto componente de observación participativa dentro del centro de práctica. El practicante pretende conocer lo que tiene frente a él. Para eso, toma como punto de partida las múltiples observaciones que ha realizado para poder comprender los acontecimientos que están inmersos dentro de </w:t>
      </w:r>
      <w:r w:rsidRPr="00867B97">
        <w:rPr>
          <w:rFonts w:ascii="Times New Roman" w:hAnsi="Times New Roman" w:cs="Times New Roman"/>
          <w:color w:val="000000" w:themeColor="text1"/>
          <w:sz w:val="24"/>
          <w:szCs w:val="24"/>
        </w:rPr>
        <w:t>los contextos particulares. Su meta es llegar a reunir y ordenar las observaciones para construir una interpretación comprensible del fenómeno, en este caso de los paradigmas pedagógicos al interior de los escenarios académicos. Todo lo anterior avalado por una formulación de un Proyecto de Aula que será implementado y evaluado en la Pr</w:t>
      </w:r>
      <w:r w:rsidR="00EE2777">
        <w:rPr>
          <w:rFonts w:ascii="Times New Roman" w:hAnsi="Times New Roman" w:cs="Times New Roman"/>
          <w:color w:val="000000" w:themeColor="text1"/>
          <w:sz w:val="24"/>
          <w:szCs w:val="24"/>
        </w:rPr>
        <w:t>á</w:t>
      </w:r>
      <w:r w:rsidRPr="00867B97">
        <w:rPr>
          <w:rFonts w:ascii="Times New Roman" w:hAnsi="Times New Roman" w:cs="Times New Roman"/>
          <w:color w:val="000000" w:themeColor="text1"/>
          <w:sz w:val="24"/>
          <w:szCs w:val="24"/>
        </w:rPr>
        <w:t>ctica Pedagógica (II)</w:t>
      </w:r>
      <w:r w:rsidRPr="00867B97">
        <w:rPr>
          <w:rFonts w:ascii="Times New Roman" w:hAnsi="Times New Roman" w:cs="Times New Roman"/>
          <w:color w:val="2E74B5" w:themeColor="accent1" w:themeShade="BF"/>
          <w:sz w:val="24"/>
          <w:szCs w:val="24"/>
        </w:rPr>
        <w:t xml:space="preserve">. </w:t>
      </w:r>
    </w:p>
    <w:p w:rsidR="00CD0D3D" w:rsidRPr="005864CB" w:rsidRDefault="005864CB" w:rsidP="009E18D8">
      <w:pPr>
        <w:pStyle w:val="Prrafodelista"/>
        <w:keepNext/>
        <w:keepLines/>
        <w:numPr>
          <w:ilvl w:val="0"/>
          <w:numId w:val="28"/>
        </w:numPr>
        <w:spacing w:before="40" w:after="0" w:line="276" w:lineRule="auto"/>
        <w:ind w:left="426" w:hanging="426"/>
        <w:outlineLvl w:val="2"/>
        <w:rPr>
          <w:rFonts w:ascii="Times New Roman" w:eastAsiaTheme="majorEastAsia" w:hAnsi="Times New Roman" w:cs="Times New Roman"/>
          <w:color w:val="2E74B5" w:themeColor="accent1" w:themeShade="BF"/>
          <w:sz w:val="24"/>
          <w:szCs w:val="24"/>
        </w:rPr>
      </w:pPr>
      <w:bookmarkStart w:id="71" w:name="_Toc461633317"/>
      <w:bookmarkStart w:id="72" w:name="_Toc464860090"/>
      <w:r w:rsidRPr="005864CB">
        <w:rPr>
          <w:rFonts w:ascii="Times New Roman" w:eastAsiaTheme="majorEastAsia" w:hAnsi="Times New Roman" w:cs="Times New Roman"/>
          <w:color w:val="2E74B5" w:themeColor="accent1" w:themeShade="BF"/>
          <w:sz w:val="24"/>
          <w:szCs w:val="24"/>
        </w:rPr>
        <w:t xml:space="preserve">Componente de la </w:t>
      </w:r>
      <w:r w:rsidR="00CD0D3D" w:rsidRPr="005864CB">
        <w:rPr>
          <w:rFonts w:ascii="Times New Roman" w:eastAsiaTheme="majorEastAsia" w:hAnsi="Times New Roman" w:cs="Times New Roman"/>
          <w:color w:val="2E74B5" w:themeColor="accent1" w:themeShade="BF"/>
          <w:sz w:val="24"/>
          <w:szCs w:val="24"/>
        </w:rPr>
        <w:t>Práctica Pedagógica dos (II). Metodología y análisis investigativo</w:t>
      </w:r>
      <w:bookmarkEnd w:id="71"/>
      <w:bookmarkEnd w:id="72"/>
    </w:p>
    <w:p w:rsidR="00CD0D3D" w:rsidRPr="00867B97" w:rsidRDefault="00CD0D3D" w:rsidP="009B5BF9">
      <w:pPr>
        <w:spacing w:line="276" w:lineRule="auto"/>
        <w:ind w:left="0" w:firstLine="0"/>
        <w:contextualSpacing/>
        <w:rPr>
          <w:rFonts w:ascii="Times New Roman" w:hAnsi="Times New Roman" w:cs="Times New Roman"/>
          <w:sz w:val="24"/>
          <w:szCs w:val="24"/>
        </w:rPr>
      </w:pPr>
    </w:p>
    <w:p w:rsidR="00CD0D3D" w:rsidRDefault="00CD0D3D" w:rsidP="009B5BF9">
      <w:pPr>
        <w:spacing w:line="276" w:lineRule="auto"/>
        <w:ind w:left="0" w:firstLine="0"/>
        <w:contextualSpacing/>
        <w:rPr>
          <w:rFonts w:ascii="Times New Roman" w:hAnsi="Times New Roman" w:cs="Times New Roman"/>
          <w:sz w:val="24"/>
          <w:szCs w:val="24"/>
        </w:rPr>
      </w:pPr>
      <w:r w:rsidRPr="00867B97">
        <w:rPr>
          <w:rFonts w:ascii="Times New Roman" w:hAnsi="Times New Roman" w:cs="Times New Roman"/>
          <w:sz w:val="24"/>
          <w:szCs w:val="24"/>
        </w:rPr>
        <w:t>La investigación tiene substancialmente un carácter práctico y aplicado, materializado en la realidad de los presupuestos teóricos–prácticos en que se sustenta la acción educativa. De tal modo que la investigación de la Práctica Pedagógica está orientada hacia la búsqueda y validación de métodos de enseñanza, modelos de aprendizaje y estrategias de evaluación de las esferas didácticas propias de cada entorno educativo. Así como la creación de materiales didácticos de uso directo dentro y fuera de las aulas y la estructuración de un artículo académico de reflexión. Es una actividad sistemática porque se da una justificación razonable de la práctica educativa.</w:t>
      </w:r>
    </w:p>
    <w:p w:rsidR="00134BBD" w:rsidRDefault="00134BBD" w:rsidP="009B5BF9">
      <w:pPr>
        <w:spacing w:line="276" w:lineRule="auto"/>
        <w:ind w:left="0" w:firstLine="0"/>
        <w:contextualSpacing/>
        <w:rPr>
          <w:rFonts w:ascii="Times New Roman" w:hAnsi="Times New Roman" w:cs="Times New Roman"/>
          <w:sz w:val="24"/>
          <w:szCs w:val="24"/>
        </w:rPr>
      </w:pPr>
    </w:p>
    <w:tbl>
      <w:tblPr>
        <w:tblStyle w:val="Tablaconcuadrcula3"/>
        <w:tblW w:w="9776" w:type="dxa"/>
        <w:tblLook w:val="04A0" w:firstRow="1" w:lastRow="0" w:firstColumn="1" w:lastColumn="0" w:noHBand="0" w:noVBand="1"/>
      </w:tblPr>
      <w:tblGrid>
        <w:gridCol w:w="1980"/>
        <w:gridCol w:w="3862"/>
        <w:gridCol w:w="36"/>
        <w:gridCol w:w="3898"/>
      </w:tblGrid>
      <w:tr w:rsidR="00134BBD" w:rsidTr="000B425A">
        <w:trPr>
          <w:trHeight w:val="671"/>
        </w:trPr>
        <w:tc>
          <w:tcPr>
            <w:tcW w:w="1980" w:type="dxa"/>
            <w:tcBorders>
              <w:top w:val="single" w:sz="4" w:space="0" w:color="auto"/>
              <w:left w:val="single" w:sz="4" w:space="0" w:color="auto"/>
              <w:bottom w:val="single" w:sz="4" w:space="0" w:color="auto"/>
              <w:right w:val="single" w:sz="4" w:space="0" w:color="auto"/>
            </w:tcBorders>
          </w:tcPr>
          <w:p w:rsidR="00134BBD" w:rsidRDefault="00134BBD" w:rsidP="00C53333">
            <w:pPr>
              <w:spacing w:after="0" w:line="240" w:lineRule="auto"/>
              <w:ind w:left="0" w:right="0" w:firstLine="0"/>
              <w:jc w:val="center"/>
              <w:rPr>
                <w:rFonts w:ascii="Bookman Old Style" w:eastAsia="Calibri" w:hAnsi="Bookman Old Style" w:cs="Times New Roman"/>
                <w:color w:val="auto"/>
                <w:szCs w:val="20"/>
              </w:rPr>
            </w:pPr>
          </w:p>
          <w:p w:rsidR="00134BBD" w:rsidRPr="00662895" w:rsidRDefault="00134BBD" w:rsidP="00C53333">
            <w:pPr>
              <w:spacing w:after="0" w:line="240" w:lineRule="auto"/>
              <w:ind w:left="0" w:right="0" w:firstLine="0"/>
              <w:jc w:val="center"/>
              <w:rPr>
                <w:rFonts w:ascii="Bookman Old Style" w:eastAsia="Calibri" w:hAnsi="Bookman Old Style" w:cs="Times New Roman"/>
                <w:b/>
                <w:color w:val="auto"/>
                <w:szCs w:val="20"/>
              </w:rPr>
            </w:pPr>
            <w:r w:rsidRPr="00662895">
              <w:rPr>
                <w:rFonts w:ascii="Bookman Old Style" w:eastAsia="Calibri" w:hAnsi="Bookman Old Style" w:cs="Times New Roman"/>
                <w:b/>
                <w:color w:val="auto"/>
                <w:szCs w:val="20"/>
              </w:rPr>
              <w:t>CURSO ACADÉMICO</w:t>
            </w: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BBD" w:rsidRDefault="00134BBD" w:rsidP="00C53333">
            <w:pPr>
              <w:spacing w:after="0" w:line="240" w:lineRule="auto"/>
              <w:ind w:left="0" w:right="0" w:firstLine="0"/>
              <w:jc w:val="center"/>
              <w:rPr>
                <w:rFonts w:ascii="Bookman Old Style" w:eastAsia="Calibri" w:hAnsi="Bookman Old Style" w:cs="Times New Roman"/>
                <w:b/>
                <w:color w:val="auto"/>
                <w:szCs w:val="20"/>
              </w:rPr>
            </w:pPr>
            <w:r w:rsidRPr="00134BBD">
              <w:rPr>
                <w:rFonts w:ascii="Bookman Old Style" w:eastAsia="Calibri" w:hAnsi="Bookman Old Style" w:cs="Times New Roman"/>
                <w:b/>
                <w:color w:val="auto"/>
                <w:szCs w:val="20"/>
              </w:rPr>
              <w:t>Práctica Pedagógica uno (I). Fundamentación del problema de investigación</w:t>
            </w:r>
          </w:p>
        </w:tc>
        <w:tc>
          <w:tcPr>
            <w:tcW w:w="39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4BBD" w:rsidRDefault="00134BBD" w:rsidP="00C53333">
            <w:pPr>
              <w:spacing w:after="0" w:line="240" w:lineRule="auto"/>
              <w:ind w:left="0" w:right="0" w:firstLine="0"/>
              <w:jc w:val="center"/>
              <w:rPr>
                <w:rFonts w:ascii="Bookman Old Style" w:eastAsia="Calibri" w:hAnsi="Bookman Old Style" w:cs="Times New Roman"/>
                <w:b/>
                <w:color w:val="auto"/>
                <w:szCs w:val="20"/>
              </w:rPr>
            </w:pPr>
            <w:r w:rsidRPr="00134BBD">
              <w:rPr>
                <w:rFonts w:ascii="Bookman Old Style" w:eastAsia="Calibri" w:hAnsi="Bookman Old Style" w:cs="Times New Roman"/>
                <w:b/>
                <w:color w:val="auto"/>
                <w:szCs w:val="20"/>
              </w:rPr>
              <w:t>Práctica Pedagógica dos (II). Metodología y análisis investigativo</w:t>
            </w:r>
          </w:p>
        </w:tc>
      </w:tr>
      <w:tr w:rsidR="00134BBD" w:rsidTr="000B425A">
        <w:trPr>
          <w:trHeight w:val="259"/>
        </w:trPr>
        <w:tc>
          <w:tcPr>
            <w:tcW w:w="1980" w:type="dxa"/>
            <w:tcBorders>
              <w:top w:val="single" w:sz="4" w:space="0" w:color="auto"/>
              <w:left w:val="single" w:sz="4" w:space="0" w:color="auto"/>
              <w:bottom w:val="single" w:sz="4" w:space="0" w:color="auto"/>
              <w:right w:val="single" w:sz="4" w:space="0" w:color="auto"/>
            </w:tcBorders>
            <w:vAlign w:val="center"/>
            <w:hideMark/>
          </w:tcPr>
          <w:p w:rsidR="00134BBD" w:rsidRDefault="00134BBD" w:rsidP="00C53333">
            <w:pPr>
              <w:spacing w:after="0" w:line="240" w:lineRule="auto"/>
              <w:ind w:left="0" w:right="0" w:firstLine="0"/>
              <w:jc w:val="center"/>
              <w:rPr>
                <w:rFonts w:ascii="Bookman Old Style" w:eastAsia="Calibri" w:hAnsi="Bookman Old Style" w:cs="Times New Roman"/>
                <w:b/>
                <w:color w:val="auto"/>
                <w:szCs w:val="20"/>
              </w:rPr>
            </w:pPr>
            <w:r>
              <w:rPr>
                <w:rFonts w:ascii="Bookman Old Style" w:eastAsia="Calibri" w:hAnsi="Bookman Old Style" w:cs="Times New Roman"/>
                <w:b/>
                <w:color w:val="auto"/>
                <w:szCs w:val="20"/>
              </w:rPr>
              <w:t>COMPETENCIAS</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rsidR="00CC7915" w:rsidRDefault="00CC7915" w:rsidP="00C53333">
            <w:pPr>
              <w:spacing w:after="0" w:line="240" w:lineRule="auto"/>
              <w:ind w:left="5" w:firstLine="0"/>
              <w:rPr>
                <w:rFonts w:ascii="Times New Roman" w:hAnsi="Times New Roman" w:cs="Times New Roman"/>
                <w:sz w:val="24"/>
                <w:szCs w:val="24"/>
              </w:rPr>
            </w:pPr>
            <w:r>
              <w:rPr>
                <w:rFonts w:ascii="Times New Roman" w:hAnsi="Times New Roman" w:cs="Times New Roman"/>
                <w:b/>
                <w:sz w:val="24"/>
                <w:szCs w:val="24"/>
              </w:rPr>
              <w:t>Enseñar:</w:t>
            </w:r>
            <w:r>
              <w:rPr>
                <w:rFonts w:ascii="Times New Roman" w:hAnsi="Times New Roman" w:cs="Times New Roman"/>
                <w:sz w:val="24"/>
                <w:szCs w:val="24"/>
              </w:rPr>
              <w:t xml:space="preserve"> Comprender, diseñar e implementar propuestas educativas pertinentes desde una postura socio crítica que responda a las perspectivas de desarrollo humano presentes en las realidades locales, regionales y globales.</w:t>
            </w:r>
          </w:p>
          <w:p w:rsidR="00CC7915" w:rsidRDefault="00CC7915" w:rsidP="00C53333">
            <w:pPr>
              <w:spacing w:after="0" w:line="240" w:lineRule="auto"/>
              <w:ind w:left="5" w:firstLine="0"/>
              <w:rPr>
                <w:rFonts w:ascii="Times New Roman" w:hAnsi="Times New Roman" w:cs="Times New Roman"/>
                <w:b/>
                <w:sz w:val="24"/>
                <w:szCs w:val="24"/>
              </w:rPr>
            </w:pPr>
          </w:p>
          <w:p w:rsidR="00CC7915" w:rsidRDefault="00CC7915" w:rsidP="00C53333">
            <w:pPr>
              <w:spacing w:after="0" w:line="240" w:lineRule="auto"/>
              <w:ind w:left="5" w:firstLine="0"/>
              <w:rPr>
                <w:rFonts w:ascii="Times New Roman" w:hAnsi="Times New Roman" w:cs="Times New Roman"/>
                <w:sz w:val="24"/>
                <w:szCs w:val="24"/>
              </w:rPr>
            </w:pPr>
            <w:r>
              <w:rPr>
                <w:rFonts w:ascii="Times New Roman" w:hAnsi="Times New Roman" w:cs="Times New Roman"/>
                <w:b/>
                <w:sz w:val="24"/>
                <w:szCs w:val="24"/>
              </w:rPr>
              <w:t>Formar:</w:t>
            </w:r>
            <w:r>
              <w:rPr>
                <w:rFonts w:ascii="Times New Roman" w:hAnsi="Times New Roman" w:cs="Times New Roman"/>
                <w:sz w:val="24"/>
                <w:szCs w:val="24"/>
              </w:rPr>
              <w:t xml:space="preserve"> Reconocer situaciones sociales y culturales que requieren propuestas innovadoras de </w:t>
            </w:r>
            <w:r>
              <w:rPr>
                <w:rFonts w:ascii="Times New Roman" w:hAnsi="Times New Roman" w:cs="Times New Roman"/>
                <w:sz w:val="24"/>
                <w:szCs w:val="24"/>
              </w:rPr>
              <w:lastRenderedPageBreak/>
              <w:t>intervención, lideradas por el educador, para generar procesos de transformación social.</w:t>
            </w:r>
          </w:p>
          <w:p w:rsidR="00CC7915" w:rsidRDefault="00CC7915" w:rsidP="00C53333">
            <w:pPr>
              <w:spacing w:after="0" w:line="240" w:lineRule="auto"/>
              <w:ind w:left="5" w:firstLine="0"/>
              <w:rPr>
                <w:rFonts w:ascii="Times New Roman" w:hAnsi="Times New Roman" w:cs="Times New Roman"/>
                <w:sz w:val="24"/>
                <w:szCs w:val="24"/>
              </w:rPr>
            </w:pPr>
          </w:p>
          <w:p w:rsidR="00CC7915" w:rsidRDefault="00CC7915" w:rsidP="00C53333">
            <w:pPr>
              <w:spacing w:after="0" w:line="240" w:lineRule="auto"/>
              <w:ind w:left="5" w:firstLine="0"/>
              <w:rPr>
                <w:rFonts w:ascii="Times New Roman" w:hAnsi="Times New Roman" w:cs="Times New Roman"/>
                <w:sz w:val="24"/>
                <w:szCs w:val="24"/>
              </w:rPr>
            </w:pPr>
            <w:r>
              <w:rPr>
                <w:rFonts w:ascii="Times New Roman" w:hAnsi="Times New Roman" w:cs="Times New Roman"/>
                <w:b/>
                <w:sz w:val="24"/>
                <w:szCs w:val="24"/>
              </w:rPr>
              <w:t>Evaluar:</w:t>
            </w:r>
            <w:r>
              <w:rPr>
                <w:rFonts w:ascii="Times New Roman" w:hAnsi="Times New Roman" w:cs="Times New Roman"/>
                <w:sz w:val="24"/>
                <w:szCs w:val="24"/>
              </w:rPr>
              <w:t xml:space="preserve"> Desarrollar propuestas de mejoramiento continuo, mediante la evaluación como elemento de resignificación del desarrollo personal, profesional, institucional que contribuya a la trasformación social.</w:t>
            </w:r>
          </w:p>
          <w:p w:rsidR="00CC7915" w:rsidRDefault="00CC7915" w:rsidP="00C53333">
            <w:pPr>
              <w:spacing w:after="0" w:line="240" w:lineRule="auto"/>
              <w:ind w:left="5" w:firstLine="0"/>
              <w:rPr>
                <w:rFonts w:ascii="Times New Roman" w:hAnsi="Times New Roman" w:cs="Times New Roman"/>
                <w:sz w:val="24"/>
                <w:szCs w:val="24"/>
              </w:rPr>
            </w:pPr>
          </w:p>
          <w:p w:rsidR="00134BBD" w:rsidRDefault="00134BBD" w:rsidP="00C53333">
            <w:pPr>
              <w:spacing w:after="0" w:line="240" w:lineRule="auto"/>
              <w:ind w:left="5" w:firstLine="0"/>
              <w:rPr>
                <w:rFonts w:ascii="Bookman Old Style" w:eastAsia="Calibri" w:hAnsi="Bookman Old Style" w:cs="Times New Roman"/>
                <w:color w:val="auto"/>
                <w:szCs w:val="20"/>
              </w:rPr>
            </w:pPr>
          </w:p>
        </w:tc>
        <w:tc>
          <w:tcPr>
            <w:tcW w:w="3934" w:type="dxa"/>
            <w:gridSpan w:val="2"/>
            <w:tcBorders>
              <w:top w:val="single" w:sz="4" w:space="0" w:color="auto"/>
              <w:left w:val="single" w:sz="4" w:space="0" w:color="auto"/>
              <w:bottom w:val="single" w:sz="4" w:space="0" w:color="auto"/>
              <w:right w:val="single" w:sz="4" w:space="0" w:color="auto"/>
            </w:tcBorders>
            <w:shd w:val="clear" w:color="auto" w:fill="auto"/>
            <w:hideMark/>
          </w:tcPr>
          <w:p w:rsidR="00CC7915" w:rsidRDefault="00CC7915" w:rsidP="00C53333">
            <w:pPr>
              <w:spacing w:after="0" w:line="240" w:lineRule="auto"/>
              <w:ind w:left="0" w:firstLine="0"/>
              <w:rPr>
                <w:rFonts w:ascii="Times New Roman" w:hAnsi="Times New Roman" w:cs="Times New Roman"/>
                <w:sz w:val="24"/>
                <w:szCs w:val="24"/>
              </w:rPr>
            </w:pPr>
            <w:r>
              <w:rPr>
                <w:rFonts w:ascii="Times New Roman" w:hAnsi="Times New Roman" w:cs="Times New Roman"/>
                <w:b/>
                <w:sz w:val="24"/>
                <w:szCs w:val="24"/>
              </w:rPr>
              <w:lastRenderedPageBreak/>
              <w:t>Enseñar:</w:t>
            </w:r>
            <w:r>
              <w:rPr>
                <w:rFonts w:ascii="Times New Roman" w:hAnsi="Times New Roman" w:cs="Times New Roman"/>
                <w:sz w:val="24"/>
                <w:szCs w:val="24"/>
              </w:rPr>
              <w:t xml:space="preserve"> Comprender, diseñar e implementar propuestas pedagógicas innovadoras pertinentes dentro de la postura socio crítica queriendo responder a las nuevos requerimientos socioeducativos.</w:t>
            </w:r>
          </w:p>
          <w:p w:rsidR="00CC7915" w:rsidRDefault="00CC7915" w:rsidP="00C53333">
            <w:pPr>
              <w:spacing w:after="0" w:line="240" w:lineRule="auto"/>
              <w:ind w:left="0" w:firstLine="0"/>
              <w:rPr>
                <w:rFonts w:ascii="Times New Roman" w:hAnsi="Times New Roman" w:cs="Times New Roman"/>
                <w:b/>
                <w:sz w:val="24"/>
                <w:szCs w:val="24"/>
              </w:rPr>
            </w:pPr>
          </w:p>
          <w:p w:rsidR="00CC7915" w:rsidRDefault="00CC7915" w:rsidP="00C53333">
            <w:pPr>
              <w:spacing w:after="0" w:line="240" w:lineRule="auto"/>
              <w:ind w:left="0" w:firstLine="0"/>
              <w:rPr>
                <w:rFonts w:ascii="Times New Roman" w:hAnsi="Times New Roman" w:cs="Times New Roman"/>
                <w:sz w:val="24"/>
                <w:szCs w:val="24"/>
              </w:rPr>
            </w:pPr>
            <w:r>
              <w:rPr>
                <w:rFonts w:ascii="Times New Roman" w:hAnsi="Times New Roman" w:cs="Times New Roman"/>
                <w:b/>
                <w:sz w:val="24"/>
                <w:szCs w:val="24"/>
              </w:rPr>
              <w:t>Formar:</w:t>
            </w:r>
            <w:r>
              <w:rPr>
                <w:rFonts w:ascii="Times New Roman" w:hAnsi="Times New Roman" w:cs="Times New Roman"/>
                <w:sz w:val="24"/>
                <w:szCs w:val="24"/>
              </w:rPr>
              <w:t xml:space="preserve"> Reconocer situaciones sociales y culturales que requieren propuestas innovadoras de intervención, lideradas por el </w:t>
            </w:r>
            <w:r>
              <w:rPr>
                <w:rFonts w:ascii="Times New Roman" w:hAnsi="Times New Roman" w:cs="Times New Roman"/>
                <w:sz w:val="24"/>
                <w:szCs w:val="24"/>
              </w:rPr>
              <w:lastRenderedPageBreak/>
              <w:t>educador, para generar procesos de transformación social.</w:t>
            </w:r>
          </w:p>
          <w:p w:rsidR="00CC7915" w:rsidRDefault="00CC7915" w:rsidP="00C53333">
            <w:pPr>
              <w:spacing w:after="0" w:line="240" w:lineRule="auto"/>
              <w:ind w:left="0" w:firstLine="0"/>
              <w:rPr>
                <w:rFonts w:ascii="Times New Roman" w:hAnsi="Times New Roman" w:cs="Times New Roman"/>
                <w:sz w:val="24"/>
                <w:szCs w:val="24"/>
              </w:rPr>
            </w:pPr>
          </w:p>
          <w:p w:rsidR="00134BBD" w:rsidRDefault="00CC7915" w:rsidP="00C53333">
            <w:pPr>
              <w:spacing w:after="0" w:line="240" w:lineRule="auto"/>
              <w:ind w:left="0" w:right="0" w:firstLine="0"/>
              <w:rPr>
                <w:rFonts w:ascii="Times New Roman" w:hAnsi="Times New Roman" w:cs="Times New Roman"/>
                <w:sz w:val="24"/>
                <w:szCs w:val="24"/>
              </w:rPr>
            </w:pPr>
            <w:r>
              <w:rPr>
                <w:rFonts w:ascii="Times New Roman" w:hAnsi="Times New Roman" w:cs="Times New Roman"/>
                <w:b/>
                <w:sz w:val="24"/>
                <w:szCs w:val="24"/>
              </w:rPr>
              <w:t>Evaluar:</w:t>
            </w:r>
            <w:r>
              <w:rPr>
                <w:rFonts w:ascii="Times New Roman" w:hAnsi="Times New Roman" w:cs="Times New Roman"/>
                <w:sz w:val="24"/>
                <w:szCs w:val="24"/>
              </w:rPr>
              <w:t xml:space="preserve"> Desarrollar propuestas de mejoramiento continuo, mediante la evaluación como elemento de resignificación de la praxis pedagógica, saber pedagógico,  desarrollo personal, profesional e institucional que contribuya a la trasformación social desde y fuera del aula.</w:t>
            </w:r>
          </w:p>
          <w:p w:rsidR="00CC7915" w:rsidRDefault="00CC7915" w:rsidP="00C53333">
            <w:pPr>
              <w:spacing w:after="0" w:line="240" w:lineRule="auto"/>
              <w:ind w:left="5" w:firstLine="0"/>
              <w:rPr>
                <w:rFonts w:ascii="Times New Roman" w:hAnsi="Times New Roman" w:cs="Times New Roman"/>
                <w:b/>
                <w:sz w:val="24"/>
                <w:szCs w:val="24"/>
              </w:rPr>
            </w:pPr>
            <w:r>
              <w:rPr>
                <w:rFonts w:ascii="Times New Roman" w:hAnsi="Times New Roman" w:cs="Times New Roman"/>
                <w:b/>
                <w:sz w:val="24"/>
                <w:szCs w:val="24"/>
              </w:rPr>
              <w:t>Competencias Investigativas</w:t>
            </w:r>
          </w:p>
          <w:p w:rsidR="00CC7915" w:rsidRDefault="00CC7915" w:rsidP="00C53333">
            <w:pPr>
              <w:spacing w:after="0" w:line="240" w:lineRule="auto"/>
              <w:ind w:left="5" w:firstLine="0"/>
              <w:rPr>
                <w:rFonts w:ascii="Times New Roman" w:hAnsi="Times New Roman" w:cs="Times New Roman"/>
                <w:b/>
                <w:sz w:val="24"/>
                <w:szCs w:val="24"/>
              </w:rPr>
            </w:pPr>
          </w:p>
          <w:p w:rsidR="00CC7915" w:rsidRDefault="00CC7915" w:rsidP="00C53333">
            <w:pPr>
              <w:spacing w:after="0" w:line="240" w:lineRule="auto"/>
              <w:ind w:left="5" w:firstLine="0"/>
              <w:rPr>
                <w:rFonts w:ascii="Times New Roman" w:hAnsi="Times New Roman" w:cs="Times New Roman"/>
                <w:sz w:val="24"/>
                <w:szCs w:val="24"/>
              </w:rPr>
            </w:pPr>
            <w:r>
              <w:rPr>
                <w:rFonts w:ascii="Times New Roman" w:hAnsi="Times New Roman" w:cs="Times New Roman"/>
                <w:b/>
                <w:sz w:val="24"/>
                <w:szCs w:val="24"/>
              </w:rPr>
              <w:t>Competencia comunicativa</w:t>
            </w:r>
          </w:p>
          <w:p w:rsidR="00CC7915" w:rsidRDefault="00CC7915" w:rsidP="00C53333">
            <w:pPr>
              <w:spacing w:after="0" w:line="240" w:lineRule="auto"/>
              <w:ind w:left="5" w:firstLine="0"/>
              <w:rPr>
                <w:rFonts w:ascii="Times New Roman" w:hAnsi="Times New Roman" w:cs="Times New Roman"/>
                <w:sz w:val="24"/>
                <w:szCs w:val="24"/>
              </w:rPr>
            </w:pPr>
            <w:r>
              <w:rPr>
                <w:rFonts w:ascii="Times New Roman" w:hAnsi="Times New Roman" w:cs="Times New Roman"/>
                <w:sz w:val="24"/>
                <w:szCs w:val="24"/>
              </w:rPr>
              <w:t xml:space="preserve">Capacidad para analizar, conceptuar, simbolizar y establecer juicios valorativos frente a distintos textos orales y escritos, propuestos por el contexto social y la academia, de tal manera que pueda aplicar los distintos conocimientos de la comunicación en la interacción cotidiana, a través de la expresión creativa y científica.  </w:t>
            </w:r>
          </w:p>
          <w:p w:rsidR="00CC7915" w:rsidRDefault="00CC7915" w:rsidP="00C53333">
            <w:pPr>
              <w:spacing w:after="0" w:line="240" w:lineRule="auto"/>
              <w:ind w:left="5" w:firstLine="0"/>
              <w:rPr>
                <w:rFonts w:ascii="Times New Roman" w:hAnsi="Times New Roman" w:cs="Times New Roman"/>
                <w:b/>
                <w:sz w:val="24"/>
                <w:szCs w:val="24"/>
              </w:rPr>
            </w:pPr>
          </w:p>
          <w:p w:rsidR="00CC7915" w:rsidRDefault="00CC7915" w:rsidP="00C53333">
            <w:pPr>
              <w:spacing w:after="0" w:line="240" w:lineRule="auto"/>
              <w:ind w:left="5" w:firstLine="0"/>
              <w:rPr>
                <w:rFonts w:ascii="Times New Roman" w:hAnsi="Times New Roman" w:cs="Times New Roman"/>
                <w:b/>
                <w:sz w:val="24"/>
                <w:szCs w:val="24"/>
              </w:rPr>
            </w:pPr>
            <w:r>
              <w:rPr>
                <w:rFonts w:ascii="Times New Roman" w:hAnsi="Times New Roman" w:cs="Times New Roman"/>
                <w:b/>
                <w:sz w:val="24"/>
                <w:szCs w:val="24"/>
              </w:rPr>
              <w:t xml:space="preserve">Competencia investigativa </w:t>
            </w:r>
          </w:p>
          <w:p w:rsidR="00CC7915" w:rsidRDefault="00CC7915" w:rsidP="00C53333">
            <w:pPr>
              <w:spacing w:after="0" w:line="240" w:lineRule="auto"/>
              <w:ind w:left="5" w:firstLine="0"/>
              <w:rPr>
                <w:rFonts w:ascii="Times New Roman" w:hAnsi="Times New Roman" w:cs="Times New Roman"/>
                <w:sz w:val="24"/>
                <w:szCs w:val="24"/>
              </w:rPr>
            </w:pPr>
            <w:r>
              <w:rPr>
                <w:rFonts w:ascii="Times New Roman" w:hAnsi="Times New Roman" w:cs="Times New Roman"/>
                <w:sz w:val="24"/>
                <w:szCs w:val="24"/>
              </w:rPr>
              <w:t xml:space="preserve">Habilidad para reconocer paradigmas epistemológicos, aplicando métodos de investigación con el fin de diseñar proyectos que contribuyan a la resolución de problemas locales, regionales y nacionales </w:t>
            </w:r>
          </w:p>
          <w:p w:rsidR="00CC7915" w:rsidRDefault="00CC7915" w:rsidP="00C53333">
            <w:pPr>
              <w:spacing w:after="0" w:line="240" w:lineRule="auto"/>
              <w:ind w:left="5" w:firstLine="0"/>
              <w:rPr>
                <w:rFonts w:ascii="Times New Roman" w:hAnsi="Times New Roman" w:cs="Times New Roman"/>
                <w:b/>
                <w:sz w:val="24"/>
                <w:szCs w:val="24"/>
              </w:rPr>
            </w:pPr>
          </w:p>
          <w:p w:rsidR="00CC7915" w:rsidRDefault="00CC7915" w:rsidP="00C53333">
            <w:pPr>
              <w:spacing w:after="0" w:line="240" w:lineRule="auto"/>
              <w:ind w:left="5" w:firstLine="0"/>
              <w:rPr>
                <w:rFonts w:ascii="Times New Roman" w:hAnsi="Times New Roman" w:cs="Times New Roman"/>
                <w:b/>
                <w:sz w:val="24"/>
                <w:szCs w:val="24"/>
              </w:rPr>
            </w:pPr>
            <w:r>
              <w:rPr>
                <w:rFonts w:ascii="Times New Roman" w:hAnsi="Times New Roman" w:cs="Times New Roman"/>
                <w:b/>
                <w:sz w:val="24"/>
                <w:szCs w:val="24"/>
              </w:rPr>
              <w:t xml:space="preserve">Competencia pensamiento crítico </w:t>
            </w:r>
          </w:p>
          <w:p w:rsidR="00CC7915" w:rsidRDefault="00CC7915" w:rsidP="00C53333">
            <w:pPr>
              <w:spacing w:after="0" w:line="240" w:lineRule="auto"/>
              <w:ind w:left="5" w:firstLine="0"/>
              <w:rPr>
                <w:rFonts w:ascii="Times New Roman" w:hAnsi="Times New Roman" w:cs="Times New Roman"/>
                <w:sz w:val="24"/>
                <w:szCs w:val="24"/>
              </w:rPr>
            </w:pPr>
            <w:r>
              <w:rPr>
                <w:rFonts w:ascii="Times New Roman" w:hAnsi="Times New Roman" w:cs="Times New Roman"/>
                <w:sz w:val="24"/>
                <w:szCs w:val="24"/>
              </w:rPr>
              <w:t>Capacidad de abstracción, análisis y síntesis para el desarrollo del pensamiento crítico y cuantitativo necesario para el abordaje del conocimiento</w:t>
            </w:r>
            <w:r w:rsidR="000B425A">
              <w:rPr>
                <w:rFonts w:ascii="Times New Roman" w:hAnsi="Times New Roman" w:cs="Times New Roman"/>
                <w:sz w:val="24"/>
                <w:szCs w:val="24"/>
              </w:rPr>
              <w:t>.</w:t>
            </w:r>
          </w:p>
          <w:p w:rsidR="00CC7915" w:rsidRDefault="00CC7915" w:rsidP="00C53333">
            <w:pPr>
              <w:spacing w:after="0" w:line="240" w:lineRule="auto"/>
              <w:ind w:left="0" w:right="0" w:firstLine="0"/>
              <w:jc w:val="left"/>
              <w:rPr>
                <w:rFonts w:ascii="Times New Roman" w:hAnsi="Times New Roman" w:cs="Times New Roman"/>
                <w:sz w:val="24"/>
                <w:szCs w:val="24"/>
              </w:rPr>
            </w:pPr>
          </w:p>
          <w:p w:rsidR="00CC7915" w:rsidRDefault="00CC7915" w:rsidP="00C53333">
            <w:pPr>
              <w:spacing w:after="0" w:line="240" w:lineRule="auto"/>
              <w:ind w:left="0" w:right="0" w:firstLine="0"/>
              <w:jc w:val="left"/>
              <w:rPr>
                <w:rFonts w:ascii="Bookman Old Style" w:eastAsia="Calibri" w:hAnsi="Bookman Old Style" w:cs="Times New Roman"/>
                <w:color w:val="auto"/>
                <w:szCs w:val="20"/>
              </w:rPr>
            </w:pPr>
          </w:p>
        </w:tc>
      </w:tr>
      <w:tr w:rsidR="00134BBD" w:rsidTr="00C53333">
        <w:trPr>
          <w:trHeight w:val="1527"/>
        </w:trPr>
        <w:tc>
          <w:tcPr>
            <w:tcW w:w="1980" w:type="dxa"/>
            <w:tcBorders>
              <w:top w:val="single" w:sz="4" w:space="0" w:color="auto"/>
              <w:left w:val="single" w:sz="4" w:space="0" w:color="auto"/>
              <w:bottom w:val="single" w:sz="4" w:space="0" w:color="auto"/>
              <w:right w:val="single" w:sz="4" w:space="0" w:color="auto"/>
            </w:tcBorders>
            <w:vAlign w:val="center"/>
            <w:hideMark/>
          </w:tcPr>
          <w:p w:rsidR="00134BBD" w:rsidRDefault="00932AB9" w:rsidP="00C53333">
            <w:pPr>
              <w:spacing w:after="0" w:line="240" w:lineRule="auto"/>
              <w:ind w:left="0" w:right="0" w:firstLine="0"/>
              <w:jc w:val="center"/>
              <w:rPr>
                <w:rFonts w:ascii="Bookman Old Style" w:eastAsia="Calibri" w:hAnsi="Bookman Old Style" w:cs="Times New Roman"/>
                <w:b/>
                <w:color w:val="auto"/>
                <w:szCs w:val="20"/>
              </w:rPr>
            </w:pPr>
            <w:r>
              <w:rPr>
                <w:rFonts w:ascii="Bookman Old Style" w:eastAsia="Calibri" w:hAnsi="Bookman Old Style" w:cs="Times New Roman"/>
                <w:b/>
                <w:color w:val="auto"/>
                <w:szCs w:val="20"/>
              </w:rPr>
              <w:lastRenderedPageBreak/>
              <w:t>METODOLOGÍA</w:t>
            </w: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F335A9" w:rsidRDefault="00F335A9" w:rsidP="00C53333">
            <w:pPr>
              <w:spacing w:line="240" w:lineRule="auto"/>
              <w:ind w:left="5" w:hanging="5"/>
              <w:rPr>
                <w:rFonts w:ascii="Times New Roman" w:eastAsiaTheme="minorHAnsi" w:hAnsi="Times New Roman" w:cs="Times New Roman"/>
                <w:color w:val="auto"/>
                <w:sz w:val="24"/>
                <w:szCs w:val="24"/>
              </w:rPr>
            </w:pPr>
            <w:r>
              <w:rPr>
                <w:rFonts w:ascii="Times New Roman" w:hAnsi="Times New Roman" w:cs="Times New Roman"/>
                <w:sz w:val="24"/>
                <w:szCs w:val="24"/>
              </w:rPr>
              <w:t>La metodología propuesta para este curso se desarrolla a partir de las siguientes estrategias:</w:t>
            </w:r>
          </w:p>
          <w:p w:rsidR="00F335A9" w:rsidRDefault="00F335A9" w:rsidP="00C53333">
            <w:pPr>
              <w:spacing w:line="240" w:lineRule="auto"/>
              <w:ind w:left="5" w:firstLine="0"/>
              <w:rPr>
                <w:rFonts w:ascii="Times New Roman" w:hAnsi="Times New Roman" w:cs="Times New Roman"/>
                <w:sz w:val="24"/>
                <w:szCs w:val="24"/>
              </w:rPr>
            </w:pPr>
            <w:r>
              <w:rPr>
                <w:rFonts w:ascii="Times New Roman" w:hAnsi="Times New Roman" w:cs="Times New Roman"/>
                <w:b/>
                <w:sz w:val="24"/>
                <w:szCs w:val="24"/>
              </w:rPr>
              <w:t xml:space="preserve">Las Rúbricas de seguimiento y primera sistematización: </w:t>
            </w:r>
            <w:r>
              <w:rPr>
                <w:rFonts w:ascii="Times New Roman" w:hAnsi="Times New Roman" w:cs="Times New Roman"/>
                <w:sz w:val="24"/>
                <w:szCs w:val="24"/>
              </w:rPr>
              <w:t xml:space="preserve">como </w:t>
            </w:r>
            <w:r>
              <w:rPr>
                <w:rFonts w:ascii="Times New Roman" w:hAnsi="Times New Roman" w:cs="Times New Roman"/>
                <w:sz w:val="24"/>
                <w:szCs w:val="24"/>
              </w:rPr>
              <w:lastRenderedPageBreak/>
              <w:t xml:space="preserve">estrategia que posibilita la consolidación ordenada y coherente de los formatos consignados en el Portafolio de práctica; permitiendo a su vez la compilación y evolución de los procesos </w:t>
            </w:r>
            <w:proofErr w:type="spellStart"/>
            <w:r>
              <w:rPr>
                <w:rFonts w:ascii="Times New Roman" w:hAnsi="Times New Roman" w:cs="Times New Roman"/>
                <w:sz w:val="24"/>
                <w:szCs w:val="24"/>
              </w:rPr>
              <w:t>formacionales</w:t>
            </w:r>
            <w:proofErr w:type="spellEnd"/>
            <w:r>
              <w:rPr>
                <w:rFonts w:ascii="Times New Roman" w:hAnsi="Times New Roman" w:cs="Times New Roman"/>
                <w:sz w:val="24"/>
                <w:szCs w:val="24"/>
              </w:rPr>
              <w:t xml:space="preserve"> en cooperación con el profesor-asesor.</w:t>
            </w:r>
          </w:p>
          <w:p w:rsidR="00134BBD" w:rsidRDefault="00F335A9" w:rsidP="00C53333">
            <w:pPr>
              <w:spacing w:line="240" w:lineRule="auto"/>
              <w:ind w:left="5" w:firstLine="0"/>
              <w:rPr>
                <w:rFonts w:ascii="Bookman Old Style" w:eastAsia="Calibri" w:hAnsi="Bookman Old Style" w:cs="Times New Roman"/>
                <w:color w:val="auto"/>
                <w:szCs w:val="20"/>
                <w:lang w:val="es-ES_tradnl"/>
              </w:rPr>
            </w:pPr>
            <w:r>
              <w:rPr>
                <w:rFonts w:ascii="Times New Roman" w:hAnsi="Times New Roman" w:cs="Times New Roman"/>
                <w:b/>
                <w:sz w:val="24"/>
                <w:szCs w:val="24"/>
              </w:rPr>
              <w:t xml:space="preserve">Lecturas de los contextos y escenarios pedagógicos; </w:t>
            </w:r>
            <w:r>
              <w:rPr>
                <w:rFonts w:ascii="Times New Roman" w:hAnsi="Times New Roman" w:cs="Times New Roman"/>
                <w:sz w:val="24"/>
                <w:szCs w:val="24"/>
              </w:rPr>
              <w:t>permite en primera instancia leer e interpretar los  paradigmas que pivotean alrededor de los fenómenos socio-educativos. Por ello, se determinan formatos de observación, diagnóstico, caracterización de la población y procesos de sistematización de la información.</w:t>
            </w:r>
          </w:p>
        </w:tc>
        <w:tc>
          <w:tcPr>
            <w:tcW w:w="39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20EA" w:rsidRDefault="002020EA" w:rsidP="00C53333">
            <w:pPr>
              <w:spacing w:line="240" w:lineRule="auto"/>
              <w:ind w:left="5" w:hanging="5"/>
              <w:rPr>
                <w:rFonts w:ascii="Times New Roman" w:hAnsi="Times New Roman" w:cs="Times New Roman"/>
                <w:sz w:val="24"/>
                <w:szCs w:val="24"/>
              </w:rPr>
            </w:pPr>
          </w:p>
          <w:p w:rsidR="002020EA" w:rsidRDefault="002020EA" w:rsidP="00C53333">
            <w:pPr>
              <w:spacing w:line="240" w:lineRule="auto"/>
              <w:ind w:left="5" w:hanging="5"/>
              <w:rPr>
                <w:rFonts w:ascii="Times New Roman" w:hAnsi="Times New Roman" w:cs="Times New Roman"/>
                <w:sz w:val="24"/>
                <w:szCs w:val="24"/>
              </w:rPr>
            </w:pPr>
          </w:p>
          <w:p w:rsidR="00F335A9" w:rsidRDefault="00F335A9" w:rsidP="00C53333">
            <w:pPr>
              <w:spacing w:line="240" w:lineRule="auto"/>
              <w:ind w:left="5" w:hanging="5"/>
              <w:rPr>
                <w:rFonts w:ascii="Times New Roman" w:eastAsiaTheme="minorHAnsi" w:hAnsi="Times New Roman" w:cs="Times New Roman"/>
                <w:color w:val="auto"/>
                <w:sz w:val="24"/>
                <w:szCs w:val="24"/>
              </w:rPr>
            </w:pPr>
            <w:r>
              <w:rPr>
                <w:rFonts w:ascii="Times New Roman" w:hAnsi="Times New Roman" w:cs="Times New Roman"/>
                <w:sz w:val="24"/>
                <w:szCs w:val="24"/>
              </w:rPr>
              <w:t xml:space="preserve">La metodología propuesta para este </w:t>
            </w:r>
            <w:r>
              <w:rPr>
                <w:rFonts w:ascii="Times New Roman" w:hAnsi="Times New Roman" w:cs="Times New Roman"/>
                <w:sz w:val="24"/>
                <w:szCs w:val="24"/>
              </w:rPr>
              <w:lastRenderedPageBreak/>
              <w:t>curso se desarrolla a partir de las siguientes estrategias:</w:t>
            </w:r>
          </w:p>
          <w:p w:rsidR="00F335A9" w:rsidRDefault="00F335A9" w:rsidP="00C53333">
            <w:pPr>
              <w:spacing w:line="240" w:lineRule="auto"/>
              <w:ind w:left="5" w:hanging="5"/>
              <w:rPr>
                <w:rFonts w:ascii="Times New Roman" w:hAnsi="Times New Roman" w:cs="Times New Roman"/>
                <w:sz w:val="24"/>
                <w:szCs w:val="24"/>
              </w:rPr>
            </w:pPr>
            <w:r>
              <w:rPr>
                <w:rFonts w:ascii="Times New Roman" w:hAnsi="Times New Roman" w:cs="Times New Roman"/>
                <w:b/>
                <w:sz w:val="24"/>
                <w:szCs w:val="24"/>
              </w:rPr>
              <w:t xml:space="preserve">Las Rúbricas de seguimiento y sistematización: </w:t>
            </w:r>
            <w:r>
              <w:rPr>
                <w:rFonts w:ascii="Times New Roman" w:hAnsi="Times New Roman" w:cs="Times New Roman"/>
                <w:sz w:val="24"/>
                <w:szCs w:val="24"/>
              </w:rPr>
              <w:t xml:space="preserve">como estrategia que posibilita la consolidación ordenada y coherente de los formatos consignados en el Portafolio de práctica; permitiendo a su vez la compilación y evolución de los procesos </w:t>
            </w:r>
            <w:proofErr w:type="spellStart"/>
            <w:r>
              <w:rPr>
                <w:rFonts w:ascii="Times New Roman" w:hAnsi="Times New Roman" w:cs="Times New Roman"/>
                <w:sz w:val="24"/>
                <w:szCs w:val="24"/>
              </w:rPr>
              <w:t>formacionales</w:t>
            </w:r>
            <w:proofErr w:type="spellEnd"/>
            <w:r>
              <w:rPr>
                <w:rFonts w:ascii="Times New Roman" w:hAnsi="Times New Roman" w:cs="Times New Roman"/>
                <w:sz w:val="24"/>
                <w:szCs w:val="24"/>
              </w:rPr>
              <w:t xml:space="preserve"> en cooperación con el profesor-asesor.</w:t>
            </w:r>
          </w:p>
          <w:p w:rsidR="00134BBD" w:rsidRDefault="00F335A9" w:rsidP="00C53333">
            <w:pPr>
              <w:spacing w:line="240" w:lineRule="auto"/>
              <w:ind w:left="5" w:hanging="5"/>
              <w:rPr>
                <w:rFonts w:ascii="Bookman Old Style" w:eastAsia="Calibri" w:hAnsi="Bookman Old Style" w:cs="Times New Roman"/>
                <w:color w:val="auto"/>
                <w:szCs w:val="20"/>
              </w:rPr>
            </w:pPr>
            <w:r>
              <w:rPr>
                <w:rFonts w:ascii="Times New Roman" w:hAnsi="Times New Roman" w:cs="Times New Roman"/>
                <w:b/>
                <w:sz w:val="24"/>
                <w:szCs w:val="24"/>
              </w:rPr>
              <w:t xml:space="preserve">Transformación de los contextos y escenarios pedagógicos; </w:t>
            </w:r>
            <w:r>
              <w:rPr>
                <w:rFonts w:ascii="Times New Roman" w:hAnsi="Times New Roman" w:cs="Times New Roman"/>
                <w:sz w:val="24"/>
                <w:szCs w:val="24"/>
              </w:rPr>
              <w:t>permite en primera instancia abordar de manera directa y precisa las dinámicas organizacionales y funcionales de los escenarios académicos. Esto permitiendo interpretar los fenómenos educativos y el rol de los agentes educativos inmersos en los procesos formaciones. Por ello, se determinan formatos de captura de información, propuestas pedagógica, diarios de campo, experiencia pedagógica  y entrega de producto final (artículo reflexivo, cartilla pedagógica, modulo, o material didáctico).</w:t>
            </w:r>
          </w:p>
        </w:tc>
      </w:tr>
      <w:tr w:rsidR="00662895" w:rsidTr="005B5C3D">
        <w:trPr>
          <w:trHeight w:val="284"/>
        </w:trPr>
        <w:tc>
          <w:tcPr>
            <w:tcW w:w="1980" w:type="dxa"/>
            <w:tcBorders>
              <w:top w:val="single" w:sz="4" w:space="0" w:color="auto"/>
              <w:left w:val="single" w:sz="4" w:space="0" w:color="auto"/>
              <w:bottom w:val="single" w:sz="4" w:space="0" w:color="auto"/>
              <w:right w:val="single" w:sz="4" w:space="0" w:color="auto"/>
            </w:tcBorders>
            <w:vAlign w:val="center"/>
            <w:hideMark/>
          </w:tcPr>
          <w:p w:rsidR="00662895" w:rsidRDefault="00662895" w:rsidP="00C53333">
            <w:pPr>
              <w:spacing w:after="0" w:line="240" w:lineRule="auto"/>
              <w:ind w:left="0" w:right="0" w:firstLine="0"/>
              <w:jc w:val="center"/>
              <w:rPr>
                <w:rFonts w:ascii="Bookman Old Style" w:eastAsia="Calibri" w:hAnsi="Bookman Old Style" w:cs="Times New Roman"/>
                <w:b/>
                <w:color w:val="auto"/>
                <w:szCs w:val="20"/>
              </w:rPr>
            </w:pPr>
            <w:r>
              <w:rPr>
                <w:rFonts w:ascii="Bookman Old Style" w:eastAsia="Calibri" w:hAnsi="Bookman Old Style" w:cs="Times New Roman"/>
                <w:b/>
                <w:color w:val="auto"/>
                <w:szCs w:val="20"/>
              </w:rPr>
              <w:lastRenderedPageBreak/>
              <w:t xml:space="preserve">ESCENARIOS  DE INTERVENCIÓN </w:t>
            </w:r>
          </w:p>
        </w:tc>
        <w:tc>
          <w:tcPr>
            <w:tcW w:w="38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2895" w:rsidRPr="009E18D8" w:rsidRDefault="00662895" w:rsidP="00C53333">
            <w:pPr>
              <w:pStyle w:val="Prrafodelista"/>
              <w:numPr>
                <w:ilvl w:val="0"/>
                <w:numId w:val="35"/>
              </w:numPr>
              <w:spacing w:after="0" w:line="240" w:lineRule="auto"/>
              <w:ind w:left="147" w:right="0" w:hanging="142"/>
              <w:rPr>
                <w:rFonts w:ascii="Bookman Old Style" w:eastAsia="Calibri" w:hAnsi="Bookman Old Style" w:cs="Times New Roman"/>
                <w:color w:val="auto"/>
                <w:szCs w:val="20"/>
              </w:rPr>
            </w:pPr>
            <w:r w:rsidRPr="009E18D8">
              <w:rPr>
                <w:rFonts w:ascii="Bookman Old Style" w:eastAsia="Calibri" w:hAnsi="Bookman Old Style" w:cs="Times New Roman"/>
                <w:color w:val="auto"/>
                <w:szCs w:val="20"/>
              </w:rPr>
              <w:t>Instituciones educativas oficiales y/o privadas.</w:t>
            </w:r>
          </w:p>
          <w:p w:rsidR="009E18D8" w:rsidRPr="009E18D8" w:rsidRDefault="009E18D8" w:rsidP="00C53333">
            <w:pPr>
              <w:pStyle w:val="Prrafodelista"/>
              <w:numPr>
                <w:ilvl w:val="0"/>
                <w:numId w:val="35"/>
              </w:numPr>
              <w:spacing w:after="0" w:line="240" w:lineRule="auto"/>
              <w:ind w:left="147" w:right="0" w:hanging="142"/>
              <w:rPr>
                <w:rFonts w:ascii="Bookman Old Style" w:eastAsia="Calibri" w:hAnsi="Bookman Old Style" w:cs="Times New Roman"/>
                <w:color w:val="auto"/>
                <w:szCs w:val="20"/>
              </w:rPr>
            </w:pPr>
            <w:r w:rsidRPr="009E18D8">
              <w:rPr>
                <w:rFonts w:ascii="Bookman Old Style" w:eastAsia="Calibri" w:hAnsi="Bookman Old Style" w:cs="Times New Roman"/>
                <w:color w:val="auto"/>
                <w:szCs w:val="20"/>
              </w:rPr>
              <w:t>Educación  No Formal.</w:t>
            </w:r>
          </w:p>
          <w:p w:rsidR="001543E3" w:rsidRPr="009E18D8" w:rsidRDefault="001543E3" w:rsidP="00C53333">
            <w:pPr>
              <w:pStyle w:val="Prrafodelista"/>
              <w:numPr>
                <w:ilvl w:val="0"/>
                <w:numId w:val="35"/>
              </w:numPr>
              <w:spacing w:after="0" w:line="240" w:lineRule="auto"/>
              <w:ind w:left="147" w:right="0" w:hanging="142"/>
              <w:rPr>
                <w:rFonts w:ascii="Bookman Old Style" w:eastAsia="Calibri" w:hAnsi="Bookman Old Style" w:cs="Times New Roman"/>
                <w:color w:val="auto"/>
                <w:szCs w:val="20"/>
              </w:rPr>
            </w:pPr>
            <w:r w:rsidRPr="009E18D8">
              <w:rPr>
                <w:rFonts w:ascii="Bookman Old Style" w:eastAsia="Calibri" w:hAnsi="Bookman Old Style" w:cs="Times New Roman"/>
                <w:color w:val="auto"/>
                <w:szCs w:val="20"/>
              </w:rPr>
              <w:t>Entidades gubernamentales.</w:t>
            </w:r>
            <w:r>
              <w:t xml:space="preserve"> </w:t>
            </w:r>
            <w:r w:rsidRPr="009E18D8">
              <w:rPr>
                <w:rFonts w:ascii="Bookman Old Style" w:eastAsia="Calibri" w:hAnsi="Bookman Old Style" w:cs="Times New Roman"/>
                <w:color w:val="auto"/>
                <w:szCs w:val="20"/>
              </w:rPr>
              <w:t>(Ministerio de Cultura y Ministerio del Interior)</w:t>
            </w:r>
            <w:r w:rsidR="000B425A">
              <w:rPr>
                <w:rFonts w:ascii="Bookman Old Style" w:eastAsia="Calibri" w:hAnsi="Bookman Old Style" w:cs="Times New Roman"/>
                <w:color w:val="auto"/>
                <w:szCs w:val="20"/>
              </w:rPr>
              <w:t>, Instituto Distrital de Patrimonio y Cultura.</w:t>
            </w:r>
          </w:p>
          <w:p w:rsidR="00662895" w:rsidRDefault="00662895" w:rsidP="00C53333">
            <w:pPr>
              <w:spacing w:after="0" w:line="240" w:lineRule="auto"/>
              <w:ind w:left="0" w:right="0" w:firstLine="0"/>
              <w:rPr>
                <w:rFonts w:ascii="Bookman Old Style" w:eastAsia="Calibri" w:hAnsi="Bookman Old Style" w:cs="Times New Roman"/>
                <w:color w:val="auto"/>
                <w:szCs w:val="20"/>
              </w:rPr>
            </w:pPr>
          </w:p>
          <w:p w:rsidR="00662895" w:rsidRDefault="00662895" w:rsidP="00C53333">
            <w:pPr>
              <w:spacing w:after="0" w:line="240" w:lineRule="auto"/>
              <w:ind w:left="0" w:right="0" w:firstLine="0"/>
              <w:rPr>
                <w:rFonts w:ascii="Bookman Old Style" w:eastAsia="Calibri" w:hAnsi="Bookman Old Style" w:cs="Times New Roman"/>
                <w:color w:val="auto"/>
                <w:szCs w:val="20"/>
              </w:rPr>
            </w:pPr>
          </w:p>
        </w:tc>
        <w:tc>
          <w:tcPr>
            <w:tcW w:w="3898" w:type="dxa"/>
            <w:tcBorders>
              <w:top w:val="single" w:sz="4" w:space="0" w:color="auto"/>
              <w:left w:val="single" w:sz="4" w:space="0" w:color="auto"/>
              <w:bottom w:val="single" w:sz="4" w:space="0" w:color="auto"/>
              <w:right w:val="single" w:sz="4" w:space="0" w:color="auto"/>
            </w:tcBorders>
            <w:shd w:val="clear" w:color="auto" w:fill="FFFFFF"/>
            <w:vAlign w:val="center"/>
          </w:tcPr>
          <w:p w:rsidR="009E18D8" w:rsidRDefault="009E18D8" w:rsidP="00C53333">
            <w:pPr>
              <w:pStyle w:val="Prrafodelista"/>
              <w:spacing w:after="0" w:line="240" w:lineRule="auto"/>
              <w:ind w:left="218" w:right="0" w:firstLine="0"/>
              <w:rPr>
                <w:rFonts w:ascii="Bookman Old Style" w:eastAsia="Calibri" w:hAnsi="Bookman Old Style" w:cs="Times New Roman"/>
                <w:color w:val="auto"/>
                <w:szCs w:val="20"/>
              </w:rPr>
            </w:pPr>
          </w:p>
          <w:p w:rsidR="00662895" w:rsidRPr="009E18D8" w:rsidRDefault="00662895" w:rsidP="00C53333">
            <w:pPr>
              <w:pStyle w:val="Prrafodelista"/>
              <w:numPr>
                <w:ilvl w:val="0"/>
                <w:numId w:val="34"/>
              </w:numPr>
              <w:spacing w:after="0" w:line="240" w:lineRule="auto"/>
              <w:ind w:left="218" w:right="0" w:hanging="218"/>
              <w:rPr>
                <w:rFonts w:ascii="Bookman Old Style" w:eastAsia="Calibri" w:hAnsi="Bookman Old Style" w:cs="Times New Roman"/>
                <w:color w:val="auto"/>
                <w:szCs w:val="20"/>
              </w:rPr>
            </w:pPr>
            <w:r w:rsidRPr="009E18D8">
              <w:rPr>
                <w:rFonts w:ascii="Bookman Old Style" w:eastAsia="Calibri" w:hAnsi="Bookman Old Style" w:cs="Times New Roman"/>
                <w:color w:val="auto"/>
                <w:szCs w:val="20"/>
              </w:rPr>
              <w:t>Instituciones educativas oficiales y/o privadas.</w:t>
            </w:r>
          </w:p>
          <w:p w:rsidR="009E18D8" w:rsidRPr="009E18D8" w:rsidRDefault="009E18D8" w:rsidP="00C53333">
            <w:pPr>
              <w:pStyle w:val="Prrafodelista"/>
              <w:numPr>
                <w:ilvl w:val="0"/>
                <w:numId w:val="34"/>
              </w:numPr>
              <w:spacing w:after="0" w:line="240" w:lineRule="auto"/>
              <w:ind w:left="218" w:right="0" w:hanging="218"/>
              <w:rPr>
                <w:rFonts w:ascii="Bookman Old Style" w:eastAsia="Calibri" w:hAnsi="Bookman Old Style" w:cs="Times New Roman"/>
                <w:color w:val="auto"/>
                <w:szCs w:val="20"/>
              </w:rPr>
            </w:pPr>
            <w:r w:rsidRPr="009E18D8">
              <w:rPr>
                <w:rFonts w:ascii="Bookman Old Style" w:eastAsia="Calibri" w:hAnsi="Bookman Old Style" w:cs="Times New Roman"/>
                <w:color w:val="auto"/>
                <w:szCs w:val="20"/>
              </w:rPr>
              <w:t>Educación No Formal.</w:t>
            </w:r>
          </w:p>
          <w:p w:rsidR="00662895" w:rsidRPr="009E18D8" w:rsidRDefault="00662895" w:rsidP="00C53333">
            <w:pPr>
              <w:pStyle w:val="Prrafodelista"/>
              <w:numPr>
                <w:ilvl w:val="0"/>
                <w:numId w:val="34"/>
              </w:numPr>
              <w:spacing w:after="0" w:line="240" w:lineRule="auto"/>
              <w:ind w:left="218" w:right="0" w:hanging="218"/>
              <w:rPr>
                <w:rFonts w:ascii="Bookman Old Style" w:eastAsia="Calibri" w:hAnsi="Bookman Old Style" w:cs="Times New Roman"/>
                <w:color w:val="auto"/>
                <w:szCs w:val="20"/>
              </w:rPr>
            </w:pPr>
            <w:r w:rsidRPr="009E18D8">
              <w:rPr>
                <w:rFonts w:ascii="Bookman Old Style" w:eastAsia="Calibri" w:hAnsi="Bookman Old Style" w:cs="Times New Roman"/>
                <w:color w:val="auto"/>
                <w:szCs w:val="20"/>
              </w:rPr>
              <w:t>Educación superior.</w:t>
            </w:r>
            <w:r w:rsidR="00481151">
              <w:rPr>
                <w:rFonts w:ascii="Bookman Old Style" w:eastAsia="Calibri" w:hAnsi="Bookman Old Style" w:cs="Times New Roman"/>
                <w:color w:val="auto"/>
                <w:szCs w:val="20"/>
              </w:rPr>
              <w:t xml:space="preserve"> (Universidad Sato Tomás  y Universidad  Sergio Arboleda).</w:t>
            </w:r>
          </w:p>
          <w:p w:rsidR="001543E3" w:rsidRPr="009E18D8" w:rsidRDefault="001543E3" w:rsidP="00C53333">
            <w:pPr>
              <w:pStyle w:val="Prrafodelista"/>
              <w:numPr>
                <w:ilvl w:val="0"/>
                <w:numId w:val="34"/>
              </w:numPr>
              <w:spacing w:after="0" w:line="240" w:lineRule="auto"/>
              <w:ind w:left="218" w:right="0" w:hanging="218"/>
              <w:rPr>
                <w:rFonts w:ascii="Bookman Old Style" w:eastAsia="Calibri" w:hAnsi="Bookman Old Style" w:cs="Times New Roman"/>
                <w:color w:val="auto"/>
                <w:szCs w:val="20"/>
              </w:rPr>
            </w:pPr>
            <w:r w:rsidRPr="009E18D8">
              <w:rPr>
                <w:rFonts w:ascii="Bookman Old Style" w:eastAsia="Calibri" w:hAnsi="Bookman Old Style" w:cs="Times New Roman"/>
                <w:color w:val="auto"/>
                <w:szCs w:val="20"/>
              </w:rPr>
              <w:t>Entidades gubernamentales. (Ministerio de Cultura y Ministerio del Interior).</w:t>
            </w:r>
          </w:p>
          <w:p w:rsidR="001543E3" w:rsidRDefault="001543E3" w:rsidP="00C53333">
            <w:pPr>
              <w:pStyle w:val="Prrafodelista"/>
              <w:numPr>
                <w:ilvl w:val="0"/>
                <w:numId w:val="34"/>
              </w:numPr>
              <w:spacing w:after="0" w:line="240" w:lineRule="auto"/>
              <w:ind w:left="218" w:right="0" w:hanging="218"/>
              <w:rPr>
                <w:rFonts w:ascii="Bookman Old Style" w:eastAsia="Calibri" w:hAnsi="Bookman Old Style" w:cs="Times New Roman"/>
                <w:color w:val="auto"/>
                <w:szCs w:val="20"/>
              </w:rPr>
            </w:pPr>
            <w:r w:rsidRPr="009E18D8">
              <w:rPr>
                <w:rFonts w:ascii="Bookman Old Style" w:eastAsia="Calibri" w:hAnsi="Bookman Old Style" w:cs="Times New Roman"/>
                <w:color w:val="auto"/>
                <w:szCs w:val="20"/>
              </w:rPr>
              <w:t>DINAE; Dirección nacional de Escuelas PONAL-Policía Nacional de Colombia.</w:t>
            </w:r>
          </w:p>
          <w:p w:rsidR="000B425A" w:rsidRPr="009E18D8" w:rsidRDefault="000B425A" w:rsidP="00C53333">
            <w:pPr>
              <w:pStyle w:val="Prrafodelista"/>
              <w:numPr>
                <w:ilvl w:val="0"/>
                <w:numId w:val="34"/>
              </w:numPr>
              <w:spacing w:after="0" w:line="240" w:lineRule="auto"/>
              <w:ind w:left="218" w:right="0" w:hanging="218"/>
              <w:rPr>
                <w:rFonts w:ascii="Bookman Old Style" w:eastAsia="Calibri" w:hAnsi="Bookman Old Style" w:cs="Times New Roman"/>
                <w:color w:val="auto"/>
                <w:szCs w:val="20"/>
              </w:rPr>
            </w:pPr>
            <w:r w:rsidRPr="000B425A">
              <w:rPr>
                <w:rFonts w:ascii="Bookman Old Style" w:eastAsia="Calibri" w:hAnsi="Bookman Old Style" w:cs="Times New Roman"/>
                <w:color w:val="auto"/>
                <w:szCs w:val="20"/>
              </w:rPr>
              <w:t>Instituto Distrital de Patrimonio y Cultura.</w:t>
            </w:r>
          </w:p>
          <w:p w:rsidR="00662895" w:rsidRDefault="00662895" w:rsidP="00C53333">
            <w:pPr>
              <w:spacing w:after="0" w:line="240" w:lineRule="auto"/>
              <w:ind w:left="0" w:right="0" w:firstLine="0"/>
              <w:rPr>
                <w:rFonts w:ascii="Bookman Old Style" w:eastAsia="Calibri" w:hAnsi="Bookman Old Style" w:cs="Times New Roman"/>
                <w:color w:val="auto"/>
                <w:szCs w:val="20"/>
              </w:rPr>
            </w:pPr>
          </w:p>
        </w:tc>
      </w:tr>
      <w:tr w:rsidR="00134BBD" w:rsidTr="005B5C3D">
        <w:trPr>
          <w:trHeight w:val="284"/>
        </w:trPr>
        <w:tc>
          <w:tcPr>
            <w:tcW w:w="1980" w:type="dxa"/>
            <w:tcBorders>
              <w:top w:val="single" w:sz="4" w:space="0" w:color="auto"/>
              <w:left w:val="single" w:sz="4" w:space="0" w:color="auto"/>
              <w:bottom w:val="single" w:sz="4" w:space="0" w:color="auto"/>
              <w:right w:val="single" w:sz="4" w:space="0" w:color="auto"/>
            </w:tcBorders>
            <w:vAlign w:val="center"/>
            <w:hideMark/>
          </w:tcPr>
          <w:p w:rsidR="00134BBD" w:rsidRDefault="00134BBD" w:rsidP="00C53333">
            <w:pPr>
              <w:spacing w:after="0" w:line="240" w:lineRule="auto"/>
              <w:ind w:left="0" w:right="0" w:firstLine="0"/>
              <w:jc w:val="center"/>
              <w:rPr>
                <w:rFonts w:ascii="Bookman Old Style" w:eastAsia="Calibri" w:hAnsi="Bookman Old Style" w:cs="Times New Roman"/>
                <w:b/>
                <w:color w:val="auto"/>
                <w:szCs w:val="20"/>
              </w:rPr>
            </w:pPr>
            <w:r>
              <w:rPr>
                <w:rFonts w:ascii="Bookman Old Style" w:eastAsia="Calibri" w:hAnsi="Bookman Old Style" w:cs="Times New Roman"/>
                <w:b/>
                <w:color w:val="auto"/>
                <w:szCs w:val="20"/>
              </w:rPr>
              <w:t>PRODUCTO DEL PROCESO</w:t>
            </w:r>
          </w:p>
        </w:tc>
        <w:tc>
          <w:tcPr>
            <w:tcW w:w="38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2895" w:rsidRDefault="00662895" w:rsidP="00C53333">
            <w:pPr>
              <w:spacing w:after="0" w:line="240" w:lineRule="auto"/>
              <w:ind w:left="0" w:right="0" w:firstLine="0"/>
              <w:rPr>
                <w:rFonts w:ascii="Bookman Old Style" w:eastAsia="Calibri" w:hAnsi="Bookman Old Style" w:cs="Times New Roman"/>
                <w:color w:val="auto"/>
                <w:szCs w:val="20"/>
              </w:rPr>
            </w:pPr>
            <w:r>
              <w:rPr>
                <w:rFonts w:ascii="Bookman Old Style" w:eastAsia="Calibri" w:hAnsi="Bookman Old Style" w:cs="Times New Roman"/>
                <w:color w:val="auto"/>
                <w:szCs w:val="20"/>
              </w:rPr>
              <w:t>Diseño e implementación de un proyecto de aula.</w:t>
            </w:r>
          </w:p>
          <w:p w:rsidR="00134BBD" w:rsidRDefault="00134BBD" w:rsidP="00C53333">
            <w:pPr>
              <w:spacing w:after="0" w:line="240" w:lineRule="auto"/>
              <w:ind w:left="0" w:right="0" w:firstLine="0"/>
              <w:rPr>
                <w:rFonts w:ascii="Bookman Old Style" w:eastAsia="Calibri" w:hAnsi="Bookman Old Style" w:cs="Times New Roman"/>
                <w:color w:val="auto"/>
                <w:szCs w:val="20"/>
              </w:rPr>
            </w:pPr>
            <w:r>
              <w:rPr>
                <w:rFonts w:ascii="Bookman Old Style" w:eastAsia="Calibri" w:hAnsi="Bookman Old Style" w:cs="Times New Roman"/>
                <w:color w:val="auto"/>
                <w:szCs w:val="20"/>
              </w:rPr>
              <w:lastRenderedPageBreak/>
              <w:t xml:space="preserve"> </w:t>
            </w:r>
          </w:p>
        </w:tc>
        <w:tc>
          <w:tcPr>
            <w:tcW w:w="3898" w:type="dxa"/>
            <w:tcBorders>
              <w:top w:val="single" w:sz="4" w:space="0" w:color="auto"/>
              <w:left w:val="single" w:sz="4" w:space="0" w:color="auto"/>
              <w:bottom w:val="single" w:sz="4" w:space="0" w:color="auto"/>
              <w:right w:val="single" w:sz="4" w:space="0" w:color="auto"/>
            </w:tcBorders>
            <w:shd w:val="clear" w:color="auto" w:fill="FFFFFF"/>
            <w:vAlign w:val="center"/>
          </w:tcPr>
          <w:p w:rsidR="00134BBD" w:rsidRPr="002020EA" w:rsidRDefault="00662895" w:rsidP="00C53333">
            <w:pPr>
              <w:pStyle w:val="Prrafodelista"/>
              <w:numPr>
                <w:ilvl w:val="0"/>
                <w:numId w:val="36"/>
              </w:numPr>
              <w:spacing w:after="0" w:line="240" w:lineRule="auto"/>
              <w:ind w:right="0"/>
              <w:rPr>
                <w:rFonts w:ascii="Bookman Old Style" w:eastAsia="Calibri" w:hAnsi="Bookman Old Style" w:cs="Times New Roman"/>
                <w:color w:val="000000" w:themeColor="text1"/>
                <w:szCs w:val="20"/>
              </w:rPr>
            </w:pPr>
            <w:r w:rsidRPr="002020EA">
              <w:rPr>
                <w:rFonts w:ascii="Bookman Old Style" w:eastAsia="Calibri" w:hAnsi="Bookman Old Style" w:cs="Times New Roman"/>
                <w:color w:val="000000" w:themeColor="text1"/>
                <w:szCs w:val="20"/>
              </w:rPr>
              <w:lastRenderedPageBreak/>
              <w:t>Artículo de reflexión.</w:t>
            </w:r>
          </w:p>
          <w:p w:rsidR="00662895" w:rsidRPr="002020EA" w:rsidRDefault="00662895" w:rsidP="00C53333">
            <w:pPr>
              <w:pStyle w:val="Prrafodelista"/>
              <w:numPr>
                <w:ilvl w:val="0"/>
                <w:numId w:val="36"/>
              </w:numPr>
              <w:spacing w:after="0" w:line="240" w:lineRule="auto"/>
              <w:ind w:right="0"/>
              <w:rPr>
                <w:rFonts w:ascii="Bookman Old Style" w:eastAsia="Calibri" w:hAnsi="Bookman Old Style" w:cs="Times New Roman"/>
                <w:color w:val="000000" w:themeColor="text1"/>
                <w:szCs w:val="20"/>
              </w:rPr>
            </w:pPr>
            <w:r w:rsidRPr="002020EA">
              <w:rPr>
                <w:rFonts w:ascii="Bookman Old Style" w:eastAsia="Calibri" w:hAnsi="Bookman Old Style" w:cs="Times New Roman"/>
                <w:color w:val="000000" w:themeColor="text1"/>
                <w:szCs w:val="20"/>
              </w:rPr>
              <w:lastRenderedPageBreak/>
              <w:t>Material didáctico.</w:t>
            </w:r>
          </w:p>
          <w:p w:rsidR="00662895" w:rsidRPr="002020EA" w:rsidRDefault="00662895" w:rsidP="00C53333">
            <w:pPr>
              <w:pStyle w:val="Prrafodelista"/>
              <w:numPr>
                <w:ilvl w:val="0"/>
                <w:numId w:val="36"/>
              </w:numPr>
              <w:spacing w:after="0" w:line="240" w:lineRule="auto"/>
              <w:ind w:right="0"/>
              <w:rPr>
                <w:rFonts w:ascii="Bookman Old Style" w:eastAsia="Calibri" w:hAnsi="Bookman Old Style" w:cs="Times New Roman"/>
                <w:color w:val="000000" w:themeColor="text1"/>
                <w:szCs w:val="20"/>
              </w:rPr>
            </w:pPr>
            <w:r w:rsidRPr="002020EA">
              <w:rPr>
                <w:rFonts w:ascii="Bookman Old Style" w:eastAsia="Calibri" w:hAnsi="Bookman Old Style" w:cs="Times New Roman"/>
                <w:color w:val="000000" w:themeColor="text1"/>
                <w:szCs w:val="20"/>
              </w:rPr>
              <w:t>Cartillas pedagógicas.</w:t>
            </w:r>
          </w:p>
          <w:p w:rsidR="00662895" w:rsidRPr="002020EA" w:rsidRDefault="00662895" w:rsidP="00C53333">
            <w:pPr>
              <w:pStyle w:val="Prrafodelista"/>
              <w:numPr>
                <w:ilvl w:val="0"/>
                <w:numId w:val="36"/>
              </w:numPr>
              <w:spacing w:after="0" w:line="240" w:lineRule="auto"/>
              <w:ind w:right="0"/>
              <w:rPr>
                <w:rFonts w:ascii="Bookman Old Style" w:eastAsia="Calibri" w:hAnsi="Bookman Old Style" w:cs="Times New Roman"/>
                <w:color w:val="000000" w:themeColor="text1"/>
                <w:szCs w:val="20"/>
              </w:rPr>
            </w:pPr>
            <w:r w:rsidRPr="002020EA">
              <w:rPr>
                <w:rFonts w:ascii="Bookman Old Style" w:eastAsia="Calibri" w:hAnsi="Bookman Old Style" w:cs="Times New Roman"/>
                <w:color w:val="000000" w:themeColor="text1"/>
                <w:szCs w:val="20"/>
              </w:rPr>
              <w:t>Módulos escolares.</w:t>
            </w:r>
          </w:p>
          <w:p w:rsidR="00662895" w:rsidRPr="002020EA" w:rsidRDefault="00662895" w:rsidP="00C53333">
            <w:pPr>
              <w:pStyle w:val="Prrafodelista"/>
              <w:numPr>
                <w:ilvl w:val="0"/>
                <w:numId w:val="36"/>
              </w:numPr>
              <w:spacing w:after="0" w:line="240" w:lineRule="auto"/>
              <w:ind w:right="0"/>
              <w:rPr>
                <w:rFonts w:ascii="Bookman Old Style" w:eastAsia="Calibri" w:hAnsi="Bookman Old Style" w:cs="Times New Roman"/>
                <w:color w:val="000000" w:themeColor="text1"/>
                <w:szCs w:val="20"/>
              </w:rPr>
            </w:pPr>
            <w:r w:rsidRPr="002020EA">
              <w:rPr>
                <w:rFonts w:ascii="Bookman Old Style" w:eastAsia="Calibri" w:hAnsi="Bookman Old Style" w:cs="Times New Roman"/>
                <w:color w:val="000000" w:themeColor="text1"/>
                <w:szCs w:val="20"/>
              </w:rPr>
              <w:t>Poster.</w:t>
            </w:r>
          </w:p>
          <w:p w:rsidR="00662895" w:rsidRPr="002020EA" w:rsidRDefault="00662895" w:rsidP="00C53333">
            <w:pPr>
              <w:pStyle w:val="Prrafodelista"/>
              <w:numPr>
                <w:ilvl w:val="0"/>
                <w:numId w:val="36"/>
              </w:numPr>
              <w:spacing w:after="0" w:line="240" w:lineRule="auto"/>
              <w:ind w:right="0"/>
              <w:rPr>
                <w:rFonts w:ascii="Bookman Old Style" w:eastAsia="Calibri" w:hAnsi="Bookman Old Style" w:cs="Times New Roman"/>
                <w:color w:val="000000" w:themeColor="text1"/>
                <w:szCs w:val="20"/>
              </w:rPr>
            </w:pPr>
            <w:r w:rsidRPr="002020EA">
              <w:rPr>
                <w:rFonts w:ascii="Bookman Old Style" w:eastAsia="Calibri" w:hAnsi="Bookman Old Style" w:cs="Times New Roman"/>
                <w:color w:val="000000" w:themeColor="text1"/>
                <w:szCs w:val="20"/>
              </w:rPr>
              <w:t>Docencia y colaboración autónoma.</w:t>
            </w:r>
          </w:p>
          <w:p w:rsidR="00662895" w:rsidRDefault="00662895" w:rsidP="00C53333">
            <w:pPr>
              <w:spacing w:after="0" w:line="240" w:lineRule="auto"/>
              <w:ind w:left="0" w:right="0" w:firstLine="0"/>
              <w:rPr>
                <w:rFonts w:ascii="Bookman Old Style" w:eastAsia="Calibri" w:hAnsi="Bookman Old Style" w:cs="Times New Roman"/>
                <w:color w:val="auto"/>
                <w:szCs w:val="20"/>
              </w:rPr>
            </w:pPr>
          </w:p>
        </w:tc>
      </w:tr>
      <w:tr w:rsidR="00134BBD" w:rsidTr="00134BBD">
        <w:trPr>
          <w:trHeight w:val="569"/>
        </w:trPr>
        <w:tc>
          <w:tcPr>
            <w:tcW w:w="1980" w:type="dxa"/>
            <w:tcBorders>
              <w:top w:val="single" w:sz="4" w:space="0" w:color="auto"/>
              <w:left w:val="single" w:sz="4" w:space="0" w:color="auto"/>
              <w:bottom w:val="single" w:sz="4" w:space="0" w:color="auto"/>
              <w:right w:val="single" w:sz="4" w:space="0" w:color="auto"/>
            </w:tcBorders>
            <w:vAlign w:val="center"/>
            <w:hideMark/>
          </w:tcPr>
          <w:p w:rsidR="00134BBD" w:rsidRDefault="00134BBD" w:rsidP="00C53333">
            <w:pPr>
              <w:spacing w:after="0" w:line="240" w:lineRule="auto"/>
              <w:ind w:left="0" w:right="0" w:firstLine="0"/>
              <w:jc w:val="center"/>
              <w:rPr>
                <w:rFonts w:ascii="Bookman Old Style" w:eastAsia="Calibri" w:hAnsi="Bookman Old Style" w:cs="Times New Roman"/>
                <w:b/>
                <w:color w:val="auto"/>
                <w:szCs w:val="20"/>
              </w:rPr>
            </w:pPr>
            <w:r>
              <w:rPr>
                <w:rFonts w:ascii="Bookman Old Style" w:eastAsia="Calibri" w:hAnsi="Bookman Old Style" w:cs="Times New Roman"/>
                <w:b/>
                <w:color w:val="auto"/>
                <w:szCs w:val="20"/>
              </w:rPr>
              <w:lastRenderedPageBreak/>
              <w:t xml:space="preserve">PRODUCTO DEL PROCESO ARTICULADO CON INVESTIGACIÓN </w:t>
            </w: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tcPr>
          <w:p w:rsidR="00134BBD" w:rsidRDefault="00134BBD" w:rsidP="00C53333">
            <w:pPr>
              <w:spacing w:after="0" w:line="240" w:lineRule="auto"/>
              <w:ind w:left="0" w:right="0" w:firstLine="0"/>
              <w:jc w:val="left"/>
              <w:rPr>
                <w:rFonts w:ascii="Bookman Old Style" w:eastAsia="Calibri" w:hAnsi="Bookman Old Style" w:cs="Times New Roman"/>
                <w:color w:val="auto"/>
                <w:szCs w:val="20"/>
              </w:rPr>
            </w:pPr>
          </w:p>
          <w:p w:rsidR="00134BBD" w:rsidRDefault="002020EA" w:rsidP="00C53333">
            <w:pPr>
              <w:spacing w:after="0" w:line="240" w:lineRule="auto"/>
              <w:ind w:left="0" w:right="0" w:firstLine="0"/>
              <w:jc w:val="center"/>
              <w:rPr>
                <w:rFonts w:ascii="Bookman Old Style" w:eastAsia="Calibri" w:hAnsi="Bookman Old Style" w:cs="Times New Roman"/>
                <w:color w:val="auto"/>
                <w:szCs w:val="20"/>
              </w:rPr>
            </w:pPr>
            <w:r>
              <w:rPr>
                <w:rFonts w:ascii="Bookman Old Style" w:eastAsia="Calibri" w:hAnsi="Bookman Old Style" w:cs="Times New Roman"/>
                <w:color w:val="auto"/>
                <w:szCs w:val="20"/>
              </w:rPr>
              <w:t>Proyecto de Aula + productos finales</w:t>
            </w:r>
          </w:p>
        </w:tc>
      </w:tr>
      <w:tr w:rsidR="00134BBD" w:rsidTr="00134BBD">
        <w:trPr>
          <w:trHeight w:val="416"/>
        </w:trPr>
        <w:tc>
          <w:tcPr>
            <w:tcW w:w="1980" w:type="dxa"/>
            <w:tcBorders>
              <w:top w:val="single" w:sz="4" w:space="0" w:color="auto"/>
              <w:left w:val="single" w:sz="4" w:space="0" w:color="auto"/>
              <w:bottom w:val="single" w:sz="4" w:space="0" w:color="auto"/>
              <w:right w:val="single" w:sz="4" w:space="0" w:color="auto"/>
            </w:tcBorders>
            <w:vAlign w:val="center"/>
            <w:hideMark/>
          </w:tcPr>
          <w:p w:rsidR="00134BBD" w:rsidRDefault="00134BBD" w:rsidP="00C53333">
            <w:pPr>
              <w:spacing w:after="0" w:line="240" w:lineRule="auto"/>
              <w:ind w:left="0" w:right="0" w:firstLine="0"/>
              <w:jc w:val="center"/>
              <w:rPr>
                <w:rFonts w:ascii="Bookman Old Style" w:eastAsia="Calibri" w:hAnsi="Bookman Old Style" w:cs="Times New Roman"/>
                <w:b/>
                <w:color w:val="auto"/>
                <w:szCs w:val="20"/>
              </w:rPr>
            </w:pPr>
            <w:r>
              <w:rPr>
                <w:rFonts w:ascii="Bookman Old Style" w:eastAsia="Calibri" w:hAnsi="Bookman Old Style" w:cs="Times New Roman"/>
                <w:b/>
                <w:color w:val="auto"/>
                <w:szCs w:val="20"/>
              </w:rPr>
              <w:t xml:space="preserve">MODALIDAD DE TRABAJO </w:t>
            </w: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34BBD" w:rsidRDefault="00134BBD" w:rsidP="00C53333">
            <w:pPr>
              <w:spacing w:after="0" w:line="240" w:lineRule="auto"/>
              <w:ind w:left="0" w:right="0" w:firstLine="0"/>
              <w:rPr>
                <w:rFonts w:ascii="Bookman Old Style" w:eastAsia="Calibri" w:hAnsi="Bookman Old Style" w:cs="Times New Roman"/>
                <w:color w:val="auto"/>
                <w:szCs w:val="20"/>
              </w:rPr>
            </w:pPr>
            <w:r>
              <w:rPr>
                <w:rFonts w:ascii="Bookman Old Style" w:eastAsia="Calibri" w:hAnsi="Bookman Old Style" w:cs="Times New Roman"/>
                <w:color w:val="auto"/>
                <w:szCs w:val="20"/>
              </w:rPr>
              <w:t>Individual/grupal</w:t>
            </w:r>
          </w:p>
        </w:tc>
      </w:tr>
      <w:tr w:rsidR="00134BBD" w:rsidTr="005B5C3D">
        <w:trPr>
          <w:trHeight w:val="280"/>
        </w:trPr>
        <w:tc>
          <w:tcPr>
            <w:tcW w:w="1980" w:type="dxa"/>
            <w:tcBorders>
              <w:top w:val="single" w:sz="4" w:space="0" w:color="auto"/>
              <w:left w:val="single" w:sz="4" w:space="0" w:color="auto"/>
              <w:bottom w:val="single" w:sz="4" w:space="0" w:color="auto"/>
              <w:right w:val="single" w:sz="4" w:space="0" w:color="auto"/>
            </w:tcBorders>
            <w:vAlign w:val="center"/>
            <w:hideMark/>
          </w:tcPr>
          <w:p w:rsidR="00134BBD" w:rsidRDefault="00134BBD" w:rsidP="00C53333">
            <w:pPr>
              <w:spacing w:after="0" w:line="240" w:lineRule="auto"/>
              <w:ind w:left="0" w:right="0" w:firstLine="0"/>
              <w:jc w:val="center"/>
              <w:rPr>
                <w:rFonts w:ascii="Bookman Old Style" w:eastAsia="Calibri" w:hAnsi="Bookman Old Style" w:cs="Times New Roman"/>
                <w:b/>
                <w:color w:val="auto"/>
                <w:szCs w:val="20"/>
              </w:rPr>
            </w:pPr>
            <w:r>
              <w:rPr>
                <w:rFonts w:ascii="Bookman Old Style" w:eastAsia="Calibri" w:hAnsi="Bookman Old Style" w:cs="Times New Roman"/>
                <w:b/>
                <w:color w:val="auto"/>
                <w:szCs w:val="20"/>
              </w:rPr>
              <w:t>TIEMPO</w:t>
            </w:r>
          </w:p>
        </w:tc>
        <w:tc>
          <w:tcPr>
            <w:tcW w:w="38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34BBD" w:rsidRDefault="00662895" w:rsidP="00C53333">
            <w:pPr>
              <w:spacing w:after="0" w:line="240" w:lineRule="auto"/>
              <w:ind w:left="0" w:right="0" w:firstLine="0"/>
              <w:jc w:val="left"/>
              <w:rPr>
                <w:rFonts w:ascii="Bookman Old Style" w:eastAsia="Calibri" w:hAnsi="Bookman Old Style" w:cs="Times New Roman"/>
                <w:color w:val="auto"/>
                <w:szCs w:val="20"/>
              </w:rPr>
            </w:pPr>
            <w:r>
              <w:rPr>
                <w:rFonts w:ascii="Bookman Old Style" w:eastAsia="Calibri" w:hAnsi="Bookman Old Style" w:cs="Times New Roman"/>
                <w:color w:val="auto"/>
                <w:szCs w:val="20"/>
              </w:rPr>
              <w:t>Presencial- 6 horas</w:t>
            </w:r>
          </w:p>
        </w:tc>
        <w:tc>
          <w:tcPr>
            <w:tcW w:w="3898" w:type="dxa"/>
            <w:tcBorders>
              <w:top w:val="single" w:sz="4" w:space="0" w:color="auto"/>
              <w:left w:val="single" w:sz="4" w:space="0" w:color="auto"/>
              <w:bottom w:val="single" w:sz="4" w:space="0" w:color="auto"/>
              <w:right w:val="single" w:sz="4" w:space="0" w:color="auto"/>
            </w:tcBorders>
            <w:shd w:val="clear" w:color="auto" w:fill="FFFFFF"/>
            <w:vAlign w:val="center"/>
          </w:tcPr>
          <w:p w:rsidR="00134BBD" w:rsidRDefault="00662895" w:rsidP="00C53333">
            <w:pPr>
              <w:spacing w:after="0" w:line="240" w:lineRule="auto"/>
              <w:ind w:left="0" w:right="0" w:firstLine="0"/>
              <w:jc w:val="left"/>
              <w:rPr>
                <w:rFonts w:ascii="Bookman Old Style" w:eastAsia="Calibri" w:hAnsi="Bookman Old Style" w:cs="Times New Roman"/>
                <w:color w:val="auto"/>
                <w:szCs w:val="20"/>
              </w:rPr>
            </w:pPr>
            <w:r>
              <w:rPr>
                <w:rFonts w:ascii="Bookman Old Style" w:eastAsia="Calibri" w:hAnsi="Bookman Old Style" w:cs="Times New Roman"/>
                <w:color w:val="auto"/>
                <w:szCs w:val="20"/>
              </w:rPr>
              <w:t>Presencial- 6 horas</w:t>
            </w:r>
          </w:p>
        </w:tc>
      </w:tr>
    </w:tbl>
    <w:p w:rsidR="00134BBD" w:rsidRPr="00867B97" w:rsidRDefault="00134BBD" w:rsidP="009B5BF9">
      <w:pPr>
        <w:spacing w:line="276" w:lineRule="auto"/>
        <w:ind w:left="0" w:firstLine="0"/>
        <w:contextualSpacing/>
        <w:rPr>
          <w:rFonts w:ascii="Times New Roman" w:hAnsi="Times New Roman" w:cs="Times New Roman"/>
          <w:sz w:val="24"/>
          <w:szCs w:val="24"/>
        </w:rPr>
      </w:pPr>
    </w:p>
    <w:p w:rsidR="005864CB" w:rsidRPr="005864CB" w:rsidRDefault="005864CB" w:rsidP="009E18D8">
      <w:pPr>
        <w:pStyle w:val="Prrafodelista"/>
        <w:numPr>
          <w:ilvl w:val="2"/>
          <w:numId w:val="27"/>
        </w:numPr>
        <w:spacing w:line="276" w:lineRule="auto"/>
        <w:ind w:left="993" w:hanging="426"/>
        <w:rPr>
          <w:rFonts w:ascii="Times New Roman" w:hAnsi="Times New Roman" w:cs="Times New Roman"/>
          <w:color w:val="2E74B5" w:themeColor="accent1" w:themeShade="BF"/>
          <w:sz w:val="24"/>
          <w:szCs w:val="24"/>
        </w:rPr>
      </w:pPr>
      <w:r w:rsidRPr="005864CB">
        <w:rPr>
          <w:rFonts w:ascii="Times New Roman" w:hAnsi="Times New Roman" w:cs="Times New Roman"/>
          <w:color w:val="2E74B5" w:themeColor="accent1" w:themeShade="BF"/>
          <w:sz w:val="24"/>
          <w:szCs w:val="24"/>
        </w:rPr>
        <w:t>Modalidades de la Práctica Pedagógica</w:t>
      </w:r>
    </w:p>
    <w:p w:rsidR="00867B97" w:rsidRDefault="00867B97" w:rsidP="00867B97">
      <w:pPr>
        <w:spacing w:line="276" w:lineRule="auto"/>
        <w:ind w:left="0" w:firstLine="0"/>
        <w:rPr>
          <w:rFonts w:ascii="Times New Roman" w:hAnsi="Times New Roman" w:cs="Times New Roman"/>
          <w:sz w:val="24"/>
          <w:szCs w:val="24"/>
        </w:rPr>
      </w:pPr>
      <w:r w:rsidRPr="00867B97">
        <w:rPr>
          <w:rFonts w:ascii="Times New Roman" w:hAnsi="Times New Roman" w:cs="Times New Roman"/>
          <w:sz w:val="24"/>
          <w:szCs w:val="24"/>
        </w:rPr>
        <w:t>Las modalidades de las Prácticas Pedagógicas son las formas en que se categorizan de acuerdo con las características específicas de la práctica, y coinciden con las opciones complementarias establecidas en la estructura curricular de los programas profesionales de la Facultad de Ciencias de la Educación de la Universidad La Gran Colombia. El desarrollo de las actividades de cada modalidad, docencia e investigación debe ser tal que genere un producto que pueda ser insumo base en la presentación de trabajos y documentos como opción para recibir el grado de los diferentes programas o en la publicación de escritos de carácter académico, cumpliendo en cada uno de los casos la normatividad y parámetros establecidos por la Universidad La Gran Colombia para dicho proceso. Por consiguiente, se han definido dos componentes fundamentales de las prácticas:</w:t>
      </w:r>
    </w:p>
    <w:p w:rsidR="008465F6" w:rsidRDefault="008465F6" w:rsidP="00867B97">
      <w:pPr>
        <w:spacing w:line="276" w:lineRule="auto"/>
        <w:ind w:left="0" w:firstLine="0"/>
        <w:rPr>
          <w:rFonts w:ascii="Times New Roman" w:hAnsi="Times New Roman" w:cs="Times New Roman"/>
          <w:sz w:val="24"/>
          <w:szCs w:val="24"/>
        </w:rPr>
        <w:sectPr w:rsidR="008465F6" w:rsidSect="002020EA">
          <w:pgSz w:w="12240" w:h="15840" w:code="1"/>
          <w:pgMar w:top="1560" w:right="1610" w:bottom="1418" w:left="1701" w:header="708" w:footer="708" w:gutter="0"/>
          <w:cols w:space="708"/>
          <w:docGrid w:linePitch="360"/>
        </w:sectPr>
      </w:pPr>
    </w:p>
    <w:tbl>
      <w:tblPr>
        <w:tblStyle w:val="Tablaconcuadrcula6"/>
        <w:tblpPr w:leftFromText="141" w:rightFromText="141" w:vertAnchor="text" w:horzAnchor="page" w:tblpXSpec="center" w:tblpY="-376"/>
        <w:tblW w:w="13149" w:type="dxa"/>
        <w:tblLook w:val="04A0" w:firstRow="1" w:lastRow="0" w:firstColumn="1" w:lastColumn="0" w:noHBand="0" w:noVBand="1"/>
      </w:tblPr>
      <w:tblGrid>
        <w:gridCol w:w="9209"/>
        <w:gridCol w:w="3940"/>
      </w:tblGrid>
      <w:tr w:rsidR="008465F6" w:rsidRPr="005E0074" w:rsidTr="00813EA7">
        <w:tc>
          <w:tcPr>
            <w:tcW w:w="9209" w:type="dxa"/>
          </w:tcPr>
          <w:p w:rsidR="008465F6" w:rsidRPr="00813EA7" w:rsidRDefault="008465F6" w:rsidP="00C54BB0">
            <w:pPr>
              <w:spacing w:after="0" w:line="240" w:lineRule="auto"/>
              <w:ind w:left="0" w:right="0" w:firstLine="0"/>
              <w:jc w:val="center"/>
              <w:rPr>
                <w:rFonts w:ascii="Times New Roman" w:eastAsia="Calibri" w:hAnsi="Times New Roman" w:cs="Times New Roman"/>
                <w:b/>
                <w:color w:val="auto"/>
              </w:rPr>
            </w:pPr>
            <w:r w:rsidRPr="00813EA7">
              <w:rPr>
                <w:rFonts w:ascii="Times New Roman" w:eastAsia="Calibri" w:hAnsi="Times New Roman" w:cs="Times New Roman"/>
                <w:b/>
                <w:color w:val="auto"/>
              </w:rPr>
              <w:lastRenderedPageBreak/>
              <w:t>MODALIDAD DE PRÁCTICA</w:t>
            </w:r>
          </w:p>
        </w:tc>
        <w:tc>
          <w:tcPr>
            <w:tcW w:w="3940" w:type="dxa"/>
          </w:tcPr>
          <w:p w:rsidR="008465F6" w:rsidRPr="00813EA7" w:rsidRDefault="008465F6" w:rsidP="00C54BB0">
            <w:pPr>
              <w:spacing w:after="0" w:line="240" w:lineRule="auto"/>
              <w:ind w:left="0" w:right="0" w:firstLine="0"/>
              <w:jc w:val="center"/>
              <w:rPr>
                <w:rFonts w:ascii="Times New Roman" w:eastAsia="Calibri" w:hAnsi="Times New Roman" w:cs="Times New Roman"/>
                <w:b/>
                <w:color w:val="auto"/>
              </w:rPr>
            </w:pPr>
            <w:r w:rsidRPr="00813EA7">
              <w:rPr>
                <w:rFonts w:ascii="Times New Roman" w:eastAsia="Calibri" w:hAnsi="Times New Roman" w:cs="Times New Roman"/>
                <w:b/>
                <w:color w:val="auto"/>
              </w:rPr>
              <w:t>NIVEL DE PRÁCTICA PEDAGÓGICA</w:t>
            </w:r>
          </w:p>
        </w:tc>
      </w:tr>
      <w:tr w:rsidR="008465F6" w:rsidRPr="005E0074" w:rsidTr="00813EA7">
        <w:tc>
          <w:tcPr>
            <w:tcW w:w="9209" w:type="dxa"/>
          </w:tcPr>
          <w:p w:rsidR="008465F6" w:rsidRPr="005E0074" w:rsidRDefault="008465F6" w:rsidP="00C54BB0">
            <w:pPr>
              <w:spacing w:after="0" w:line="240" w:lineRule="auto"/>
              <w:ind w:left="0" w:right="0" w:firstLine="0"/>
              <w:jc w:val="left"/>
              <w:rPr>
                <w:rFonts w:ascii="Times New Roman" w:eastAsia="Calibri" w:hAnsi="Times New Roman" w:cs="Times New Roman"/>
                <w:b/>
                <w:color w:val="auto"/>
              </w:rPr>
            </w:pPr>
          </w:p>
          <w:p w:rsidR="008465F6" w:rsidRPr="005E0074" w:rsidRDefault="008465F6" w:rsidP="00C54BB0">
            <w:pPr>
              <w:spacing w:after="0" w:line="240" w:lineRule="auto"/>
              <w:ind w:left="0" w:right="0" w:firstLine="0"/>
              <w:jc w:val="left"/>
              <w:rPr>
                <w:rFonts w:ascii="Times New Roman" w:eastAsia="Calibri" w:hAnsi="Times New Roman" w:cs="Times New Roman"/>
                <w:b/>
                <w:color w:val="auto"/>
              </w:rPr>
            </w:pPr>
            <w:r w:rsidRPr="005E0074">
              <w:rPr>
                <w:rFonts w:ascii="Times New Roman" w:eastAsia="Calibri" w:hAnsi="Times New Roman" w:cs="Times New Roman"/>
                <w:b/>
                <w:color w:val="auto"/>
              </w:rPr>
              <w:t>PEDAGÓGICA</w:t>
            </w:r>
          </w:p>
          <w:p w:rsidR="008465F6" w:rsidRPr="005E0074" w:rsidRDefault="008465F6" w:rsidP="00C54BB0">
            <w:pPr>
              <w:spacing w:after="0" w:line="240" w:lineRule="auto"/>
              <w:ind w:left="0" w:right="0" w:firstLine="0"/>
              <w:jc w:val="left"/>
              <w:rPr>
                <w:rFonts w:ascii="Times New Roman" w:eastAsia="Calibri" w:hAnsi="Times New Roman" w:cs="Times New Roman"/>
                <w:color w:val="auto"/>
              </w:rPr>
            </w:pPr>
          </w:p>
          <w:p w:rsidR="008465F6" w:rsidRPr="005E0074" w:rsidRDefault="008465F6" w:rsidP="00C54BB0">
            <w:pPr>
              <w:spacing w:after="0" w:line="240" w:lineRule="auto"/>
              <w:ind w:left="0" w:right="0" w:firstLine="0"/>
              <w:rPr>
                <w:rFonts w:ascii="Times New Roman" w:eastAsia="Calibri" w:hAnsi="Times New Roman" w:cs="Times New Roman"/>
                <w:color w:val="auto"/>
              </w:rPr>
            </w:pPr>
            <w:r w:rsidRPr="005E0074">
              <w:rPr>
                <w:rFonts w:ascii="Times New Roman" w:eastAsia="Calibri" w:hAnsi="Times New Roman" w:cs="Times New Roman"/>
                <w:color w:val="auto"/>
              </w:rPr>
              <w:t>Corresponde a la práctica que se realiza dentro de las Instituciones Educativas (Oficiales o Privadas) o Centros de Desarrollo de Jóvenes y Adultos, legalmente constituidos y que cumplan con las condiciones establecidas por la Facultad de Ciencias de la Educación y la Vicerrectoría Jurídica de la Universidad Comité de prácticas.</w:t>
            </w:r>
          </w:p>
          <w:p w:rsidR="008465F6" w:rsidRPr="005E0074" w:rsidRDefault="008465F6" w:rsidP="00C54BB0">
            <w:pPr>
              <w:spacing w:after="0" w:line="240" w:lineRule="auto"/>
              <w:ind w:left="0" w:right="0" w:firstLine="0"/>
              <w:rPr>
                <w:rFonts w:ascii="Times New Roman" w:eastAsia="Calibri" w:hAnsi="Times New Roman" w:cs="Times New Roman"/>
                <w:color w:val="auto"/>
              </w:rPr>
            </w:pPr>
          </w:p>
          <w:p w:rsidR="008465F6" w:rsidRPr="005E0074" w:rsidRDefault="008465F6" w:rsidP="00C54BB0">
            <w:pPr>
              <w:spacing w:after="0" w:line="240" w:lineRule="auto"/>
              <w:ind w:left="0" w:right="0" w:firstLine="0"/>
              <w:rPr>
                <w:rFonts w:ascii="Times New Roman" w:eastAsia="Calibri" w:hAnsi="Times New Roman" w:cs="Times New Roman"/>
                <w:color w:val="auto"/>
              </w:rPr>
            </w:pPr>
            <w:r w:rsidRPr="005E0074">
              <w:rPr>
                <w:rFonts w:ascii="Times New Roman" w:eastAsia="Calibri" w:hAnsi="Times New Roman" w:cs="Times New Roman"/>
                <w:color w:val="auto"/>
              </w:rPr>
              <w:t>Dichas acciones están destinadas a fortalecer el perfil profesional disciplinar de cada programa académico.</w:t>
            </w:r>
          </w:p>
        </w:tc>
        <w:tc>
          <w:tcPr>
            <w:tcW w:w="3940" w:type="dxa"/>
          </w:tcPr>
          <w:p w:rsidR="008465F6" w:rsidRPr="005E0074" w:rsidRDefault="008465F6" w:rsidP="00C54BB0">
            <w:pPr>
              <w:spacing w:after="0" w:line="240" w:lineRule="auto"/>
              <w:ind w:left="0" w:right="0" w:firstLine="0"/>
              <w:rPr>
                <w:rFonts w:ascii="Times New Roman" w:eastAsia="Calibri" w:hAnsi="Times New Roman" w:cs="Times New Roman"/>
                <w:color w:val="auto"/>
              </w:rPr>
            </w:pPr>
          </w:p>
          <w:p w:rsidR="008465F6" w:rsidRPr="005E0074" w:rsidRDefault="008465F6" w:rsidP="00C54BB0">
            <w:pPr>
              <w:spacing w:after="0" w:line="240" w:lineRule="auto"/>
              <w:ind w:left="0" w:right="0" w:firstLine="0"/>
              <w:rPr>
                <w:rFonts w:ascii="Times New Roman" w:eastAsia="Calibri" w:hAnsi="Times New Roman" w:cs="Times New Roman"/>
                <w:color w:val="auto"/>
              </w:rPr>
            </w:pPr>
          </w:p>
          <w:p w:rsidR="008465F6" w:rsidRPr="005E0074" w:rsidRDefault="008465F6" w:rsidP="00C54BB0">
            <w:pPr>
              <w:spacing w:after="0" w:line="240" w:lineRule="auto"/>
              <w:ind w:left="0" w:right="0" w:firstLine="0"/>
              <w:rPr>
                <w:rFonts w:ascii="Times New Roman" w:eastAsia="Calibri" w:hAnsi="Times New Roman" w:cs="Times New Roman"/>
                <w:color w:val="auto"/>
              </w:rPr>
            </w:pPr>
          </w:p>
          <w:p w:rsidR="008465F6" w:rsidRPr="005E0074" w:rsidRDefault="008465F6" w:rsidP="00C54BB0">
            <w:pPr>
              <w:spacing w:after="0" w:line="240" w:lineRule="auto"/>
              <w:ind w:left="0" w:right="0" w:firstLine="0"/>
              <w:rPr>
                <w:rFonts w:ascii="Times New Roman" w:eastAsia="Calibri" w:hAnsi="Times New Roman" w:cs="Times New Roman"/>
                <w:color w:val="auto"/>
              </w:rPr>
            </w:pPr>
            <w:r w:rsidRPr="005E0074">
              <w:rPr>
                <w:rFonts w:ascii="Times New Roman" w:eastAsia="Calibri" w:hAnsi="Times New Roman" w:cs="Times New Roman"/>
                <w:color w:val="auto"/>
              </w:rPr>
              <w:t>Esta</w:t>
            </w:r>
            <w:r w:rsidR="0022407A">
              <w:rPr>
                <w:rFonts w:ascii="Times New Roman" w:eastAsia="Calibri" w:hAnsi="Times New Roman" w:cs="Times New Roman"/>
                <w:color w:val="auto"/>
              </w:rPr>
              <w:t xml:space="preserve"> modalidad se privilegia para el espacio académico de la Práctica Pedagógica (I), VII periodo académico.</w:t>
            </w:r>
          </w:p>
          <w:p w:rsidR="008465F6" w:rsidRPr="005E0074" w:rsidRDefault="008465F6" w:rsidP="00C54BB0">
            <w:pPr>
              <w:spacing w:after="0" w:line="240" w:lineRule="auto"/>
              <w:ind w:left="0" w:right="0" w:firstLine="0"/>
              <w:jc w:val="left"/>
              <w:rPr>
                <w:rFonts w:ascii="Times New Roman" w:eastAsia="Calibri" w:hAnsi="Times New Roman" w:cs="Times New Roman"/>
                <w:color w:val="auto"/>
              </w:rPr>
            </w:pPr>
          </w:p>
        </w:tc>
      </w:tr>
      <w:tr w:rsidR="008465F6" w:rsidRPr="005E0074" w:rsidTr="00813EA7">
        <w:tc>
          <w:tcPr>
            <w:tcW w:w="9209" w:type="dxa"/>
          </w:tcPr>
          <w:p w:rsidR="008465F6" w:rsidRPr="005E0074" w:rsidRDefault="008465F6" w:rsidP="00C54BB0">
            <w:pPr>
              <w:spacing w:after="0" w:line="240" w:lineRule="auto"/>
              <w:ind w:left="0" w:right="0" w:firstLine="0"/>
              <w:jc w:val="left"/>
              <w:rPr>
                <w:rFonts w:ascii="Times New Roman" w:eastAsia="Calibri" w:hAnsi="Times New Roman" w:cs="Times New Roman"/>
                <w:color w:val="auto"/>
              </w:rPr>
            </w:pPr>
          </w:p>
          <w:p w:rsidR="008465F6" w:rsidRPr="005E0074" w:rsidRDefault="008465F6" w:rsidP="00C54BB0">
            <w:pPr>
              <w:spacing w:after="0" w:line="240" w:lineRule="auto"/>
              <w:ind w:left="0" w:right="0" w:firstLine="0"/>
              <w:jc w:val="left"/>
              <w:rPr>
                <w:rFonts w:ascii="Times New Roman" w:eastAsia="Calibri" w:hAnsi="Times New Roman" w:cs="Times New Roman"/>
                <w:b/>
                <w:color w:val="auto"/>
              </w:rPr>
            </w:pPr>
            <w:r w:rsidRPr="005E0074">
              <w:rPr>
                <w:rFonts w:ascii="Times New Roman" w:eastAsia="Calibri" w:hAnsi="Times New Roman" w:cs="Times New Roman"/>
                <w:b/>
                <w:color w:val="auto"/>
              </w:rPr>
              <w:t>SOCIAL</w:t>
            </w:r>
          </w:p>
          <w:p w:rsidR="008465F6" w:rsidRPr="005E0074" w:rsidRDefault="008465F6" w:rsidP="00C54BB0">
            <w:pPr>
              <w:spacing w:after="0" w:line="240" w:lineRule="auto"/>
              <w:ind w:left="0" w:right="0" w:firstLine="0"/>
              <w:rPr>
                <w:rFonts w:ascii="Times New Roman" w:eastAsia="Calibri" w:hAnsi="Times New Roman" w:cs="Times New Roman"/>
                <w:color w:val="auto"/>
              </w:rPr>
            </w:pPr>
          </w:p>
          <w:p w:rsidR="008465F6" w:rsidRPr="005E0074" w:rsidRDefault="008465F6" w:rsidP="00C54BB0">
            <w:pPr>
              <w:spacing w:after="0" w:line="240" w:lineRule="auto"/>
              <w:ind w:left="0" w:right="0" w:firstLine="0"/>
              <w:rPr>
                <w:rFonts w:ascii="Times New Roman" w:eastAsia="Calibri" w:hAnsi="Times New Roman" w:cs="Times New Roman"/>
                <w:color w:val="auto"/>
              </w:rPr>
            </w:pPr>
            <w:r w:rsidRPr="005E0074">
              <w:rPr>
                <w:rFonts w:ascii="Times New Roman" w:eastAsia="Calibri" w:hAnsi="Times New Roman" w:cs="Times New Roman"/>
                <w:color w:val="auto"/>
              </w:rPr>
              <w:t>Dicha práctica está destinada a la articulación académica entre la universidad y los centros de práctica mediante proyectos que busquen el desarrollo social y comunitario, preferiblemente de población menos favorecida.</w:t>
            </w:r>
          </w:p>
        </w:tc>
        <w:tc>
          <w:tcPr>
            <w:tcW w:w="3940" w:type="dxa"/>
          </w:tcPr>
          <w:p w:rsidR="008465F6" w:rsidRPr="005E0074" w:rsidRDefault="008465F6" w:rsidP="00C54BB0">
            <w:pPr>
              <w:spacing w:after="0" w:line="240" w:lineRule="auto"/>
              <w:ind w:left="0" w:right="0" w:firstLine="0"/>
              <w:rPr>
                <w:rFonts w:ascii="Times New Roman" w:eastAsia="Calibri" w:hAnsi="Times New Roman" w:cs="Times New Roman"/>
                <w:color w:val="auto"/>
              </w:rPr>
            </w:pPr>
          </w:p>
          <w:p w:rsidR="008465F6" w:rsidRPr="005E0074" w:rsidRDefault="008465F6" w:rsidP="00C54BB0">
            <w:pPr>
              <w:spacing w:after="0" w:line="240" w:lineRule="auto"/>
              <w:ind w:left="0" w:right="0" w:firstLine="0"/>
              <w:rPr>
                <w:rFonts w:ascii="Times New Roman" w:eastAsia="Calibri" w:hAnsi="Times New Roman" w:cs="Times New Roman"/>
                <w:color w:val="auto"/>
              </w:rPr>
            </w:pPr>
          </w:p>
          <w:p w:rsidR="008465F6" w:rsidRPr="005E0074" w:rsidRDefault="008465F6" w:rsidP="00C54BB0">
            <w:pPr>
              <w:spacing w:after="0" w:line="240" w:lineRule="auto"/>
              <w:ind w:left="0" w:right="0" w:firstLine="0"/>
              <w:rPr>
                <w:rFonts w:ascii="Times New Roman" w:eastAsia="Calibri" w:hAnsi="Times New Roman" w:cs="Times New Roman"/>
                <w:color w:val="auto"/>
              </w:rPr>
            </w:pPr>
          </w:p>
          <w:p w:rsidR="008465F6" w:rsidRPr="005E0074" w:rsidRDefault="008465F6" w:rsidP="008465F6">
            <w:pPr>
              <w:spacing w:after="0" w:line="240" w:lineRule="auto"/>
              <w:ind w:left="0" w:right="0" w:firstLine="0"/>
              <w:rPr>
                <w:rFonts w:ascii="Times New Roman" w:eastAsia="Calibri" w:hAnsi="Times New Roman" w:cs="Times New Roman"/>
                <w:color w:val="auto"/>
              </w:rPr>
            </w:pPr>
            <w:r w:rsidRPr="005E0074">
              <w:rPr>
                <w:rFonts w:ascii="Times New Roman" w:eastAsia="Calibri" w:hAnsi="Times New Roman" w:cs="Times New Roman"/>
                <w:color w:val="auto"/>
              </w:rPr>
              <w:t xml:space="preserve">Esta modalidad se propone para </w:t>
            </w:r>
            <w:r>
              <w:rPr>
                <w:rFonts w:ascii="Times New Roman" w:eastAsia="Calibri" w:hAnsi="Times New Roman" w:cs="Times New Roman"/>
                <w:color w:val="auto"/>
              </w:rPr>
              <w:t xml:space="preserve">la práctica pedagógica </w:t>
            </w:r>
            <w:r w:rsidR="0022407A">
              <w:rPr>
                <w:rFonts w:ascii="Times New Roman" w:eastAsia="Calibri" w:hAnsi="Times New Roman" w:cs="Times New Roman"/>
                <w:color w:val="auto"/>
              </w:rPr>
              <w:t>(II), VIII periodo académico.</w:t>
            </w:r>
          </w:p>
        </w:tc>
      </w:tr>
      <w:tr w:rsidR="008465F6" w:rsidRPr="005E0074" w:rsidTr="00813EA7">
        <w:tc>
          <w:tcPr>
            <w:tcW w:w="9209" w:type="dxa"/>
          </w:tcPr>
          <w:p w:rsidR="008465F6" w:rsidRPr="005E0074" w:rsidRDefault="008465F6" w:rsidP="00C54BB0">
            <w:pPr>
              <w:spacing w:after="0" w:line="240" w:lineRule="auto"/>
              <w:ind w:left="0" w:right="0" w:firstLine="0"/>
              <w:jc w:val="left"/>
              <w:rPr>
                <w:rFonts w:ascii="Times New Roman" w:eastAsia="Calibri" w:hAnsi="Times New Roman" w:cs="Times New Roman"/>
                <w:b/>
                <w:color w:val="auto"/>
              </w:rPr>
            </w:pPr>
          </w:p>
          <w:p w:rsidR="008465F6" w:rsidRPr="005E0074" w:rsidRDefault="008465F6" w:rsidP="00C54BB0">
            <w:pPr>
              <w:spacing w:after="0" w:line="240" w:lineRule="auto"/>
              <w:ind w:left="0" w:right="0" w:firstLine="0"/>
              <w:jc w:val="left"/>
              <w:rPr>
                <w:rFonts w:ascii="Times New Roman" w:eastAsia="Calibri" w:hAnsi="Times New Roman" w:cs="Times New Roman"/>
                <w:b/>
                <w:color w:val="auto"/>
              </w:rPr>
            </w:pPr>
            <w:r w:rsidRPr="005E0074">
              <w:rPr>
                <w:rFonts w:ascii="Times New Roman" w:eastAsia="Calibri" w:hAnsi="Times New Roman" w:cs="Times New Roman"/>
                <w:b/>
                <w:color w:val="auto"/>
              </w:rPr>
              <w:t>INVESTIGATIVA</w:t>
            </w:r>
          </w:p>
          <w:p w:rsidR="008465F6" w:rsidRPr="005E0074" w:rsidRDefault="008465F6" w:rsidP="00C54BB0">
            <w:pPr>
              <w:spacing w:after="0" w:line="240" w:lineRule="auto"/>
              <w:ind w:left="0" w:right="0" w:firstLine="0"/>
              <w:rPr>
                <w:rFonts w:ascii="Times New Roman" w:eastAsia="Calibri" w:hAnsi="Times New Roman" w:cs="Times New Roman"/>
                <w:color w:val="auto"/>
              </w:rPr>
            </w:pPr>
          </w:p>
          <w:p w:rsidR="008465F6" w:rsidRDefault="008465F6" w:rsidP="00C54BB0">
            <w:pPr>
              <w:autoSpaceDE w:val="0"/>
              <w:autoSpaceDN w:val="0"/>
              <w:adjustRightInd w:val="0"/>
              <w:spacing w:after="0" w:line="240" w:lineRule="auto"/>
              <w:ind w:left="0" w:right="0" w:firstLine="0"/>
              <w:rPr>
                <w:rFonts w:ascii="Times New Roman" w:eastAsia="Calibri" w:hAnsi="Times New Roman" w:cs="Times New Roman"/>
                <w:color w:val="auto"/>
              </w:rPr>
            </w:pPr>
            <w:r w:rsidRPr="005E0074">
              <w:rPr>
                <w:rFonts w:ascii="Times New Roman" w:eastAsia="Calibri" w:hAnsi="Times New Roman" w:cs="Times New Roman"/>
                <w:color w:val="auto"/>
              </w:rPr>
              <w:t>Práctica destinada a fortalecer los primeros acercamientos teórico-prácticos de la investigación pedagógica en articulación con los proyectos  de investigación que se adelantan al interior de la universidad y los centros de práctica.</w:t>
            </w:r>
          </w:p>
          <w:p w:rsidR="0022407A" w:rsidRPr="005E0074" w:rsidRDefault="0022407A" w:rsidP="00C54BB0">
            <w:pPr>
              <w:autoSpaceDE w:val="0"/>
              <w:autoSpaceDN w:val="0"/>
              <w:adjustRightInd w:val="0"/>
              <w:spacing w:after="0" w:line="240" w:lineRule="auto"/>
              <w:ind w:left="0" w:right="0" w:firstLine="0"/>
              <w:rPr>
                <w:rFonts w:ascii="Times New Roman" w:eastAsia="Calibri" w:hAnsi="Times New Roman" w:cs="Times New Roman"/>
                <w:color w:val="auto"/>
              </w:rPr>
            </w:pPr>
          </w:p>
          <w:p w:rsidR="0022407A" w:rsidRDefault="0022407A" w:rsidP="0022407A">
            <w:pPr>
              <w:spacing w:after="0" w:line="240" w:lineRule="auto"/>
              <w:ind w:left="0" w:right="0" w:firstLine="0"/>
              <w:rPr>
                <w:rFonts w:ascii="Times New Roman" w:eastAsia="Calibri" w:hAnsi="Times New Roman" w:cs="Times New Roman"/>
                <w:color w:val="auto"/>
              </w:rPr>
            </w:pPr>
            <w:r w:rsidRPr="008465F6">
              <w:rPr>
                <w:rFonts w:ascii="Times New Roman" w:eastAsia="Calibri" w:hAnsi="Times New Roman" w:cs="Times New Roman"/>
                <w:color w:val="auto"/>
              </w:rPr>
              <w:t>Se representa</w:t>
            </w:r>
            <w:r>
              <w:rPr>
                <w:rFonts w:ascii="Times New Roman" w:eastAsia="Calibri" w:hAnsi="Times New Roman" w:cs="Times New Roman"/>
                <w:color w:val="auto"/>
              </w:rPr>
              <w:t xml:space="preserve"> en la </w:t>
            </w:r>
            <w:r w:rsidRPr="008465F6">
              <w:rPr>
                <w:rFonts w:ascii="Times New Roman" w:eastAsia="Calibri" w:hAnsi="Times New Roman" w:cs="Times New Roman"/>
                <w:color w:val="auto"/>
              </w:rPr>
              <w:t xml:space="preserve">vinculación </w:t>
            </w:r>
            <w:r>
              <w:rPr>
                <w:rFonts w:ascii="Times New Roman" w:eastAsia="Calibri" w:hAnsi="Times New Roman" w:cs="Times New Roman"/>
                <w:color w:val="auto"/>
              </w:rPr>
              <w:t>entre  el practicante a proyectos de investigación adelantados por la Universidad y/</w:t>
            </w:r>
            <w:r w:rsidRPr="008465F6">
              <w:rPr>
                <w:rFonts w:ascii="Times New Roman" w:eastAsia="Calibri" w:hAnsi="Times New Roman" w:cs="Times New Roman"/>
                <w:color w:val="auto"/>
              </w:rPr>
              <w:t xml:space="preserve">o por </w:t>
            </w:r>
            <w:r>
              <w:rPr>
                <w:rFonts w:ascii="Times New Roman" w:eastAsia="Calibri" w:hAnsi="Times New Roman" w:cs="Times New Roman"/>
                <w:color w:val="auto"/>
              </w:rPr>
              <w:t>el centros de práctica</w:t>
            </w:r>
            <w:r w:rsidRPr="008465F6">
              <w:rPr>
                <w:rFonts w:ascii="Times New Roman" w:eastAsia="Calibri" w:hAnsi="Times New Roman" w:cs="Times New Roman"/>
                <w:color w:val="auto"/>
              </w:rPr>
              <w:t xml:space="preserve"> con las que ésta tenga celebrados</w:t>
            </w:r>
            <w:r>
              <w:rPr>
                <w:rFonts w:ascii="Times New Roman" w:eastAsia="Calibri" w:hAnsi="Times New Roman" w:cs="Times New Roman"/>
                <w:color w:val="auto"/>
              </w:rPr>
              <w:t xml:space="preserve"> </w:t>
            </w:r>
            <w:r w:rsidRPr="008465F6">
              <w:rPr>
                <w:rFonts w:ascii="Times New Roman" w:eastAsia="Calibri" w:hAnsi="Times New Roman" w:cs="Times New Roman"/>
                <w:color w:val="auto"/>
              </w:rPr>
              <w:t xml:space="preserve">convenios Interinstitucionales. </w:t>
            </w:r>
          </w:p>
          <w:p w:rsidR="0022407A" w:rsidRPr="005E0074" w:rsidRDefault="0022407A" w:rsidP="0022407A">
            <w:pPr>
              <w:spacing w:after="0" w:line="240" w:lineRule="auto"/>
              <w:ind w:left="0" w:right="0" w:firstLine="0"/>
              <w:rPr>
                <w:rFonts w:ascii="Times New Roman" w:eastAsia="Calibri" w:hAnsi="Times New Roman" w:cs="Times New Roman"/>
                <w:color w:val="auto"/>
              </w:rPr>
            </w:pPr>
          </w:p>
          <w:p w:rsidR="0022407A" w:rsidRDefault="0022407A" w:rsidP="0022407A">
            <w:pPr>
              <w:spacing w:after="0" w:line="240" w:lineRule="auto"/>
              <w:ind w:left="0" w:right="0" w:firstLine="0"/>
              <w:rPr>
                <w:rFonts w:ascii="Times New Roman" w:eastAsia="Calibri" w:hAnsi="Times New Roman" w:cs="Times New Roman"/>
                <w:color w:val="auto"/>
              </w:rPr>
            </w:pPr>
            <w:r w:rsidRPr="00E71357">
              <w:rPr>
                <w:rFonts w:ascii="Times New Roman" w:eastAsia="Calibri" w:hAnsi="Times New Roman" w:cs="Times New Roman"/>
                <w:color w:val="auto"/>
              </w:rPr>
              <w:t>El proyecto</w:t>
            </w:r>
            <w:r>
              <w:rPr>
                <w:rFonts w:ascii="Times New Roman" w:eastAsia="Calibri" w:hAnsi="Times New Roman" w:cs="Times New Roman"/>
                <w:color w:val="auto"/>
              </w:rPr>
              <w:t xml:space="preserve"> adscrito dentro de la práctica debe estar relacionado directamente con el saber disciplinar específico que se está cursando.</w:t>
            </w:r>
            <w:r w:rsidRPr="00E71357">
              <w:rPr>
                <w:rFonts w:ascii="Times New Roman" w:eastAsia="Calibri" w:hAnsi="Times New Roman" w:cs="Times New Roman"/>
                <w:color w:val="auto"/>
              </w:rPr>
              <w:t xml:space="preserve"> </w:t>
            </w:r>
          </w:p>
          <w:p w:rsidR="0022407A" w:rsidRPr="00E71357" w:rsidRDefault="0022407A" w:rsidP="0022407A">
            <w:pPr>
              <w:spacing w:after="0" w:line="240" w:lineRule="auto"/>
              <w:ind w:left="0" w:right="0" w:firstLine="0"/>
              <w:rPr>
                <w:rFonts w:ascii="Times New Roman" w:eastAsia="Calibri" w:hAnsi="Times New Roman" w:cs="Times New Roman"/>
                <w:color w:val="auto"/>
              </w:rPr>
            </w:pPr>
          </w:p>
          <w:p w:rsidR="0022407A" w:rsidRDefault="0022407A" w:rsidP="0022407A">
            <w:pPr>
              <w:spacing w:after="0" w:line="240" w:lineRule="auto"/>
              <w:ind w:left="0" w:right="0" w:firstLine="0"/>
              <w:rPr>
                <w:rFonts w:ascii="Times New Roman" w:eastAsia="Calibri" w:hAnsi="Times New Roman" w:cs="Times New Roman"/>
                <w:color w:val="auto"/>
              </w:rPr>
            </w:pPr>
            <w:r>
              <w:rPr>
                <w:rFonts w:ascii="Times New Roman" w:eastAsia="Calibri" w:hAnsi="Times New Roman" w:cs="Times New Roman"/>
                <w:color w:val="auto"/>
              </w:rPr>
              <w:t>La presente modalidad está pri</w:t>
            </w:r>
            <w:r w:rsidR="00FE250C">
              <w:rPr>
                <w:rFonts w:ascii="Times New Roman" w:eastAsia="Calibri" w:hAnsi="Times New Roman" w:cs="Times New Roman"/>
                <w:color w:val="auto"/>
              </w:rPr>
              <w:t xml:space="preserve">vilegiada para los estudiantes </w:t>
            </w:r>
            <w:r>
              <w:rPr>
                <w:rFonts w:ascii="Times New Roman" w:eastAsia="Calibri" w:hAnsi="Times New Roman" w:cs="Times New Roman"/>
                <w:color w:val="auto"/>
              </w:rPr>
              <w:t xml:space="preserve">que demuestren un perfil marcado por los parámetros investigativos. </w:t>
            </w:r>
            <w:r w:rsidRPr="005E0074">
              <w:rPr>
                <w:rFonts w:ascii="Times New Roman" w:eastAsia="Calibri" w:hAnsi="Times New Roman" w:cs="Times New Roman"/>
                <w:color w:val="auto"/>
              </w:rPr>
              <w:t>El estudiante deberá</w:t>
            </w:r>
            <w:r>
              <w:rPr>
                <w:rFonts w:ascii="Times New Roman" w:eastAsia="Calibri" w:hAnsi="Times New Roman" w:cs="Times New Roman"/>
                <w:color w:val="auto"/>
              </w:rPr>
              <w:t xml:space="preserve"> reportar a la Coordinación de P</w:t>
            </w:r>
            <w:r w:rsidRPr="005E0074">
              <w:rPr>
                <w:rFonts w:ascii="Times New Roman" w:eastAsia="Calibri" w:hAnsi="Times New Roman" w:cs="Times New Roman"/>
                <w:color w:val="auto"/>
              </w:rPr>
              <w:t xml:space="preserve">rácticas </w:t>
            </w:r>
            <w:r>
              <w:rPr>
                <w:rFonts w:ascii="Times New Roman" w:eastAsia="Calibri" w:hAnsi="Times New Roman" w:cs="Times New Roman"/>
                <w:color w:val="auto"/>
              </w:rPr>
              <w:t xml:space="preserve">Pedagógica </w:t>
            </w:r>
            <w:r w:rsidRPr="005E0074">
              <w:rPr>
                <w:rFonts w:ascii="Times New Roman" w:eastAsia="Calibri" w:hAnsi="Times New Roman" w:cs="Times New Roman"/>
                <w:color w:val="auto"/>
              </w:rPr>
              <w:t>y la Unidad de Investigación la solicitud de participación en la presente Modalidad, la cual será estudiada por el comité de prácticas pedagógicas</w:t>
            </w:r>
          </w:p>
          <w:p w:rsidR="008465F6" w:rsidRPr="005E0074" w:rsidRDefault="008465F6" w:rsidP="00C54BB0">
            <w:pPr>
              <w:spacing w:after="0" w:line="240" w:lineRule="auto"/>
              <w:ind w:left="0" w:right="0" w:firstLine="0"/>
              <w:jc w:val="left"/>
              <w:rPr>
                <w:rFonts w:ascii="Times New Roman" w:eastAsia="Calibri" w:hAnsi="Times New Roman" w:cs="Times New Roman"/>
                <w:color w:val="auto"/>
              </w:rPr>
            </w:pPr>
          </w:p>
          <w:p w:rsidR="008465F6" w:rsidRPr="005E0074" w:rsidRDefault="008465F6" w:rsidP="0003211D">
            <w:pPr>
              <w:spacing w:after="0" w:line="240" w:lineRule="auto"/>
              <w:ind w:left="284" w:right="0" w:firstLine="0"/>
              <w:contextualSpacing/>
              <w:jc w:val="left"/>
              <w:rPr>
                <w:rFonts w:ascii="Times New Roman" w:eastAsia="Calibri" w:hAnsi="Times New Roman" w:cs="Times New Roman"/>
                <w:color w:val="auto"/>
              </w:rPr>
            </w:pPr>
          </w:p>
        </w:tc>
        <w:tc>
          <w:tcPr>
            <w:tcW w:w="3940" w:type="dxa"/>
          </w:tcPr>
          <w:p w:rsidR="008465F6" w:rsidRPr="005E0074" w:rsidRDefault="008465F6" w:rsidP="00C54BB0">
            <w:pPr>
              <w:spacing w:after="0" w:line="240" w:lineRule="auto"/>
              <w:ind w:left="0" w:right="0" w:firstLine="0"/>
              <w:rPr>
                <w:rFonts w:ascii="Times New Roman" w:eastAsia="Calibri" w:hAnsi="Times New Roman" w:cs="Times New Roman"/>
                <w:color w:val="auto"/>
              </w:rPr>
            </w:pPr>
          </w:p>
          <w:p w:rsidR="008465F6" w:rsidRDefault="008465F6" w:rsidP="00C54BB0">
            <w:pPr>
              <w:spacing w:after="0" w:line="240" w:lineRule="auto"/>
              <w:ind w:left="0" w:right="0" w:firstLine="0"/>
              <w:rPr>
                <w:rFonts w:ascii="Times New Roman" w:eastAsia="Calibri" w:hAnsi="Times New Roman" w:cs="Times New Roman"/>
                <w:color w:val="auto"/>
              </w:rPr>
            </w:pPr>
          </w:p>
          <w:p w:rsidR="00813EA7" w:rsidRPr="005E0074" w:rsidRDefault="00813EA7" w:rsidP="00C54BB0">
            <w:pPr>
              <w:spacing w:after="0" w:line="240" w:lineRule="auto"/>
              <w:ind w:left="0" w:right="0" w:firstLine="0"/>
              <w:rPr>
                <w:rFonts w:ascii="Times New Roman" w:eastAsia="Calibri" w:hAnsi="Times New Roman" w:cs="Times New Roman"/>
                <w:color w:val="auto"/>
              </w:rPr>
            </w:pPr>
          </w:p>
          <w:p w:rsidR="008465F6" w:rsidRPr="005E0074" w:rsidRDefault="0022407A" w:rsidP="0022407A">
            <w:pPr>
              <w:spacing w:after="0" w:line="240" w:lineRule="auto"/>
              <w:ind w:left="0" w:right="0" w:firstLine="0"/>
              <w:rPr>
                <w:rFonts w:ascii="Times New Roman" w:eastAsia="Calibri" w:hAnsi="Times New Roman" w:cs="Times New Roman"/>
                <w:color w:val="auto"/>
              </w:rPr>
            </w:pPr>
            <w:r w:rsidRPr="005E0074">
              <w:rPr>
                <w:rFonts w:ascii="Times New Roman" w:eastAsia="Calibri" w:hAnsi="Times New Roman" w:cs="Times New Roman"/>
                <w:color w:val="auto"/>
              </w:rPr>
              <w:t xml:space="preserve">Esta modalidad se propone para </w:t>
            </w:r>
            <w:r>
              <w:rPr>
                <w:rFonts w:ascii="Times New Roman" w:eastAsia="Calibri" w:hAnsi="Times New Roman" w:cs="Times New Roman"/>
                <w:color w:val="auto"/>
              </w:rPr>
              <w:t>la práctica pedagógica uno (I) y dos  (II), VII y VIII periodo académico respectivamente.</w:t>
            </w:r>
          </w:p>
        </w:tc>
      </w:tr>
    </w:tbl>
    <w:p w:rsidR="00CD0D3D" w:rsidRDefault="00CD0D3D" w:rsidP="00867B97">
      <w:pPr>
        <w:spacing w:line="276" w:lineRule="auto"/>
        <w:ind w:left="0" w:firstLine="0"/>
        <w:rPr>
          <w:rFonts w:ascii="Times New Roman" w:hAnsi="Times New Roman" w:cs="Times New Roman"/>
          <w:sz w:val="24"/>
          <w:szCs w:val="24"/>
        </w:rPr>
      </w:pPr>
    </w:p>
    <w:p w:rsidR="008465F6" w:rsidRDefault="008465F6" w:rsidP="00867B97">
      <w:pPr>
        <w:spacing w:line="276" w:lineRule="auto"/>
        <w:ind w:left="0" w:firstLine="0"/>
        <w:rPr>
          <w:rFonts w:ascii="Times New Roman" w:hAnsi="Times New Roman" w:cs="Times New Roman"/>
          <w:sz w:val="24"/>
          <w:szCs w:val="24"/>
        </w:rPr>
        <w:sectPr w:rsidR="008465F6" w:rsidSect="008465F6">
          <w:pgSz w:w="15840" w:h="12240" w:orient="landscape" w:code="1"/>
          <w:pgMar w:top="1701" w:right="1418" w:bottom="1610" w:left="1418" w:header="708" w:footer="708" w:gutter="0"/>
          <w:cols w:space="708"/>
          <w:docGrid w:linePitch="360"/>
        </w:sectPr>
      </w:pPr>
    </w:p>
    <w:p w:rsidR="00CD40F6" w:rsidRPr="0032233E" w:rsidRDefault="00CD40F6" w:rsidP="009E18D8">
      <w:pPr>
        <w:pStyle w:val="Ttulo1"/>
        <w:numPr>
          <w:ilvl w:val="0"/>
          <w:numId w:val="27"/>
        </w:numPr>
        <w:jc w:val="center"/>
        <w:rPr>
          <w:rFonts w:ascii="Times New Roman" w:hAnsi="Times New Roman" w:cs="Times New Roman"/>
          <w:sz w:val="24"/>
        </w:rPr>
      </w:pPr>
      <w:bookmarkStart w:id="73" w:name="_Toc461633333"/>
      <w:bookmarkStart w:id="74" w:name="_Toc464860091"/>
      <w:r w:rsidRPr="0032233E">
        <w:rPr>
          <w:rFonts w:ascii="Times New Roman" w:hAnsi="Times New Roman" w:cs="Times New Roman"/>
          <w:sz w:val="24"/>
        </w:rPr>
        <w:lastRenderedPageBreak/>
        <w:t>LINEAMIENTOS DIDÁCTICOS Y METODOLÓGICOS DE LA PRÁCTICA PEDAGÓGICA</w:t>
      </w:r>
      <w:bookmarkEnd w:id="73"/>
      <w:bookmarkEnd w:id="74"/>
    </w:p>
    <w:p w:rsidR="00CD40F6" w:rsidRPr="0032233E" w:rsidRDefault="00CD40F6" w:rsidP="00CD40F6">
      <w:pPr>
        <w:pStyle w:val="Prrafodelista"/>
        <w:spacing w:after="200" w:line="276" w:lineRule="auto"/>
        <w:ind w:left="0" w:right="0" w:firstLine="0"/>
        <w:rPr>
          <w:rFonts w:ascii="Times New Roman" w:hAnsi="Times New Roman" w:cs="Times New Roman"/>
          <w:sz w:val="24"/>
          <w:szCs w:val="24"/>
        </w:rPr>
      </w:pPr>
    </w:p>
    <w:p w:rsidR="00CD40F6" w:rsidRPr="0032233E" w:rsidRDefault="00CD40F6" w:rsidP="00CD40F6">
      <w:pPr>
        <w:pStyle w:val="Prrafodelista"/>
        <w:spacing w:after="200" w:line="276" w:lineRule="auto"/>
        <w:ind w:left="0" w:right="0" w:firstLine="0"/>
        <w:rPr>
          <w:rFonts w:ascii="Times New Roman" w:hAnsi="Times New Roman" w:cs="Times New Roman"/>
          <w:sz w:val="24"/>
          <w:szCs w:val="24"/>
        </w:rPr>
      </w:pPr>
      <w:r w:rsidRPr="0032233E">
        <w:rPr>
          <w:rFonts w:ascii="Times New Roman" w:hAnsi="Times New Roman" w:cs="Times New Roman"/>
          <w:sz w:val="24"/>
          <w:szCs w:val="24"/>
        </w:rPr>
        <w:t>En la Facultad de Ciencias de la educación de la Universidad Gran Colombia se concibe  la Práctica Pedagógica como un proceso  Investigativo que surge a partir de las reflexiones que el futuro Licenciado realiza sobre su propia acción, resignificándola</w:t>
      </w:r>
      <w:r>
        <w:rPr>
          <w:rFonts w:ascii="Times New Roman" w:hAnsi="Times New Roman" w:cs="Times New Roman"/>
          <w:sz w:val="24"/>
          <w:szCs w:val="24"/>
        </w:rPr>
        <w:t xml:space="preserve">s, perspectiva que se sustenta </w:t>
      </w:r>
      <w:r w:rsidRPr="0032233E">
        <w:rPr>
          <w:rFonts w:ascii="Times New Roman" w:hAnsi="Times New Roman" w:cs="Times New Roman"/>
          <w:sz w:val="24"/>
          <w:szCs w:val="24"/>
        </w:rPr>
        <w:t>en los postulados filosóficos de  Habermas desde la racionalidad que orienta la producción de conocimiento y que ubica la práctica como un ejercicio de reflexión y de formación profesional de los educadores, desde esta perspectiva se  concibe la enseñanza como:</w:t>
      </w:r>
    </w:p>
    <w:p w:rsidR="00CD40F6" w:rsidRPr="0032233E" w:rsidRDefault="00CD40F6" w:rsidP="00CD40F6">
      <w:pPr>
        <w:pStyle w:val="Prrafodelista"/>
        <w:spacing w:after="200" w:line="276" w:lineRule="auto"/>
        <w:ind w:left="360" w:right="0" w:firstLine="0"/>
        <w:rPr>
          <w:rFonts w:ascii="Times New Roman" w:hAnsi="Times New Roman" w:cs="Times New Roman"/>
          <w:sz w:val="24"/>
          <w:szCs w:val="24"/>
        </w:rPr>
      </w:pPr>
    </w:p>
    <w:p w:rsidR="00CD40F6" w:rsidRPr="00622B6C" w:rsidRDefault="00CD40F6" w:rsidP="00CD40F6">
      <w:pPr>
        <w:pStyle w:val="Prrafodelista"/>
        <w:spacing w:after="200" w:line="276" w:lineRule="auto"/>
        <w:ind w:left="567" w:right="0" w:firstLine="0"/>
        <w:rPr>
          <w:rFonts w:ascii="Times New Roman" w:hAnsi="Times New Roman" w:cs="Times New Roman"/>
          <w:sz w:val="28"/>
          <w:szCs w:val="24"/>
        </w:rPr>
      </w:pPr>
      <w:r w:rsidRPr="0032233E">
        <w:rPr>
          <w:rFonts w:ascii="Times New Roman" w:hAnsi="Times New Roman" w:cs="Times New Roman"/>
          <w:sz w:val="24"/>
          <w:szCs w:val="24"/>
        </w:rPr>
        <w:t xml:space="preserve"> </w:t>
      </w:r>
      <w:r w:rsidRPr="00622B6C">
        <w:rPr>
          <w:rFonts w:ascii="Times New Roman" w:hAnsi="Times New Roman" w:cs="Times New Roman"/>
          <w:sz w:val="24"/>
          <w:szCs w:val="24"/>
        </w:rPr>
        <w:t>[…] una actividad compleja, que se desarrolla en escenarios singulares, claramente determinada por el contexto, con resultados siempre en gran parte imprevisibles y cargados de conflictos de valor que requieren opciones éticas y políticas. Por ello, el maestro en formación debe concebirse como un artesano, artista o profesional clínico que tiene que desarrollar su sabiduría experiencial y su creatividad para afrontar las situaciones únicas, ambiguas, inciertas y conflictivas que configuran la vida de</w:t>
      </w:r>
      <w:r w:rsidR="00B32E24">
        <w:rPr>
          <w:rFonts w:ascii="Times New Roman" w:hAnsi="Times New Roman" w:cs="Times New Roman"/>
          <w:sz w:val="24"/>
          <w:szCs w:val="24"/>
        </w:rPr>
        <w:t>l aula (Pérez Gómez, 1992, p.</w:t>
      </w:r>
      <w:r w:rsidRPr="00622B6C">
        <w:rPr>
          <w:rFonts w:ascii="Times New Roman" w:hAnsi="Times New Roman" w:cs="Times New Roman"/>
          <w:sz w:val="24"/>
          <w:szCs w:val="24"/>
        </w:rPr>
        <w:t>410)</w:t>
      </w:r>
    </w:p>
    <w:p w:rsidR="00CD40F6" w:rsidRPr="0032233E" w:rsidRDefault="00CD40F6" w:rsidP="00CD40F6">
      <w:pPr>
        <w:pStyle w:val="Prrafodelista"/>
        <w:spacing w:after="200" w:line="276" w:lineRule="auto"/>
        <w:ind w:left="360" w:right="0" w:firstLine="0"/>
        <w:rPr>
          <w:rFonts w:ascii="Times New Roman" w:hAnsi="Times New Roman" w:cs="Times New Roman"/>
          <w:sz w:val="24"/>
          <w:szCs w:val="24"/>
        </w:rPr>
      </w:pPr>
    </w:p>
    <w:p w:rsidR="00CD40F6" w:rsidRPr="0032233E" w:rsidRDefault="00CD40F6" w:rsidP="00CD40F6">
      <w:pPr>
        <w:pStyle w:val="Prrafodelista"/>
        <w:spacing w:after="200" w:line="276" w:lineRule="auto"/>
        <w:ind w:left="0" w:right="0" w:firstLine="0"/>
        <w:rPr>
          <w:rFonts w:ascii="Times New Roman" w:hAnsi="Times New Roman" w:cs="Times New Roman"/>
          <w:sz w:val="24"/>
          <w:szCs w:val="24"/>
        </w:rPr>
      </w:pPr>
      <w:r w:rsidRPr="0032233E">
        <w:rPr>
          <w:rFonts w:ascii="Times New Roman" w:hAnsi="Times New Roman" w:cs="Times New Roman"/>
          <w:sz w:val="24"/>
          <w:szCs w:val="24"/>
        </w:rPr>
        <w:t>El</w:t>
      </w:r>
      <w:r w:rsidR="00FE250C">
        <w:rPr>
          <w:rFonts w:ascii="Times New Roman" w:hAnsi="Times New Roman" w:cs="Times New Roman"/>
          <w:sz w:val="24"/>
          <w:szCs w:val="24"/>
        </w:rPr>
        <w:t xml:space="preserve"> practicante</w:t>
      </w:r>
      <w:r w:rsidRPr="0032233E">
        <w:rPr>
          <w:rFonts w:ascii="Times New Roman" w:hAnsi="Times New Roman" w:cs="Times New Roman"/>
          <w:sz w:val="24"/>
          <w:szCs w:val="24"/>
        </w:rPr>
        <w:t xml:space="preserve"> retoma los conocimientos y experiencias anteriores los confronta con las experiencias del momento y elabora procesos hermenéuticos (reflexión-análisis) que le permitan comprender los contextos y establecer un análisis crítico para estructurar, reelaborar y organizar nuevos saberes que a su vez, los convalida, consolida y transforma en su Práctica Pedagógica Investigativa.</w:t>
      </w:r>
    </w:p>
    <w:p w:rsidR="00CD40F6" w:rsidRPr="0032233E" w:rsidRDefault="00CD40F6" w:rsidP="00CD40F6">
      <w:pPr>
        <w:pStyle w:val="Prrafodelista"/>
        <w:spacing w:after="200" w:line="276" w:lineRule="auto"/>
        <w:ind w:left="0" w:right="0" w:firstLine="0"/>
        <w:rPr>
          <w:rFonts w:ascii="Times New Roman" w:hAnsi="Times New Roman" w:cs="Times New Roman"/>
          <w:sz w:val="24"/>
          <w:szCs w:val="24"/>
        </w:rPr>
      </w:pPr>
    </w:p>
    <w:p w:rsidR="00CD40F6" w:rsidRPr="0032233E" w:rsidRDefault="00CD40F6" w:rsidP="00CD40F6">
      <w:pPr>
        <w:pStyle w:val="Prrafodelista"/>
        <w:spacing w:after="200" w:line="276" w:lineRule="auto"/>
        <w:ind w:left="0" w:right="0" w:firstLine="0"/>
        <w:rPr>
          <w:rFonts w:ascii="Times New Roman" w:hAnsi="Times New Roman" w:cs="Times New Roman"/>
          <w:sz w:val="24"/>
          <w:szCs w:val="24"/>
        </w:rPr>
      </w:pPr>
      <w:r w:rsidRPr="0032233E">
        <w:rPr>
          <w:rFonts w:ascii="Times New Roman" w:hAnsi="Times New Roman" w:cs="Times New Roman"/>
          <w:sz w:val="24"/>
          <w:szCs w:val="24"/>
        </w:rPr>
        <w:t xml:space="preserve">Al ser parte del proceso formativo del </w:t>
      </w:r>
      <w:r w:rsidR="00B32E24">
        <w:rPr>
          <w:rFonts w:ascii="Times New Roman" w:hAnsi="Times New Roman" w:cs="Times New Roman"/>
          <w:sz w:val="24"/>
          <w:szCs w:val="24"/>
        </w:rPr>
        <w:t xml:space="preserve">practicante, la práctica pedagógica se </w:t>
      </w:r>
      <w:r w:rsidR="000B425A">
        <w:rPr>
          <w:rFonts w:ascii="Times New Roman" w:hAnsi="Times New Roman" w:cs="Times New Roman"/>
          <w:sz w:val="24"/>
          <w:szCs w:val="24"/>
        </w:rPr>
        <w:t>concibe</w:t>
      </w:r>
      <w:r w:rsidR="00B32E24">
        <w:rPr>
          <w:rFonts w:ascii="Times New Roman" w:hAnsi="Times New Roman" w:cs="Times New Roman"/>
          <w:sz w:val="24"/>
          <w:szCs w:val="24"/>
        </w:rPr>
        <w:t xml:space="preserve"> de dos formas; por un lado el </w:t>
      </w:r>
      <w:r w:rsidRPr="0032233E">
        <w:rPr>
          <w:rFonts w:ascii="Times New Roman" w:hAnsi="Times New Roman" w:cs="Times New Roman"/>
          <w:sz w:val="24"/>
          <w:szCs w:val="24"/>
        </w:rPr>
        <w:t xml:space="preserve">quehacer </w:t>
      </w:r>
      <w:r w:rsidR="00B32E24">
        <w:rPr>
          <w:rFonts w:ascii="Times New Roman" w:hAnsi="Times New Roman" w:cs="Times New Roman"/>
          <w:sz w:val="24"/>
          <w:szCs w:val="24"/>
        </w:rPr>
        <w:t xml:space="preserve">docente y por otro </w:t>
      </w:r>
      <w:r w:rsidRPr="0032233E">
        <w:rPr>
          <w:rFonts w:ascii="Times New Roman" w:hAnsi="Times New Roman" w:cs="Times New Roman"/>
          <w:sz w:val="24"/>
          <w:szCs w:val="24"/>
        </w:rPr>
        <w:t>como el espacio académico que se enriquece a partir de la experiencia en el aula.</w:t>
      </w:r>
    </w:p>
    <w:p w:rsidR="00CD40F6" w:rsidRPr="0032233E" w:rsidRDefault="00CD40F6" w:rsidP="00CD40F6">
      <w:pPr>
        <w:pStyle w:val="Prrafodelista"/>
        <w:spacing w:after="200" w:line="276" w:lineRule="auto"/>
        <w:ind w:left="0" w:right="0" w:firstLine="0"/>
        <w:rPr>
          <w:rFonts w:ascii="Times New Roman" w:hAnsi="Times New Roman" w:cs="Times New Roman"/>
          <w:sz w:val="24"/>
          <w:szCs w:val="24"/>
        </w:rPr>
      </w:pPr>
    </w:p>
    <w:p w:rsidR="00CD40F6" w:rsidRPr="0032233E" w:rsidRDefault="00CD40F6" w:rsidP="00CD40F6">
      <w:pPr>
        <w:pStyle w:val="Prrafodelista"/>
        <w:spacing w:after="200" w:line="276" w:lineRule="auto"/>
        <w:ind w:left="0" w:right="0" w:firstLine="0"/>
        <w:rPr>
          <w:rFonts w:ascii="Times New Roman" w:hAnsi="Times New Roman" w:cs="Times New Roman"/>
          <w:sz w:val="24"/>
          <w:szCs w:val="24"/>
        </w:rPr>
      </w:pPr>
      <w:r w:rsidRPr="0032233E">
        <w:rPr>
          <w:rFonts w:ascii="Times New Roman" w:hAnsi="Times New Roman" w:cs="Times New Roman"/>
          <w:sz w:val="24"/>
          <w:szCs w:val="24"/>
        </w:rPr>
        <w:t xml:space="preserve"> De lo anterior, se puede determinar, que al hablar de formación de maestros se tiene en cuenta el ejercicio de las prácticas porque este es un espacio que prepara y forma a los maestros. También, la formación de docentes involucra habilidades y destrezas pedagógicas que permiten el desarrollo de estrategias cognitivas que faciliten la aplicación en la diversidad escolar, para ello se desarrollan competencias en el futuro licenciado que le permitan  Implementar diversas estrategias didácticas como: Proyectos de aula, secuencias didácticas, Unidades didácticas, módulos, talleres, seguimientos e intervenciones particulares de acuerdo a las necesidades de las poblaciones a las que atiende, desde diversos  escenarios identifica situaciones; las problematiza, diseña propuestas, las  sistematiza y evalúa. </w:t>
      </w:r>
    </w:p>
    <w:p w:rsidR="00CD40F6" w:rsidRPr="0032233E" w:rsidRDefault="00CD40F6" w:rsidP="00CD40F6">
      <w:pPr>
        <w:pStyle w:val="Prrafodelista"/>
        <w:spacing w:after="200" w:line="276" w:lineRule="auto"/>
        <w:ind w:left="0" w:right="0" w:firstLine="0"/>
        <w:rPr>
          <w:rFonts w:ascii="Times New Roman" w:hAnsi="Times New Roman" w:cs="Times New Roman"/>
          <w:sz w:val="24"/>
          <w:szCs w:val="24"/>
        </w:rPr>
      </w:pPr>
    </w:p>
    <w:p w:rsidR="00CD40F6" w:rsidRDefault="00CD40F6" w:rsidP="00CD40F6">
      <w:pPr>
        <w:pStyle w:val="Prrafodelista"/>
        <w:spacing w:after="200" w:line="276" w:lineRule="auto"/>
        <w:ind w:left="0" w:right="0" w:firstLine="0"/>
        <w:rPr>
          <w:rFonts w:ascii="Times New Roman" w:hAnsi="Times New Roman" w:cs="Times New Roman"/>
          <w:sz w:val="24"/>
          <w:szCs w:val="24"/>
        </w:rPr>
      </w:pPr>
      <w:r w:rsidRPr="0032233E">
        <w:rPr>
          <w:rFonts w:ascii="Times New Roman" w:hAnsi="Times New Roman" w:cs="Times New Roman"/>
          <w:sz w:val="24"/>
          <w:szCs w:val="24"/>
        </w:rPr>
        <w:lastRenderedPageBreak/>
        <w:t>En cuanto a las metodologías que se pueden evidenciar en las prácticas pedagógicas que realizan los estudiantes se busca que se utilicen metodologías activas, Las metodologías activas, como las define López (2005), donde postula que los procesos interactivos basados en la inter-relación profesor-estudiante, estudiante-estudiante, estudiante- material didáctico y estudiante-medio, determina un enriquecimiento y retroalimentación conceptual entre los agentes participantes.</w:t>
      </w:r>
    </w:p>
    <w:p w:rsidR="000B425A" w:rsidRDefault="000B425A" w:rsidP="00CD40F6">
      <w:pPr>
        <w:pStyle w:val="Prrafodelista"/>
        <w:spacing w:after="200" w:line="276" w:lineRule="auto"/>
        <w:ind w:left="0" w:right="0" w:firstLine="0"/>
        <w:rPr>
          <w:rFonts w:ascii="Times New Roman" w:hAnsi="Times New Roman" w:cs="Times New Roman"/>
          <w:sz w:val="24"/>
          <w:szCs w:val="24"/>
        </w:rPr>
      </w:pPr>
    </w:p>
    <w:p w:rsidR="004F06CE" w:rsidRDefault="004F06CE" w:rsidP="00CD40F6">
      <w:pPr>
        <w:pStyle w:val="Prrafodelista"/>
        <w:spacing w:after="200" w:line="276" w:lineRule="auto"/>
        <w:ind w:left="0" w:right="0" w:firstLine="0"/>
        <w:rPr>
          <w:rFonts w:ascii="Times New Roman" w:hAnsi="Times New Roman" w:cs="Times New Roman"/>
          <w:sz w:val="24"/>
          <w:szCs w:val="24"/>
        </w:rPr>
      </w:pPr>
    </w:p>
    <w:p w:rsidR="004F06CE" w:rsidRDefault="004F06CE" w:rsidP="00CD40F6">
      <w:pPr>
        <w:pStyle w:val="Prrafodelista"/>
        <w:spacing w:after="200" w:line="276" w:lineRule="auto"/>
        <w:ind w:left="0" w:right="0" w:firstLine="0"/>
        <w:rPr>
          <w:rFonts w:ascii="Times New Roman" w:hAnsi="Times New Roman" w:cs="Times New Roman"/>
          <w:sz w:val="24"/>
          <w:szCs w:val="24"/>
        </w:rPr>
      </w:pPr>
    </w:p>
    <w:p w:rsidR="004F06CE" w:rsidRDefault="004F06CE" w:rsidP="00CD40F6">
      <w:pPr>
        <w:pStyle w:val="Prrafodelista"/>
        <w:spacing w:after="200" w:line="276" w:lineRule="auto"/>
        <w:ind w:left="0" w:right="0" w:firstLine="0"/>
        <w:rPr>
          <w:rFonts w:ascii="Times New Roman" w:hAnsi="Times New Roman" w:cs="Times New Roman"/>
          <w:sz w:val="24"/>
          <w:szCs w:val="24"/>
        </w:rPr>
      </w:pPr>
    </w:p>
    <w:p w:rsidR="004F06CE" w:rsidRDefault="004F06CE" w:rsidP="00CD40F6">
      <w:pPr>
        <w:pStyle w:val="Prrafodelista"/>
        <w:spacing w:after="200" w:line="276" w:lineRule="auto"/>
        <w:ind w:left="0" w:right="0" w:firstLine="0"/>
        <w:rPr>
          <w:rFonts w:ascii="Times New Roman" w:hAnsi="Times New Roman" w:cs="Times New Roman"/>
          <w:sz w:val="24"/>
          <w:szCs w:val="24"/>
        </w:rPr>
      </w:pPr>
    </w:p>
    <w:p w:rsidR="004F06CE" w:rsidRDefault="004F06CE" w:rsidP="00CD40F6">
      <w:pPr>
        <w:pStyle w:val="Prrafodelista"/>
        <w:spacing w:after="200" w:line="276" w:lineRule="auto"/>
        <w:ind w:left="0" w:right="0" w:firstLine="0"/>
        <w:rPr>
          <w:rFonts w:ascii="Times New Roman" w:hAnsi="Times New Roman" w:cs="Times New Roman"/>
          <w:sz w:val="24"/>
          <w:szCs w:val="24"/>
        </w:rPr>
      </w:pPr>
    </w:p>
    <w:p w:rsidR="004F06CE" w:rsidRDefault="004F06CE" w:rsidP="00CD40F6">
      <w:pPr>
        <w:pStyle w:val="Prrafodelista"/>
        <w:spacing w:after="200" w:line="276" w:lineRule="auto"/>
        <w:ind w:left="0" w:right="0" w:firstLine="0"/>
        <w:rPr>
          <w:rFonts w:ascii="Times New Roman" w:hAnsi="Times New Roman" w:cs="Times New Roman"/>
          <w:sz w:val="24"/>
          <w:szCs w:val="24"/>
        </w:rPr>
      </w:pPr>
    </w:p>
    <w:p w:rsidR="004F06CE" w:rsidRDefault="004F06CE" w:rsidP="00CD40F6">
      <w:pPr>
        <w:pStyle w:val="Prrafodelista"/>
        <w:spacing w:after="200" w:line="276" w:lineRule="auto"/>
        <w:ind w:left="0" w:right="0" w:firstLine="0"/>
        <w:rPr>
          <w:rFonts w:ascii="Times New Roman" w:hAnsi="Times New Roman" w:cs="Times New Roman"/>
          <w:sz w:val="24"/>
          <w:szCs w:val="24"/>
        </w:rPr>
      </w:pPr>
    </w:p>
    <w:p w:rsidR="004F06CE" w:rsidRDefault="004F06CE" w:rsidP="00CD40F6">
      <w:pPr>
        <w:pStyle w:val="Prrafodelista"/>
        <w:spacing w:after="200" w:line="276" w:lineRule="auto"/>
        <w:ind w:left="0" w:right="0" w:firstLine="0"/>
        <w:rPr>
          <w:rFonts w:ascii="Times New Roman" w:hAnsi="Times New Roman" w:cs="Times New Roman"/>
          <w:sz w:val="24"/>
          <w:szCs w:val="24"/>
        </w:rPr>
      </w:pPr>
    </w:p>
    <w:p w:rsidR="004F06CE" w:rsidRDefault="004F06CE" w:rsidP="00CD40F6">
      <w:pPr>
        <w:pStyle w:val="Prrafodelista"/>
        <w:spacing w:after="200" w:line="276" w:lineRule="auto"/>
        <w:ind w:left="0" w:right="0" w:firstLine="0"/>
        <w:rPr>
          <w:rFonts w:ascii="Times New Roman" w:hAnsi="Times New Roman" w:cs="Times New Roman"/>
          <w:sz w:val="24"/>
          <w:szCs w:val="24"/>
        </w:rPr>
      </w:pPr>
    </w:p>
    <w:p w:rsidR="004F06CE" w:rsidRDefault="004F06CE" w:rsidP="00CD40F6">
      <w:pPr>
        <w:pStyle w:val="Prrafodelista"/>
        <w:spacing w:after="200" w:line="276" w:lineRule="auto"/>
        <w:ind w:left="0" w:right="0" w:firstLine="0"/>
        <w:rPr>
          <w:rFonts w:ascii="Times New Roman" w:hAnsi="Times New Roman" w:cs="Times New Roman"/>
          <w:sz w:val="24"/>
          <w:szCs w:val="24"/>
        </w:rPr>
      </w:pPr>
    </w:p>
    <w:p w:rsidR="004F06CE" w:rsidRDefault="004F06CE" w:rsidP="00CD40F6">
      <w:pPr>
        <w:pStyle w:val="Prrafodelista"/>
        <w:spacing w:after="200" w:line="276" w:lineRule="auto"/>
        <w:ind w:left="0" w:right="0" w:firstLine="0"/>
        <w:rPr>
          <w:rFonts w:ascii="Times New Roman" w:hAnsi="Times New Roman" w:cs="Times New Roman"/>
          <w:sz w:val="24"/>
          <w:szCs w:val="24"/>
        </w:rPr>
      </w:pPr>
    </w:p>
    <w:p w:rsidR="004F06CE" w:rsidRDefault="004F06CE" w:rsidP="00CD40F6">
      <w:pPr>
        <w:pStyle w:val="Prrafodelista"/>
        <w:spacing w:after="200" w:line="276" w:lineRule="auto"/>
        <w:ind w:left="0" w:right="0" w:firstLine="0"/>
        <w:rPr>
          <w:rFonts w:ascii="Times New Roman" w:hAnsi="Times New Roman" w:cs="Times New Roman"/>
          <w:sz w:val="24"/>
          <w:szCs w:val="24"/>
        </w:rPr>
      </w:pPr>
    </w:p>
    <w:p w:rsidR="004F06CE" w:rsidRDefault="004F06CE" w:rsidP="00CD40F6">
      <w:pPr>
        <w:pStyle w:val="Prrafodelista"/>
        <w:spacing w:after="200" w:line="276" w:lineRule="auto"/>
        <w:ind w:left="0" w:right="0" w:firstLine="0"/>
        <w:rPr>
          <w:rFonts w:ascii="Times New Roman" w:hAnsi="Times New Roman" w:cs="Times New Roman"/>
          <w:sz w:val="24"/>
          <w:szCs w:val="24"/>
        </w:rPr>
      </w:pPr>
    </w:p>
    <w:p w:rsidR="004F06CE" w:rsidRDefault="004F06CE" w:rsidP="00CD40F6">
      <w:pPr>
        <w:pStyle w:val="Prrafodelista"/>
        <w:spacing w:after="200" w:line="276" w:lineRule="auto"/>
        <w:ind w:left="0" w:right="0" w:firstLine="0"/>
        <w:rPr>
          <w:rFonts w:ascii="Times New Roman" w:hAnsi="Times New Roman" w:cs="Times New Roman"/>
          <w:sz w:val="24"/>
          <w:szCs w:val="24"/>
        </w:rPr>
      </w:pPr>
    </w:p>
    <w:p w:rsidR="004F06CE" w:rsidRDefault="004F06CE" w:rsidP="00CD40F6">
      <w:pPr>
        <w:pStyle w:val="Prrafodelista"/>
        <w:spacing w:after="200" w:line="276" w:lineRule="auto"/>
        <w:ind w:left="0" w:right="0" w:firstLine="0"/>
        <w:rPr>
          <w:rFonts w:ascii="Times New Roman" w:hAnsi="Times New Roman" w:cs="Times New Roman"/>
          <w:sz w:val="24"/>
          <w:szCs w:val="24"/>
        </w:rPr>
      </w:pPr>
    </w:p>
    <w:p w:rsidR="004F06CE" w:rsidRDefault="004F06CE" w:rsidP="00CD40F6">
      <w:pPr>
        <w:pStyle w:val="Prrafodelista"/>
        <w:spacing w:after="200" w:line="276" w:lineRule="auto"/>
        <w:ind w:left="0" w:right="0" w:firstLine="0"/>
        <w:rPr>
          <w:rFonts w:ascii="Times New Roman" w:hAnsi="Times New Roman" w:cs="Times New Roman"/>
          <w:sz w:val="24"/>
          <w:szCs w:val="24"/>
        </w:rPr>
      </w:pPr>
    </w:p>
    <w:p w:rsidR="004F06CE" w:rsidRDefault="004F06CE" w:rsidP="00CD40F6">
      <w:pPr>
        <w:pStyle w:val="Prrafodelista"/>
        <w:spacing w:after="200" w:line="276" w:lineRule="auto"/>
        <w:ind w:left="0" w:right="0" w:firstLine="0"/>
        <w:rPr>
          <w:rFonts w:ascii="Times New Roman" w:hAnsi="Times New Roman" w:cs="Times New Roman"/>
          <w:sz w:val="24"/>
          <w:szCs w:val="24"/>
        </w:rPr>
      </w:pPr>
    </w:p>
    <w:p w:rsidR="004F06CE" w:rsidRDefault="004F06CE" w:rsidP="00CD40F6">
      <w:pPr>
        <w:pStyle w:val="Prrafodelista"/>
        <w:spacing w:after="200" w:line="276" w:lineRule="auto"/>
        <w:ind w:left="0" w:right="0" w:firstLine="0"/>
        <w:rPr>
          <w:rFonts w:ascii="Times New Roman" w:hAnsi="Times New Roman" w:cs="Times New Roman"/>
          <w:sz w:val="24"/>
          <w:szCs w:val="24"/>
        </w:rPr>
      </w:pPr>
    </w:p>
    <w:p w:rsidR="004F06CE" w:rsidRDefault="004F06CE" w:rsidP="00CD40F6">
      <w:pPr>
        <w:pStyle w:val="Prrafodelista"/>
        <w:spacing w:after="200" w:line="276" w:lineRule="auto"/>
        <w:ind w:left="0" w:right="0" w:firstLine="0"/>
        <w:rPr>
          <w:rFonts w:ascii="Times New Roman" w:hAnsi="Times New Roman" w:cs="Times New Roman"/>
          <w:sz w:val="24"/>
          <w:szCs w:val="24"/>
        </w:rPr>
      </w:pPr>
    </w:p>
    <w:p w:rsidR="004F06CE" w:rsidRDefault="004F06CE" w:rsidP="00CD40F6">
      <w:pPr>
        <w:pStyle w:val="Prrafodelista"/>
        <w:spacing w:after="200" w:line="276" w:lineRule="auto"/>
        <w:ind w:left="0" w:right="0" w:firstLine="0"/>
        <w:rPr>
          <w:rFonts w:ascii="Times New Roman" w:hAnsi="Times New Roman" w:cs="Times New Roman"/>
          <w:sz w:val="24"/>
          <w:szCs w:val="24"/>
        </w:rPr>
      </w:pPr>
    </w:p>
    <w:p w:rsidR="004F06CE" w:rsidRDefault="004F06CE" w:rsidP="00CD40F6">
      <w:pPr>
        <w:pStyle w:val="Prrafodelista"/>
        <w:spacing w:after="200" w:line="276" w:lineRule="auto"/>
        <w:ind w:left="0" w:right="0" w:firstLine="0"/>
        <w:rPr>
          <w:rFonts w:ascii="Times New Roman" w:hAnsi="Times New Roman" w:cs="Times New Roman"/>
          <w:sz w:val="24"/>
          <w:szCs w:val="24"/>
        </w:rPr>
      </w:pPr>
    </w:p>
    <w:p w:rsidR="004F06CE" w:rsidRDefault="004F06CE" w:rsidP="00CD40F6">
      <w:pPr>
        <w:pStyle w:val="Prrafodelista"/>
        <w:spacing w:after="200" w:line="276" w:lineRule="auto"/>
        <w:ind w:left="0" w:right="0" w:firstLine="0"/>
        <w:rPr>
          <w:rFonts w:ascii="Times New Roman" w:hAnsi="Times New Roman" w:cs="Times New Roman"/>
          <w:sz w:val="24"/>
          <w:szCs w:val="24"/>
        </w:rPr>
      </w:pPr>
    </w:p>
    <w:p w:rsidR="004F06CE" w:rsidRDefault="004F06CE" w:rsidP="00CD40F6">
      <w:pPr>
        <w:pStyle w:val="Prrafodelista"/>
        <w:spacing w:after="200" w:line="276" w:lineRule="auto"/>
        <w:ind w:left="0" w:right="0" w:firstLine="0"/>
        <w:rPr>
          <w:rFonts w:ascii="Times New Roman" w:hAnsi="Times New Roman" w:cs="Times New Roman"/>
          <w:sz w:val="24"/>
          <w:szCs w:val="24"/>
        </w:rPr>
      </w:pPr>
    </w:p>
    <w:p w:rsidR="004F06CE" w:rsidRDefault="004F06CE" w:rsidP="00CD40F6">
      <w:pPr>
        <w:pStyle w:val="Prrafodelista"/>
        <w:spacing w:after="200" w:line="276" w:lineRule="auto"/>
        <w:ind w:left="0" w:right="0" w:firstLine="0"/>
        <w:rPr>
          <w:rFonts w:ascii="Times New Roman" w:hAnsi="Times New Roman" w:cs="Times New Roman"/>
          <w:sz w:val="24"/>
          <w:szCs w:val="24"/>
        </w:rPr>
      </w:pPr>
    </w:p>
    <w:p w:rsidR="004F06CE" w:rsidRDefault="004F06CE" w:rsidP="00CD40F6">
      <w:pPr>
        <w:pStyle w:val="Prrafodelista"/>
        <w:spacing w:after="200" w:line="276" w:lineRule="auto"/>
        <w:ind w:left="0" w:right="0" w:firstLine="0"/>
        <w:rPr>
          <w:rFonts w:ascii="Times New Roman" w:hAnsi="Times New Roman" w:cs="Times New Roman"/>
          <w:sz w:val="24"/>
          <w:szCs w:val="24"/>
        </w:rPr>
      </w:pPr>
    </w:p>
    <w:p w:rsidR="004F06CE" w:rsidRDefault="004F06CE" w:rsidP="00CD40F6">
      <w:pPr>
        <w:pStyle w:val="Prrafodelista"/>
        <w:spacing w:after="200" w:line="276" w:lineRule="auto"/>
        <w:ind w:left="0" w:right="0" w:firstLine="0"/>
        <w:rPr>
          <w:rFonts w:ascii="Times New Roman" w:hAnsi="Times New Roman" w:cs="Times New Roman"/>
          <w:sz w:val="24"/>
          <w:szCs w:val="24"/>
        </w:rPr>
      </w:pPr>
    </w:p>
    <w:p w:rsidR="004F06CE" w:rsidRDefault="004F06CE" w:rsidP="00CD40F6">
      <w:pPr>
        <w:pStyle w:val="Prrafodelista"/>
        <w:spacing w:after="200" w:line="276" w:lineRule="auto"/>
        <w:ind w:left="0" w:right="0" w:firstLine="0"/>
        <w:rPr>
          <w:rFonts w:ascii="Times New Roman" w:hAnsi="Times New Roman" w:cs="Times New Roman"/>
          <w:sz w:val="24"/>
          <w:szCs w:val="24"/>
        </w:rPr>
      </w:pPr>
    </w:p>
    <w:p w:rsidR="004F06CE" w:rsidRDefault="004F06CE" w:rsidP="00CD40F6">
      <w:pPr>
        <w:pStyle w:val="Prrafodelista"/>
        <w:spacing w:after="200" w:line="276" w:lineRule="auto"/>
        <w:ind w:left="0" w:right="0" w:firstLine="0"/>
        <w:rPr>
          <w:rFonts w:ascii="Times New Roman" w:hAnsi="Times New Roman" w:cs="Times New Roman"/>
          <w:sz w:val="24"/>
          <w:szCs w:val="24"/>
        </w:rPr>
      </w:pPr>
    </w:p>
    <w:p w:rsidR="004F06CE" w:rsidRDefault="004F06CE" w:rsidP="00CD40F6">
      <w:pPr>
        <w:pStyle w:val="Prrafodelista"/>
        <w:spacing w:after="200" w:line="276" w:lineRule="auto"/>
        <w:ind w:left="0" w:right="0" w:firstLine="0"/>
        <w:rPr>
          <w:rFonts w:ascii="Times New Roman" w:hAnsi="Times New Roman" w:cs="Times New Roman"/>
          <w:sz w:val="24"/>
          <w:szCs w:val="24"/>
        </w:rPr>
      </w:pPr>
    </w:p>
    <w:p w:rsidR="004F06CE" w:rsidRDefault="004F06CE" w:rsidP="00CD40F6">
      <w:pPr>
        <w:pStyle w:val="Prrafodelista"/>
        <w:spacing w:after="200" w:line="276" w:lineRule="auto"/>
        <w:ind w:left="0" w:right="0" w:firstLine="0"/>
        <w:rPr>
          <w:rFonts w:ascii="Times New Roman" w:hAnsi="Times New Roman" w:cs="Times New Roman"/>
          <w:sz w:val="24"/>
          <w:szCs w:val="24"/>
        </w:rPr>
      </w:pPr>
    </w:p>
    <w:p w:rsidR="004F06CE" w:rsidRDefault="004F06CE" w:rsidP="00CD40F6">
      <w:pPr>
        <w:pStyle w:val="Prrafodelista"/>
        <w:spacing w:after="200" w:line="276" w:lineRule="auto"/>
        <w:ind w:left="0" w:right="0" w:firstLine="0"/>
        <w:rPr>
          <w:rFonts w:ascii="Times New Roman" w:hAnsi="Times New Roman" w:cs="Times New Roman"/>
          <w:sz w:val="24"/>
          <w:szCs w:val="24"/>
        </w:rPr>
      </w:pPr>
    </w:p>
    <w:p w:rsidR="004F06CE" w:rsidRPr="0032233E" w:rsidRDefault="004F06CE" w:rsidP="00CD40F6">
      <w:pPr>
        <w:pStyle w:val="Prrafodelista"/>
        <w:spacing w:after="200" w:line="276" w:lineRule="auto"/>
        <w:ind w:left="0" w:right="0" w:firstLine="0"/>
        <w:rPr>
          <w:rFonts w:ascii="Times New Roman" w:hAnsi="Times New Roman" w:cs="Times New Roman"/>
          <w:sz w:val="24"/>
          <w:szCs w:val="24"/>
        </w:rPr>
      </w:pPr>
    </w:p>
    <w:p w:rsidR="009A0A67" w:rsidRPr="0032233E" w:rsidRDefault="009A0A67" w:rsidP="009E18D8">
      <w:pPr>
        <w:pStyle w:val="Ttulo1"/>
        <w:numPr>
          <w:ilvl w:val="0"/>
          <w:numId w:val="27"/>
        </w:numPr>
        <w:spacing w:line="240" w:lineRule="auto"/>
        <w:jc w:val="center"/>
        <w:rPr>
          <w:rFonts w:ascii="Times New Roman" w:hAnsi="Times New Roman" w:cs="Times New Roman"/>
        </w:rPr>
      </w:pPr>
      <w:bookmarkStart w:id="75" w:name="_Toc464860092"/>
      <w:bookmarkStart w:id="76" w:name="_Toc461633318"/>
      <w:bookmarkEnd w:id="25"/>
      <w:bookmarkEnd w:id="28"/>
      <w:r>
        <w:rPr>
          <w:rFonts w:ascii="Times New Roman" w:hAnsi="Times New Roman" w:cs="Times New Roman"/>
          <w:sz w:val="24"/>
        </w:rPr>
        <w:lastRenderedPageBreak/>
        <w:t>ESCENARIOS DE LA PRÁCTICA PEDAGÓGICA</w:t>
      </w:r>
      <w:bookmarkEnd w:id="75"/>
      <w:r w:rsidRPr="0032233E">
        <w:rPr>
          <w:rFonts w:ascii="Times New Roman" w:hAnsi="Times New Roman" w:cs="Times New Roman"/>
          <w:sz w:val="24"/>
        </w:rPr>
        <w:t xml:space="preserve"> </w:t>
      </w:r>
      <w:bookmarkEnd w:id="76"/>
    </w:p>
    <w:p w:rsidR="009A0A67" w:rsidRPr="0032233E" w:rsidRDefault="009A0A67" w:rsidP="009A0A67">
      <w:pPr>
        <w:spacing w:line="276" w:lineRule="auto"/>
        <w:ind w:left="0"/>
        <w:rPr>
          <w:rFonts w:ascii="Times New Roman" w:hAnsi="Times New Roman" w:cs="Times New Roman"/>
          <w:sz w:val="24"/>
        </w:rPr>
      </w:pPr>
    </w:p>
    <w:p w:rsidR="009A0A67" w:rsidRPr="0032233E" w:rsidRDefault="009A0A67" w:rsidP="009A0A67">
      <w:pPr>
        <w:spacing w:line="276" w:lineRule="auto"/>
        <w:ind w:left="0"/>
        <w:rPr>
          <w:rFonts w:ascii="Times New Roman" w:hAnsi="Times New Roman" w:cs="Times New Roman"/>
          <w:sz w:val="24"/>
        </w:rPr>
      </w:pPr>
      <w:r>
        <w:rPr>
          <w:rFonts w:ascii="Times New Roman" w:hAnsi="Times New Roman" w:cs="Times New Roman"/>
          <w:sz w:val="24"/>
        </w:rPr>
        <w:t xml:space="preserve">La </w:t>
      </w:r>
      <w:r w:rsidRPr="00F56C13">
        <w:rPr>
          <w:rFonts w:ascii="Times New Roman" w:hAnsi="Times New Roman" w:cs="Times New Roman"/>
          <w:sz w:val="24"/>
        </w:rPr>
        <w:t xml:space="preserve">Facultad de Ciencias  de la Educación </w:t>
      </w:r>
      <w:r>
        <w:rPr>
          <w:rFonts w:ascii="Times New Roman" w:hAnsi="Times New Roman" w:cs="Times New Roman"/>
          <w:sz w:val="24"/>
        </w:rPr>
        <w:t>en coherencia con los principios misionales de la Universidad</w:t>
      </w:r>
      <w:r w:rsidR="00763E44">
        <w:rPr>
          <w:rFonts w:ascii="Times New Roman" w:hAnsi="Times New Roman" w:cs="Times New Roman"/>
          <w:sz w:val="24"/>
        </w:rPr>
        <w:t xml:space="preserve"> La Gran Colombia</w:t>
      </w:r>
      <w:r>
        <w:rPr>
          <w:rFonts w:ascii="Times New Roman" w:hAnsi="Times New Roman" w:cs="Times New Roman"/>
          <w:sz w:val="24"/>
        </w:rPr>
        <w:t xml:space="preserve"> y reconociendo los perfiles ocupacionales de  los futuros licenciados, permite realizar un acompañamiento más complejo e integral entre la universidad y la sociedad, ofreciendo un portafolio diverso de centros de práctica, que les permitirá a los practicantes realizar una lectura más acertada sobre los nuevos requerimientos y necesidades de la sociedad colombiana.</w:t>
      </w:r>
      <w:r w:rsidRPr="0032233E">
        <w:rPr>
          <w:rFonts w:ascii="Times New Roman" w:hAnsi="Times New Roman" w:cs="Times New Roman"/>
          <w:sz w:val="24"/>
        </w:rPr>
        <w:t xml:space="preserve"> </w:t>
      </w:r>
    </w:p>
    <w:p w:rsidR="002B321A" w:rsidRDefault="002B321A" w:rsidP="009A0A67">
      <w:pPr>
        <w:spacing w:line="276" w:lineRule="auto"/>
        <w:ind w:left="0"/>
        <w:rPr>
          <w:rFonts w:ascii="Times New Roman" w:hAnsi="Times New Roman" w:cs="Times New Roman"/>
          <w:sz w:val="24"/>
        </w:rPr>
      </w:pPr>
    </w:p>
    <w:p w:rsidR="001E00AE" w:rsidRDefault="001E00AE" w:rsidP="009A0A67">
      <w:pPr>
        <w:spacing w:line="276" w:lineRule="auto"/>
        <w:ind w:left="0"/>
        <w:rPr>
          <w:rFonts w:ascii="Times New Roman" w:hAnsi="Times New Roman" w:cs="Times New Roman"/>
          <w:sz w:val="24"/>
        </w:rPr>
      </w:pPr>
    </w:p>
    <w:p w:rsidR="001E00AE" w:rsidRDefault="001E00AE" w:rsidP="009A0A67">
      <w:pPr>
        <w:spacing w:line="276" w:lineRule="auto"/>
        <w:ind w:left="0"/>
        <w:rPr>
          <w:rFonts w:ascii="Times New Roman" w:hAnsi="Times New Roman" w:cs="Times New Roman"/>
          <w:sz w:val="24"/>
        </w:rPr>
      </w:pPr>
    </w:p>
    <w:p w:rsidR="001E00AE" w:rsidRDefault="001E00AE" w:rsidP="009A0A67">
      <w:pPr>
        <w:spacing w:line="276" w:lineRule="auto"/>
        <w:ind w:left="0"/>
        <w:rPr>
          <w:rFonts w:ascii="Times New Roman" w:hAnsi="Times New Roman" w:cs="Times New Roman"/>
          <w:sz w:val="24"/>
        </w:rPr>
      </w:pPr>
    </w:p>
    <w:p w:rsidR="001E00AE" w:rsidRDefault="001E00AE" w:rsidP="009A0A67">
      <w:pPr>
        <w:spacing w:line="276" w:lineRule="auto"/>
        <w:ind w:left="0"/>
        <w:rPr>
          <w:rFonts w:ascii="Times New Roman" w:hAnsi="Times New Roman" w:cs="Times New Roman"/>
          <w:sz w:val="24"/>
        </w:rPr>
      </w:pPr>
    </w:p>
    <w:p w:rsidR="001E00AE" w:rsidRDefault="001E00AE" w:rsidP="009A0A67">
      <w:pPr>
        <w:spacing w:line="276" w:lineRule="auto"/>
        <w:ind w:left="0"/>
        <w:rPr>
          <w:rFonts w:ascii="Times New Roman" w:hAnsi="Times New Roman" w:cs="Times New Roman"/>
          <w:sz w:val="24"/>
        </w:rPr>
      </w:pPr>
    </w:p>
    <w:p w:rsidR="001E00AE" w:rsidRDefault="001E00AE" w:rsidP="009A0A67">
      <w:pPr>
        <w:spacing w:line="276" w:lineRule="auto"/>
        <w:ind w:left="0"/>
        <w:rPr>
          <w:rFonts w:ascii="Times New Roman" w:hAnsi="Times New Roman" w:cs="Times New Roman"/>
          <w:sz w:val="24"/>
        </w:rPr>
      </w:pPr>
    </w:p>
    <w:p w:rsidR="001E00AE" w:rsidRDefault="001E00AE" w:rsidP="009A0A67">
      <w:pPr>
        <w:spacing w:line="276" w:lineRule="auto"/>
        <w:ind w:left="0"/>
        <w:rPr>
          <w:rFonts w:ascii="Times New Roman" w:hAnsi="Times New Roman" w:cs="Times New Roman"/>
          <w:sz w:val="24"/>
        </w:rPr>
      </w:pPr>
    </w:p>
    <w:p w:rsidR="001E00AE" w:rsidRDefault="001E00AE" w:rsidP="009A0A67">
      <w:pPr>
        <w:spacing w:line="276" w:lineRule="auto"/>
        <w:ind w:left="0"/>
        <w:rPr>
          <w:rFonts w:ascii="Times New Roman" w:hAnsi="Times New Roman" w:cs="Times New Roman"/>
          <w:sz w:val="24"/>
        </w:rPr>
      </w:pPr>
    </w:p>
    <w:p w:rsidR="001E00AE" w:rsidRDefault="001E00AE" w:rsidP="009A0A67">
      <w:pPr>
        <w:spacing w:line="276" w:lineRule="auto"/>
        <w:ind w:left="0"/>
        <w:rPr>
          <w:rFonts w:ascii="Times New Roman" w:hAnsi="Times New Roman" w:cs="Times New Roman"/>
          <w:sz w:val="24"/>
        </w:rPr>
      </w:pPr>
    </w:p>
    <w:p w:rsidR="001E00AE" w:rsidRDefault="001E00AE" w:rsidP="009A0A67">
      <w:pPr>
        <w:spacing w:line="276" w:lineRule="auto"/>
        <w:ind w:left="0"/>
        <w:rPr>
          <w:rFonts w:ascii="Times New Roman" w:hAnsi="Times New Roman" w:cs="Times New Roman"/>
          <w:sz w:val="24"/>
        </w:rPr>
      </w:pPr>
    </w:p>
    <w:p w:rsidR="001E00AE" w:rsidRDefault="001E00AE" w:rsidP="009A0A67">
      <w:pPr>
        <w:spacing w:line="276" w:lineRule="auto"/>
        <w:ind w:left="0"/>
        <w:rPr>
          <w:rFonts w:ascii="Times New Roman" w:hAnsi="Times New Roman" w:cs="Times New Roman"/>
          <w:sz w:val="24"/>
        </w:rPr>
      </w:pPr>
    </w:p>
    <w:p w:rsidR="001E00AE" w:rsidRDefault="001E00AE" w:rsidP="009A0A67">
      <w:pPr>
        <w:spacing w:line="276" w:lineRule="auto"/>
        <w:ind w:left="0"/>
        <w:rPr>
          <w:rFonts w:ascii="Times New Roman" w:hAnsi="Times New Roman" w:cs="Times New Roman"/>
          <w:sz w:val="24"/>
        </w:rPr>
      </w:pPr>
    </w:p>
    <w:p w:rsidR="001E00AE" w:rsidRDefault="001E00AE" w:rsidP="009A0A67">
      <w:pPr>
        <w:spacing w:line="276" w:lineRule="auto"/>
        <w:ind w:left="0"/>
        <w:rPr>
          <w:rFonts w:ascii="Times New Roman" w:hAnsi="Times New Roman" w:cs="Times New Roman"/>
          <w:sz w:val="24"/>
        </w:rPr>
      </w:pPr>
    </w:p>
    <w:p w:rsidR="000B425A" w:rsidRDefault="000B425A" w:rsidP="009A0A67">
      <w:pPr>
        <w:spacing w:line="276" w:lineRule="auto"/>
        <w:ind w:left="0"/>
        <w:rPr>
          <w:rFonts w:ascii="Times New Roman" w:hAnsi="Times New Roman" w:cs="Times New Roman"/>
          <w:sz w:val="24"/>
        </w:rPr>
      </w:pPr>
    </w:p>
    <w:p w:rsidR="00CD40F6" w:rsidRPr="0032233E" w:rsidRDefault="00CD40F6" w:rsidP="009E18D8">
      <w:pPr>
        <w:pStyle w:val="Ttulo1"/>
        <w:numPr>
          <w:ilvl w:val="1"/>
          <w:numId w:val="27"/>
        </w:numPr>
        <w:ind w:left="567" w:hanging="567"/>
        <w:rPr>
          <w:rFonts w:ascii="Times New Roman" w:hAnsi="Times New Roman" w:cs="Times New Roman"/>
          <w:sz w:val="24"/>
        </w:rPr>
      </w:pPr>
      <w:bookmarkStart w:id="77" w:name="_Toc464860094"/>
      <w:r>
        <w:rPr>
          <w:rFonts w:ascii="Times New Roman" w:hAnsi="Times New Roman" w:cs="Times New Roman"/>
          <w:sz w:val="24"/>
        </w:rPr>
        <w:lastRenderedPageBreak/>
        <w:t xml:space="preserve">Ejes de Formación del Educador en </w:t>
      </w:r>
      <w:proofErr w:type="gramStart"/>
      <w:r>
        <w:rPr>
          <w:rFonts w:ascii="Times New Roman" w:hAnsi="Times New Roman" w:cs="Times New Roman"/>
          <w:sz w:val="24"/>
        </w:rPr>
        <w:t>la  Práctica</w:t>
      </w:r>
      <w:proofErr w:type="gramEnd"/>
      <w:r>
        <w:rPr>
          <w:rFonts w:ascii="Times New Roman" w:hAnsi="Times New Roman" w:cs="Times New Roman"/>
          <w:sz w:val="24"/>
        </w:rPr>
        <w:t xml:space="preserve"> Pedagógica</w:t>
      </w:r>
      <w:bookmarkEnd w:id="77"/>
      <w:r w:rsidRPr="0032233E">
        <w:rPr>
          <w:rFonts w:ascii="Times New Roman" w:hAnsi="Times New Roman" w:cs="Times New Roman"/>
          <w:sz w:val="24"/>
        </w:rPr>
        <w:t xml:space="preserve"> </w:t>
      </w:r>
    </w:p>
    <w:p w:rsidR="00CD40F6" w:rsidRDefault="00CD40F6" w:rsidP="00CD40F6">
      <w:pPr>
        <w:spacing w:line="276" w:lineRule="auto"/>
        <w:ind w:left="0" w:firstLine="0"/>
        <w:rPr>
          <w:rFonts w:ascii="Times New Roman" w:hAnsi="Times New Roman" w:cs="Times New Roman"/>
          <w:sz w:val="24"/>
          <w:szCs w:val="24"/>
        </w:rPr>
      </w:pPr>
    </w:p>
    <w:p w:rsidR="00CD40F6" w:rsidRDefault="00CD40F6" w:rsidP="00CD40F6">
      <w:pPr>
        <w:spacing w:line="276" w:lineRule="auto"/>
        <w:ind w:left="0" w:firstLine="0"/>
        <w:rPr>
          <w:rFonts w:ascii="Times New Roman" w:hAnsi="Times New Roman" w:cs="Times New Roman"/>
          <w:sz w:val="24"/>
          <w:szCs w:val="24"/>
        </w:rPr>
      </w:pPr>
      <w:r w:rsidRPr="0032233E">
        <w:rPr>
          <w:rFonts w:ascii="Times New Roman" w:hAnsi="Times New Roman" w:cs="Times New Roman"/>
          <w:sz w:val="24"/>
          <w:szCs w:val="24"/>
        </w:rPr>
        <w:t xml:space="preserve">Para la definición de los ejes formativos se tomó como referencia los expresados por </w:t>
      </w:r>
      <w:r>
        <w:rPr>
          <w:rFonts w:ascii="Times New Roman" w:hAnsi="Times New Roman" w:cs="Times New Roman"/>
          <w:sz w:val="24"/>
          <w:szCs w:val="24"/>
        </w:rPr>
        <w:t xml:space="preserve">el </w:t>
      </w:r>
      <w:r w:rsidRPr="0032233E">
        <w:rPr>
          <w:rFonts w:ascii="Times New Roman" w:hAnsi="Times New Roman" w:cs="Times New Roman"/>
          <w:sz w:val="24"/>
          <w:szCs w:val="24"/>
        </w:rPr>
        <w:t>Sistema Colombiano d</w:t>
      </w:r>
      <w:r>
        <w:rPr>
          <w:rFonts w:ascii="Times New Roman" w:hAnsi="Times New Roman" w:cs="Times New Roman"/>
          <w:sz w:val="24"/>
          <w:szCs w:val="24"/>
        </w:rPr>
        <w:t>e Formación de Educadores en coherencia con los estipulados por la Universidad La Gran Colombia. De ello  se expone a continuación:</w:t>
      </w:r>
    </w:p>
    <w:p w:rsidR="00CD40F6" w:rsidRPr="0032233E" w:rsidRDefault="00CD40F6" w:rsidP="00CD40F6">
      <w:pPr>
        <w:spacing w:line="276" w:lineRule="auto"/>
        <w:ind w:left="0" w:firstLine="0"/>
        <w:rPr>
          <w:rFonts w:ascii="Times New Roman" w:hAnsi="Times New Roman" w:cs="Times New Roman"/>
          <w:sz w:val="24"/>
          <w:szCs w:val="24"/>
        </w:rPr>
      </w:pPr>
    </w:p>
    <w:tbl>
      <w:tblPr>
        <w:tblStyle w:val="Tabladecuadrcula6concolores-nfasis51"/>
        <w:tblW w:w="9209" w:type="dxa"/>
        <w:tblLook w:val="04A0" w:firstRow="1" w:lastRow="0" w:firstColumn="1" w:lastColumn="0" w:noHBand="0" w:noVBand="1"/>
      </w:tblPr>
      <w:tblGrid>
        <w:gridCol w:w="9209"/>
      </w:tblGrid>
      <w:tr w:rsidR="00CD40F6" w:rsidRPr="0032233E" w:rsidTr="00825F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rsidR="00CD40F6" w:rsidRPr="0032233E" w:rsidRDefault="00CD40F6" w:rsidP="00825F58">
            <w:pPr>
              <w:spacing w:after="0" w:line="276" w:lineRule="auto"/>
              <w:ind w:left="0" w:firstLine="0"/>
              <w:jc w:val="center"/>
              <w:rPr>
                <w:rFonts w:ascii="Times New Roman" w:hAnsi="Times New Roman" w:cs="Times New Roman"/>
                <w:sz w:val="24"/>
                <w:szCs w:val="24"/>
              </w:rPr>
            </w:pPr>
            <w:r w:rsidRPr="0032233E">
              <w:rPr>
                <w:rFonts w:ascii="Times New Roman" w:hAnsi="Times New Roman" w:cs="Times New Roman"/>
                <w:color w:val="1F4E79" w:themeColor="accent1" w:themeShade="80"/>
                <w:sz w:val="24"/>
                <w:szCs w:val="24"/>
              </w:rPr>
              <w:t>PEDAGOGÌA</w:t>
            </w:r>
          </w:p>
        </w:tc>
      </w:tr>
      <w:tr w:rsidR="00CD40F6" w:rsidRPr="00892168" w:rsidTr="00825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Referente: Art.109 de la ley 115 de 1994, Art.8 decreto 709 de 1996</w:t>
            </w: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 xml:space="preserve">Campo del aplicación del conocimiento como educador. </w:t>
            </w: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La pedagogía como saber fundante de la formación de los educadores.</w:t>
            </w: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Aborda el estudio de los principios y el sentido de la educación, comprensión de las tendencias, corrientes, sentido, metodologías, didácticas, evaluativas y en general de los marcos conceptuales que direccionan la enseñanza.</w:t>
            </w: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 xml:space="preserve">Para algunos es una campo conceptual y para otros es una disciplina en proceso de delimitación, independiente de ello se debe estudiar en la comprensión de lo pedagógico para dar sustento a las prácticas pedagógicas que realiza y también para que asuma una postura profesional frente a su rol. </w:t>
            </w: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 xml:space="preserve">Formación en el campo: </w:t>
            </w:r>
          </w:p>
          <w:p w:rsidR="00CD40F6" w:rsidRPr="0032233E" w:rsidRDefault="00CD40F6" w:rsidP="00825F58">
            <w:pPr>
              <w:pStyle w:val="Prrafodelista"/>
              <w:numPr>
                <w:ilvl w:val="0"/>
                <w:numId w:val="1"/>
              </w:numPr>
              <w:spacing w:after="0" w:line="276" w:lineRule="auto"/>
              <w:ind w:left="171" w:hanging="284"/>
              <w:rPr>
                <w:rFonts w:ascii="Times New Roman" w:hAnsi="Times New Roman" w:cs="Times New Roman"/>
                <w:b w:val="0"/>
                <w:szCs w:val="20"/>
              </w:rPr>
            </w:pPr>
            <w:r w:rsidRPr="0032233E">
              <w:rPr>
                <w:rFonts w:ascii="Times New Roman" w:hAnsi="Times New Roman" w:cs="Times New Roman"/>
                <w:b w:val="0"/>
                <w:szCs w:val="20"/>
              </w:rPr>
              <w:t>Epistemológico</w:t>
            </w:r>
          </w:p>
          <w:p w:rsidR="00CD40F6" w:rsidRPr="0032233E" w:rsidRDefault="00CD40F6" w:rsidP="00825F58">
            <w:pPr>
              <w:pStyle w:val="Prrafodelista"/>
              <w:numPr>
                <w:ilvl w:val="0"/>
                <w:numId w:val="1"/>
              </w:numPr>
              <w:spacing w:after="0" w:line="276" w:lineRule="auto"/>
              <w:ind w:left="171" w:hanging="284"/>
              <w:rPr>
                <w:rFonts w:ascii="Times New Roman" w:hAnsi="Times New Roman" w:cs="Times New Roman"/>
                <w:b w:val="0"/>
                <w:szCs w:val="20"/>
              </w:rPr>
            </w:pPr>
            <w:r w:rsidRPr="0032233E">
              <w:rPr>
                <w:rFonts w:ascii="Times New Roman" w:hAnsi="Times New Roman" w:cs="Times New Roman"/>
                <w:b w:val="0"/>
                <w:szCs w:val="20"/>
              </w:rPr>
              <w:t xml:space="preserve">Teórico </w:t>
            </w:r>
          </w:p>
          <w:p w:rsidR="00CD40F6" w:rsidRPr="0032233E" w:rsidRDefault="00CD40F6" w:rsidP="00825F58">
            <w:pPr>
              <w:pStyle w:val="Prrafodelista"/>
              <w:numPr>
                <w:ilvl w:val="0"/>
                <w:numId w:val="1"/>
              </w:numPr>
              <w:spacing w:after="0" w:line="276" w:lineRule="auto"/>
              <w:ind w:left="171" w:hanging="284"/>
              <w:rPr>
                <w:rFonts w:ascii="Times New Roman" w:hAnsi="Times New Roman" w:cs="Times New Roman"/>
                <w:b w:val="0"/>
                <w:szCs w:val="20"/>
              </w:rPr>
            </w:pPr>
            <w:r w:rsidRPr="0032233E">
              <w:rPr>
                <w:rFonts w:ascii="Times New Roman" w:hAnsi="Times New Roman" w:cs="Times New Roman"/>
                <w:b w:val="0"/>
                <w:szCs w:val="20"/>
              </w:rPr>
              <w:t>Reflexivo</w:t>
            </w:r>
          </w:p>
          <w:p w:rsidR="00CD40F6" w:rsidRPr="0032233E" w:rsidRDefault="00CD40F6" w:rsidP="00825F58">
            <w:pPr>
              <w:pStyle w:val="Prrafodelista"/>
              <w:numPr>
                <w:ilvl w:val="0"/>
                <w:numId w:val="1"/>
              </w:numPr>
              <w:spacing w:after="0" w:line="276" w:lineRule="auto"/>
              <w:ind w:left="171" w:hanging="284"/>
              <w:rPr>
                <w:rFonts w:ascii="Times New Roman" w:hAnsi="Times New Roman" w:cs="Times New Roman"/>
                <w:b w:val="0"/>
                <w:szCs w:val="20"/>
              </w:rPr>
            </w:pPr>
            <w:r w:rsidRPr="0032233E">
              <w:rPr>
                <w:rFonts w:ascii="Times New Roman" w:hAnsi="Times New Roman" w:cs="Times New Roman"/>
                <w:b w:val="0"/>
                <w:szCs w:val="20"/>
              </w:rPr>
              <w:t>Crítico</w:t>
            </w:r>
          </w:p>
          <w:p w:rsidR="00CD40F6" w:rsidRPr="0032233E" w:rsidRDefault="00CD40F6" w:rsidP="00825F58">
            <w:pPr>
              <w:pStyle w:val="Prrafodelista"/>
              <w:numPr>
                <w:ilvl w:val="0"/>
                <w:numId w:val="1"/>
              </w:numPr>
              <w:spacing w:after="0" w:line="276" w:lineRule="auto"/>
              <w:ind w:left="171" w:hanging="284"/>
              <w:rPr>
                <w:rFonts w:ascii="Times New Roman" w:hAnsi="Times New Roman" w:cs="Times New Roman"/>
              </w:rPr>
            </w:pPr>
            <w:r w:rsidRPr="0032233E">
              <w:rPr>
                <w:rFonts w:ascii="Times New Roman" w:hAnsi="Times New Roman" w:cs="Times New Roman"/>
                <w:b w:val="0"/>
                <w:szCs w:val="20"/>
              </w:rPr>
              <w:t>Constructo disciplinar</w:t>
            </w:r>
            <w:r w:rsidRPr="0032233E">
              <w:rPr>
                <w:rFonts w:ascii="Times New Roman" w:hAnsi="Times New Roman" w:cs="Times New Roman"/>
              </w:rPr>
              <w:t xml:space="preserve"> </w:t>
            </w:r>
          </w:p>
          <w:p w:rsidR="00CD40F6" w:rsidRPr="0032233E" w:rsidRDefault="00CD40F6" w:rsidP="00825F58">
            <w:pPr>
              <w:spacing w:after="0" w:line="276" w:lineRule="auto"/>
              <w:ind w:left="-113" w:firstLine="0"/>
              <w:rPr>
                <w:rFonts w:ascii="Times New Roman" w:hAnsi="Times New Roman" w:cs="Times New Roman"/>
              </w:rPr>
            </w:pPr>
            <w:r w:rsidRPr="0032233E">
              <w:rPr>
                <w:rFonts w:ascii="Times New Roman" w:hAnsi="Times New Roman" w:cs="Times New Roman"/>
                <w:b w:val="0"/>
              </w:rPr>
              <w:t>Propiciar el desarrollo del pensamiento crítico para tomar posturas frente a la historia, la epistemología, la pedagogía, la didáctica, la evaluación, el saber disciplinar para generar la innovación educativa que se demanda</w:t>
            </w:r>
            <w:r w:rsidRPr="0032233E">
              <w:rPr>
                <w:rFonts w:ascii="Times New Roman" w:hAnsi="Times New Roman" w:cs="Times New Roman"/>
              </w:rPr>
              <w:t xml:space="preserve">. </w:t>
            </w:r>
          </w:p>
        </w:tc>
      </w:tr>
      <w:tr w:rsidR="00CD40F6" w:rsidRPr="00892168" w:rsidTr="00825F58">
        <w:tc>
          <w:tcPr>
            <w:cnfStyle w:val="001000000000" w:firstRow="0" w:lastRow="0" w:firstColumn="1" w:lastColumn="0" w:oddVBand="0" w:evenVBand="0" w:oddHBand="0" w:evenHBand="0" w:firstRowFirstColumn="0" w:firstRowLastColumn="0" w:lastRowFirstColumn="0" w:lastRowLastColumn="0"/>
            <w:tcW w:w="9209" w:type="dxa"/>
          </w:tcPr>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rPr>
              <w:t>SABERES:</w:t>
            </w:r>
            <w:r w:rsidRPr="0032233E">
              <w:rPr>
                <w:rFonts w:ascii="Times New Roman" w:hAnsi="Times New Roman" w:cs="Times New Roman"/>
                <w:b w:val="0"/>
              </w:rPr>
              <w:t xml:space="preserve"> Comprensión y aplicación  de: </w:t>
            </w: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Procesos de enseñanza – aprendizaje.</w:t>
            </w: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Ambientes de enseñanza y aprendizaje.</w:t>
            </w: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Contextos del aprendizaje.</w:t>
            </w: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Sujetos del aprendizaje y condiciones</w:t>
            </w: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Didáctica general y de la disciplina</w:t>
            </w: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Currículo</w:t>
            </w: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Evaluación</w:t>
            </w: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Inclusión  y gestión educativa</w:t>
            </w: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La escuela como espacio de socialización.</w:t>
            </w: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 xml:space="preserve">Conceptualización de los principios pedagógicos de educabilidad y </w:t>
            </w:r>
            <w:proofErr w:type="spellStart"/>
            <w:r w:rsidRPr="0032233E">
              <w:rPr>
                <w:rFonts w:ascii="Times New Roman" w:hAnsi="Times New Roman" w:cs="Times New Roman"/>
                <w:b w:val="0"/>
              </w:rPr>
              <w:t>enseñabilidad</w:t>
            </w:r>
            <w:proofErr w:type="spellEnd"/>
          </w:p>
        </w:tc>
      </w:tr>
      <w:tr w:rsidR="00CD40F6" w:rsidRPr="00892168" w:rsidTr="00825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rPr>
              <w:t>INTERDISCIPLINARIEDAD</w:t>
            </w:r>
            <w:r w:rsidRPr="0032233E">
              <w:rPr>
                <w:rFonts w:ascii="Times New Roman" w:hAnsi="Times New Roman" w:cs="Times New Roman"/>
                <w:b w:val="0"/>
              </w:rPr>
              <w:t>:</w:t>
            </w: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 xml:space="preserve">Conocimiento y aplicación de otras ciencias: </w:t>
            </w: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Filosofía</w:t>
            </w: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Sociología</w:t>
            </w: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Antropología</w:t>
            </w: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Ciencias políticas y económicas</w:t>
            </w: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Artes</w:t>
            </w: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Disciplinaria de formación.</w:t>
            </w: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lastRenderedPageBreak/>
              <w:t>Acción de articulación en el Proyecto Integrador</w:t>
            </w:r>
          </w:p>
        </w:tc>
      </w:tr>
      <w:tr w:rsidR="00CD40F6" w:rsidRPr="00892168" w:rsidTr="00825F58">
        <w:tc>
          <w:tcPr>
            <w:cnfStyle w:val="001000000000" w:firstRow="0" w:lastRow="0" w:firstColumn="1" w:lastColumn="0" w:oddVBand="0" w:evenVBand="0" w:oddHBand="0" w:evenHBand="0" w:firstRowFirstColumn="0" w:firstRowLastColumn="0" w:lastRowFirstColumn="0" w:lastRowLastColumn="0"/>
            <w:tcW w:w="9209" w:type="dxa"/>
          </w:tcPr>
          <w:p w:rsidR="00CD40F6" w:rsidRPr="0032233E" w:rsidRDefault="00CD40F6" w:rsidP="00825F58">
            <w:pPr>
              <w:spacing w:after="0" w:line="276" w:lineRule="auto"/>
              <w:ind w:left="0" w:firstLine="0"/>
              <w:rPr>
                <w:rFonts w:ascii="Times New Roman" w:hAnsi="Times New Roman" w:cs="Times New Roman"/>
              </w:rPr>
            </w:pPr>
            <w:r w:rsidRPr="0032233E">
              <w:rPr>
                <w:rFonts w:ascii="Times New Roman" w:hAnsi="Times New Roman" w:cs="Times New Roman"/>
              </w:rPr>
              <w:lastRenderedPageBreak/>
              <w:t>COMPETENCIAS A DESARROLLAR</w:t>
            </w: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ENSEÑAR</w:t>
            </w: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EVALUAR</w:t>
            </w:r>
          </w:p>
          <w:p w:rsidR="00CD40F6" w:rsidRPr="0032233E" w:rsidRDefault="00CD40F6" w:rsidP="00825F58">
            <w:pPr>
              <w:spacing w:after="0" w:line="276" w:lineRule="auto"/>
              <w:ind w:left="0" w:firstLine="0"/>
              <w:rPr>
                <w:rFonts w:ascii="Times New Roman" w:hAnsi="Times New Roman" w:cs="Times New Roman"/>
              </w:rPr>
            </w:pPr>
            <w:r w:rsidRPr="0032233E">
              <w:rPr>
                <w:rFonts w:ascii="Times New Roman" w:hAnsi="Times New Roman" w:cs="Times New Roman"/>
                <w:b w:val="0"/>
              </w:rPr>
              <w:t>FORMAR</w:t>
            </w:r>
          </w:p>
        </w:tc>
      </w:tr>
    </w:tbl>
    <w:p w:rsidR="00CD40F6" w:rsidRPr="0032233E" w:rsidRDefault="00CD40F6" w:rsidP="00CD40F6">
      <w:pPr>
        <w:spacing w:line="276" w:lineRule="auto"/>
        <w:ind w:left="0" w:firstLine="0"/>
        <w:rPr>
          <w:rFonts w:ascii="Times New Roman" w:hAnsi="Times New Roman" w:cs="Times New Roman"/>
        </w:rPr>
      </w:pPr>
    </w:p>
    <w:tbl>
      <w:tblPr>
        <w:tblStyle w:val="Tabladecuadrcula6concolores-nfasis61"/>
        <w:tblW w:w="9209" w:type="dxa"/>
        <w:tblLook w:val="04A0" w:firstRow="1" w:lastRow="0" w:firstColumn="1" w:lastColumn="0" w:noHBand="0" w:noVBand="1"/>
      </w:tblPr>
      <w:tblGrid>
        <w:gridCol w:w="9209"/>
      </w:tblGrid>
      <w:tr w:rsidR="00CD40F6" w:rsidRPr="0032233E" w:rsidTr="00825F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rsidR="00CD40F6" w:rsidRPr="0032233E" w:rsidRDefault="00CD40F6" w:rsidP="00825F58">
            <w:pPr>
              <w:spacing w:after="0" w:line="276" w:lineRule="auto"/>
              <w:ind w:left="0" w:firstLine="0"/>
              <w:jc w:val="center"/>
              <w:rPr>
                <w:rFonts w:ascii="Times New Roman" w:hAnsi="Times New Roman" w:cs="Times New Roman"/>
                <w:sz w:val="24"/>
                <w:szCs w:val="24"/>
              </w:rPr>
            </w:pPr>
            <w:r w:rsidRPr="0032233E">
              <w:rPr>
                <w:rFonts w:ascii="Times New Roman" w:hAnsi="Times New Roman" w:cs="Times New Roman"/>
                <w:color w:val="1F4E79" w:themeColor="accent1" w:themeShade="80"/>
                <w:sz w:val="24"/>
                <w:szCs w:val="24"/>
              </w:rPr>
              <w:t>INVESTIGACIÓN</w:t>
            </w:r>
          </w:p>
        </w:tc>
      </w:tr>
      <w:tr w:rsidR="00CD40F6" w:rsidRPr="00892168" w:rsidTr="00825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 xml:space="preserve">Espacio para la producción de conocimiento a partir de la práctica pedagógica </w:t>
            </w:r>
          </w:p>
        </w:tc>
      </w:tr>
      <w:tr w:rsidR="00CD40F6" w:rsidRPr="0032233E" w:rsidTr="00825F58">
        <w:tc>
          <w:tcPr>
            <w:cnfStyle w:val="001000000000" w:firstRow="0" w:lastRow="0" w:firstColumn="1" w:lastColumn="0" w:oddVBand="0" w:evenVBand="0" w:oddHBand="0" w:evenHBand="0" w:firstRowFirstColumn="0" w:firstRowLastColumn="0" w:lastRowFirstColumn="0" w:lastRowLastColumn="0"/>
            <w:tcW w:w="9209" w:type="dxa"/>
          </w:tcPr>
          <w:p w:rsidR="00CD40F6" w:rsidRPr="0032233E" w:rsidRDefault="00CD40F6" w:rsidP="00825F58">
            <w:pPr>
              <w:spacing w:after="0" w:line="276" w:lineRule="auto"/>
              <w:ind w:left="0" w:firstLine="0"/>
              <w:rPr>
                <w:rFonts w:ascii="Times New Roman" w:hAnsi="Times New Roman" w:cs="Times New Roman"/>
              </w:rPr>
            </w:pPr>
            <w:r w:rsidRPr="0032233E">
              <w:rPr>
                <w:rFonts w:ascii="Times New Roman" w:hAnsi="Times New Roman" w:cs="Times New Roman"/>
              </w:rPr>
              <w:t>ÁREAS DE APLICACIÓN:</w:t>
            </w:r>
          </w:p>
          <w:p w:rsidR="00CD40F6" w:rsidRPr="0032233E" w:rsidRDefault="00CD40F6" w:rsidP="00825F58">
            <w:pPr>
              <w:pStyle w:val="Prrafodelista"/>
              <w:numPr>
                <w:ilvl w:val="0"/>
                <w:numId w:val="2"/>
              </w:numPr>
              <w:spacing w:after="0" w:line="276" w:lineRule="auto"/>
              <w:ind w:left="454" w:hanging="425"/>
              <w:rPr>
                <w:rFonts w:ascii="Times New Roman" w:hAnsi="Times New Roman" w:cs="Times New Roman"/>
                <w:b w:val="0"/>
              </w:rPr>
            </w:pPr>
            <w:r w:rsidRPr="0032233E">
              <w:rPr>
                <w:rFonts w:ascii="Times New Roman" w:hAnsi="Times New Roman" w:cs="Times New Roman"/>
                <w:b w:val="0"/>
              </w:rPr>
              <w:t>Elaborar estructuras conceptuales  a partir de la disposición para indagar, desarrolla el sentido investigativo.  Acción evidenciada en</w:t>
            </w:r>
            <w:r w:rsidR="00FE250C">
              <w:rPr>
                <w:rFonts w:ascii="Times New Roman" w:hAnsi="Times New Roman" w:cs="Times New Roman"/>
                <w:b w:val="0"/>
              </w:rPr>
              <w:t xml:space="preserve"> el proceso académico en la  práctica </w:t>
            </w:r>
            <w:r w:rsidR="00A1600D">
              <w:rPr>
                <w:rFonts w:ascii="Times New Roman" w:hAnsi="Times New Roman" w:cs="Times New Roman"/>
                <w:b w:val="0"/>
              </w:rPr>
              <w:t>pedagógica</w:t>
            </w:r>
            <w:r w:rsidR="00FE250C">
              <w:rPr>
                <w:rFonts w:ascii="Times New Roman" w:hAnsi="Times New Roman" w:cs="Times New Roman"/>
                <w:b w:val="0"/>
              </w:rPr>
              <w:t xml:space="preserve"> uno (I) y práctica pedagógica dos (II) </w:t>
            </w:r>
            <w:r w:rsidRPr="0032233E">
              <w:rPr>
                <w:rFonts w:ascii="Times New Roman" w:hAnsi="Times New Roman" w:cs="Times New Roman"/>
                <w:b w:val="0"/>
              </w:rPr>
              <w:t xml:space="preserve"> con el uso del diario de campo, </w:t>
            </w:r>
            <w:r w:rsidR="00A1600D">
              <w:rPr>
                <w:rFonts w:ascii="Times New Roman" w:hAnsi="Times New Roman" w:cs="Times New Roman"/>
                <w:b w:val="0"/>
              </w:rPr>
              <w:t>análisis, clasificación y sistematización de la  información capturada en el escenario pedagógico.</w:t>
            </w:r>
          </w:p>
          <w:p w:rsidR="00CD40F6" w:rsidRPr="0032233E" w:rsidRDefault="00CD40F6" w:rsidP="00825F58">
            <w:pPr>
              <w:pStyle w:val="Prrafodelista"/>
              <w:numPr>
                <w:ilvl w:val="0"/>
                <w:numId w:val="2"/>
              </w:numPr>
              <w:spacing w:after="0" w:line="276" w:lineRule="auto"/>
              <w:ind w:left="454" w:hanging="425"/>
              <w:rPr>
                <w:rFonts w:ascii="Times New Roman" w:hAnsi="Times New Roman" w:cs="Times New Roman"/>
                <w:b w:val="0"/>
              </w:rPr>
            </w:pPr>
            <w:r w:rsidRPr="0032233E">
              <w:rPr>
                <w:rFonts w:ascii="Times New Roman" w:hAnsi="Times New Roman" w:cs="Times New Roman"/>
                <w:b w:val="0"/>
              </w:rPr>
              <w:t>Productor de conocimiento académico: estudiar y generar avances en la teoría  y la práctica del ejercicio docente. Acci</w:t>
            </w:r>
            <w:r w:rsidR="00FE250C">
              <w:rPr>
                <w:rFonts w:ascii="Times New Roman" w:hAnsi="Times New Roman" w:cs="Times New Roman"/>
                <w:b w:val="0"/>
              </w:rPr>
              <w:t xml:space="preserve">ón evidenciada en la revista </w:t>
            </w:r>
            <w:proofErr w:type="spellStart"/>
            <w:r w:rsidR="00FE250C">
              <w:rPr>
                <w:rFonts w:ascii="Times New Roman" w:hAnsi="Times New Roman" w:cs="Times New Roman"/>
                <w:b w:val="0"/>
              </w:rPr>
              <w:t>Prá</w:t>
            </w:r>
            <w:r w:rsidRPr="0032233E">
              <w:rPr>
                <w:rFonts w:ascii="Times New Roman" w:hAnsi="Times New Roman" w:cs="Times New Roman"/>
                <w:b w:val="0"/>
              </w:rPr>
              <w:t>cti</w:t>
            </w:r>
            <w:proofErr w:type="spellEnd"/>
            <w:r w:rsidRPr="0032233E">
              <w:rPr>
                <w:rFonts w:ascii="Times New Roman" w:hAnsi="Times New Roman" w:cs="Times New Roman"/>
                <w:b w:val="0"/>
              </w:rPr>
              <w:t>-K.</w:t>
            </w:r>
          </w:p>
          <w:p w:rsidR="00CD40F6" w:rsidRPr="0032233E" w:rsidRDefault="00CD40F6" w:rsidP="00825F58">
            <w:pPr>
              <w:pStyle w:val="Prrafodelista"/>
              <w:numPr>
                <w:ilvl w:val="0"/>
                <w:numId w:val="2"/>
              </w:numPr>
              <w:spacing w:after="0" w:line="276" w:lineRule="auto"/>
              <w:ind w:left="454" w:hanging="425"/>
              <w:rPr>
                <w:rFonts w:ascii="Times New Roman" w:hAnsi="Times New Roman" w:cs="Times New Roman"/>
                <w:b w:val="0"/>
              </w:rPr>
            </w:pPr>
            <w:r w:rsidRPr="0032233E">
              <w:rPr>
                <w:rFonts w:ascii="Times New Roman" w:hAnsi="Times New Roman" w:cs="Times New Roman"/>
                <w:b w:val="0"/>
              </w:rPr>
              <w:t>Tomar la investigación como una didáctica para desarrollar la práctica pedagógica. Acción evidenciada en las prácticas realizadas en los museos</w:t>
            </w:r>
            <w:r w:rsidRPr="0032233E">
              <w:rPr>
                <w:rFonts w:ascii="Times New Roman" w:hAnsi="Times New Roman" w:cs="Times New Roman"/>
              </w:rPr>
              <w:t>.</w:t>
            </w:r>
            <w:r w:rsidRPr="0032233E">
              <w:rPr>
                <w:rFonts w:ascii="Times New Roman" w:hAnsi="Times New Roman" w:cs="Times New Roman"/>
                <w:b w:val="0"/>
              </w:rPr>
              <w:t xml:space="preserve"> </w:t>
            </w:r>
          </w:p>
        </w:tc>
      </w:tr>
      <w:tr w:rsidR="00CD40F6" w:rsidRPr="00892168" w:rsidTr="00825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rsidR="00CD40F6" w:rsidRPr="0032233E" w:rsidRDefault="00CD40F6" w:rsidP="00825F58">
            <w:pPr>
              <w:spacing w:after="0" w:line="276" w:lineRule="auto"/>
              <w:ind w:left="0" w:firstLine="0"/>
              <w:rPr>
                <w:rFonts w:ascii="Times New Roman" w:hAnsi="Times New Roman" w:cs="Times New Roman"/>
              </w:rPr>
            </w:pPr>
            <w:r w:rsidRPr="0032233E">
              <w:rPr>
                <w:rFonts w:ascii="Times New Roman" w:hAnsi="Times New Roman" w:cs="Times New Roman"/>
              </w:rPr>
              <w:t>FINES DE LA INVESTIGACIÒN</w:t>
            </w: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Promover la actitud reflexiva e investigativa del educador.</w:t>
            </w: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Movilizar el saber pedagógico y educativo a partir de las preguntas acerca de:</w:t>
            </w:r>
          </w:p>
          <w:p w:rsidR="00CD40F6" w:rsidRPr="0032233E" w:rsidRDefault="00CD40F6" w:rsidP="00825F58">
            <w:pPr>
              <w:pStyle w:val="Prrafodelista"/>
              <w:numPr>
                <w:ilvl w:val="0"/>
                <w:numId w:val="3"/>
              </w:numPr>
              <w:spacing w:after="0" w:line="276" w:lineRule="auto"/>
              <w:rPr>
                <w:rFonts w:ascii="Times New Roman" w:hAnsi="Times New Roman" w:cs="Times New Roman"/>
                <w:b w:val="0"/>
              </w:rPr>
            </w:pPr>
            <w:r w:rsidRPr="0032233E">
              <w:rPr>
                <w:rFonts w:ascii="Times New Roman" w:hAnsi="Times New Roman" w:cs="Times New Roman"/>
                <w:b w:val="0"/>
              </w:rPr>
              <w:t>¿Quién es el educador?</w:t>
            </w:r>
          </w:p>
          <w:p w:rsidR="00CD40F6" w:rsidRPr="0032233E" w:rsidRDefault="00CD40F6" w:rsidP="00825F58">
            <w:pPr>
              <w:pStyle w:val="Prrafodelista"/>
              <w:numPr>
                <w:ilvl w:val="0"/>
                <w:numId w:val="3"/>
              </w:numPr>
              <w:spacing w:after="0" w:line="276" w:lineRule="auto"/>
              <w:rPr>
                <w:rFonts w:ascii="Times New Roman" w:hAnsi="Times New Roman" w:cs="Times New Roman"/>
                <w:b w:val="0"/>
              </w:rPr>
            </w:pPr>
            <w:r w:rsidRPr="0032233E">
              <w:rPr>
                <w:rFonts w:ascii="Times New Roman" w:hAnsi="Times New Roman" w:cs="Times New Roman"/>
                <w:b w:val="0"/>
              </w:rPr>
              <w:t>¿Cómo se puede generar mejor enseñanza y  aprendizaje de mi disciplina?</w:t>
            </w:r>
          </w:p>
          <w:p w:rsidR="00CD40F6" w:rsidRPr="0032233E" w:rsidRDefault="00CD40F6" w:rsidP="00825F58">
            <w:pPr>
              <w:pStyle w:val="Prrafodelista"/>
              <w:numPr>
                <w:ilvl w:val="0"/>
                <w:numId w:val="3"/>
              </w:numPr>
              <w:spacing w:after="0" w:line="276" w:lineRule="auto"/>
              <w:rPr>
                <w:rFonts w:ascii="Times New Roman" w:hAnsi="Times New Roman" w:cs="Times New Roman"/>
                <w:b w:val="0"/>
              </w:rPr>
            </w:pPr>
            <w:r w:rsidRPr="0032233E">
              <w:rPr>
                <w:rFonts w:ascii="Times New Roman" w:hAnsi="Times New Roman" w:cs="Times New Roman"/>
                <w:b w:val="0"/>
              </w:rPr>
              <w:t>¿Cuáles y cómo son los entornos del aprendizaje?</w:t>
            </w:r>
          </w:p>
          <w:p w:rsidR="00CD40F6" w:rsidRPr="0032233E" w:rsidRDefault="00CD40F6" w:rsidP="00825F58">
            <w:pPr>
              <w:pStyle w:val="Prrafodelista"/>
              <w:numPr>
                <w:ilvl w:val="0"/>
                <w:numId w:val="3"/>
              </w:numPr>
              <w:spacing w:after="0" w:line="276" w:lineRule="auto"/>
              <w:rPr>
                <w:rFonts w:ascii="Times New Roman" w:hAnsi="Times New Roman" w:cs="Times New Roman"/>
                <w:b w:val="0"/>
              </w:rPr>
            </w:pPr>
            <w:r w:rsidRPr="0032233E">
              <w:rPr>
                <w:rFonts w:ascii="Times New Roman" w:hAnsi="Times New Roman" w:cs="Times New Roman"/>
                <w:b w:val="0"/>
              </w:rPr>
              <w:t>¿Cómo son las condiciones de desempeño de los estudiantes?</w:t>
            </w:r>
          </w:p>
          <w:p w:rsidR="00CD40F6"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 xml:space="preserve">Articular el proceso de prácticas pedagógicas con el de proceso de investigación con fines de graduación. </w:t>
            </w:r>
          </w:p>
          <w:p w:rsidR="00582730" w:rsidRDefault="00582730" w:rsidP="00825F58">
            <w:pPr>
              <w:spacing w:after="0" w:line="276" w:lineRule="auto"/>
              <w:ind w:left="0" w:firstLine="0"/>
              <w:rPr>
                <w:rFonts w:ascii="Times New Roman" w:hAnsi="Times New Roman" w:cs="Times New Roman"/>
                <w:b w:val="0"/>
              </w:rPr>
            </w:pPr>
          </w:p>
          <w:p w:rsidR="00582730" w:rsidRDefault="00582730" w:rsidP="00582730">
            <w:pPr>
              <w:spacing w:after="0" w:line="276" w:lineRule="auto"/>
              <w:ind w:left="0" w:firstLine="0"/>
              <w:rPr>
                <w:rFonts w:ascii="Times New Roman" w:hAnsi="Times New Roman" w:cs="Times New Roman"/>
              </w:rPr>
            </w:pPr>
          </w:p>
          <w:p w:rsidR="00582730" w:rsidRDefault="00582730" w:rsidP="00582730">
            <w:pPr>
              <w:spacing w:after="0" w:line="276" w:lineRule="auto"/>
              <w:ind w:left="0" w:firstLine="0"/>
              <w:rPr>
                <w:rFonts w:ascii="Times New Roman" w:hAnsi="Times New Roman" w:cs="Times New Roman"/>
              </w:rPr>
            </w:pPr>
            <w:r w:rsidRPr="00582730">
              <w:rPr>
                <w:rFonts w:ascii="Times New Roman" w:hAnsi="Times New Roman" w:cs="Times New Roman"/>
              </w:rPr>
              <w:t>LÍNEA DE INVESTIGACIÓN INSTITUCIONAL</w:t>
            </w:r>
          </w:p>
          <w:p w:rsidR="00582730" w:rsidRPr="00582730" w:rsidRDefault="00582730" w:rsidP="00582730">
            <w:pPr>
              <w:spacing w:after="0" w:line="276" w:lineRule="auto"/>
              <w:ind w:left="0" w:firstLine="0"/>
              <w:rPr>
                <w:rFonts w:ascii="Times New Roman" w:hAnsi="Times New Roman" w:cs="Times New Roman"/>
              </w:rPr>
            </w:pPr>
          </w:p>
          <w:p w:rsidR="00582730" w:rsidRPr="00582730" w:rsidRDefault="00582730" w:rsidP="00582730">
            <w:pPr>
              <w:pStyle w:val="Prrafodelista"/>
              <w:numPr>
                <w:ilvl w:val="0"/>
                <w:numId w:val="37"/>
              </w:numPr>
              <w:spacing w:after="0" w:line="240" w:lineRule="auto"/>
              <w:ind w:left="142" w:hanging="142"/>
              <w:rPr>
                <w:rFonts w:ascii="Times New Roman" w:hAnsi="Times New Roman" w:cs="Times New Roman"/>
                <w:b w:val="0"/>
              </w:rPr>
            </w:pPr>
            <w:r w:rsidRPr="00582730">
              <w:rPr>
                <w:rFonts w:ascii="Times New Roman" w:hAnsi="Times New Roman" w:cs="Times New Roman"/>
                <w:b w:val="0"/>
              </w:rPr>
              <w:t>Pedagogía y educación para la inclusión y la equidad social</w:t>
            </w:r>
          </w:p>
          <w:p w:rsidR="00582730" w:rsidRPr="00582730" w:rsidRDefault="00582730" w:rsidP="00582730">
            <w:pPr>
              <w:pStyle w:val="Prrafodelista"/>
              <w:numPr>
                <w:ilvl w:val="0"/>
                <w:numId w:val="37"/>
              </w:numPr>
              <w:spacing w:after="0" w:line="240" w:lineRule="auto"/>
              <w:ind w:left="142" w:hanging="142"/>
              <w:rPr>
                <w:rFonts w:ascii="Times New Roman" w:hAnsi="Times New Roman" w:cs="Times New Roman"/>
                <w:b w:val="0"/>
              </w:rPr>
            </w:pPr>
            <w:r w:rsidRPr="00582730">
              <w:rPr>
                <w:rFonts w:ascii="Times New Roman" w:hAnsi="Times New Roman" w:cs="Times New Roman"/>
                <w:b w:val="0"/>
              </w:rPr>
              <w:t>Género e inclusión social en educación</w:t>
            </w:r>
          </w:p>
          <w:p w:rsidR="00582730" w:rsidRPr="00582730" w:rsidRDefault="00582730" w:rsidP="00582730">
            <w:pPr>
              <w:pStyle w:val="Prrafodelista"/>
              <w:numPr>
                <w:ilvl w:val="0"/>
                <w:numId w:val="37"/>
              </w:numPr>
              <w:spacing w:after="0" w:line="240" w:lineRule="auto"/>
              <w:ind w:left="142" w:hanging="142"/>
              <w:rPr>
                <w:rFonts w:ascii="Times New Roman" w:hAnsi="Times New Roman" w:cs="Times New Roman"/>
                <w:b w:val="0"/>
              </w:rPr>
            </w:pPr>
            <w:r w:rsidRPr="00582730">
              <w:rPr>
                <w:rFonts w:ascii="Times New Roman" w:hAnsi="Times New Roman" w:cs="Times New Roman"/>
                <w:b w:val="0"/>
              </w:rPr>
              <w:t>Pensamiento socio crítico para la construcción significativa y solidaria del conocimiento</w:t>
            </w:r>
          </w:p>
          <w:p w:rsidR="00582730" w:rsidRDefault="00582730" w:rsidP="00582730">
            <w:pPr>
              <w:pStyle w:val="Prrafodelista"/>
              <w:numPr>
                <w:ilvl w:val="0"/>
                <w:numId w:val="37"/>
              </w:numPr>
              <w:spacing w:after="0" w:line="240" w:lineRule="auto"/>
              <w:ind w:left="142" w:hanging="142"/>
              <w:rPr>
                <w:rFonts w:ascii="Times New Roman" w:hAnsi="Times New Roman" w:cs="Times New Roman"/>
                <w:b w:val="0"/>
              </w:rPr>
            </w:pPr>
            <w:r w:rsidRPr="00582730">
              <w:rPr>
                <w:rFonts w:ascii="Times New Roman" w:hAnsi="Times New Roman" w:cs="Times New Roman"/>
                <w:b w:val="0"/>
              </w:rPr>
              <w:t>Sociedad del conocimiento y TIC, procesos educativos inclusivos</w:t>
            </w:r>
          </w:p>
          <w:p w:rsidR="00582730" w:rsidRDefault="00582730" w:rsidP="00582730">
            <w:pPr>
              <w:spacing w:after="0" w:line="240" w:lineRule="auto"/>
              <w:rPr>
                <w:rFonts w:ascii="Times New Roman" w:hAnsi="Times New Roman" w:cs="Times New Roman"/>
              </w:rPr>
            </w:pPr>
          </w:p>
          <w:p w:rsidR="00582730" w:rsidRDefault="00582730" w:rsidP="00582730">
            <w:pPr>
              <w:spacing w:after="0" w:line="240" w:lineRule="auto"/>
              <w:ind w:left="0" w:firstLine="0"/>
              <w:rPr>
                <w:rFonts w:ascii="Times New Roman" w:hAnsi="Times New Roman" w:cs="Times New Roman"/>
              </w:rPr>
            </w:pPr>
            <w:r>
              <w:rPr>
                <w:rFonts w:ascii="Times New Roman" w:hAnsi="Times New Roman" w:cs="Times New Roman"/>
              </w:rPr>
              <w:t>SUBLÍNEAS DE INVESTIGACIÓ</w:t>
            </w:r>
            <w:r w:rsidRPr="00582730">
              <w:rPr>
                <w:rFonts w:ascii="Times New Roman" w:hAnsi="Times New Roman" w:cs="Times New Roman"/>
              </w:rPr>
              <w:t xml:space="preserve">N </w:t>
            </w:r>
          </w:p>
          <w:p w:rsidR="00582730" w:rsidRPr="00582730" w:rsidRDefault="00582730" w:rsidP="00582730">
            <w:pPr>
              <w:spacing w:after="0" w:line="240" w:lineRule="auto"/>
              <w:ind w:left="0" w:firstLine="0"/>
              <w:rPr>
                <w:rFonts w:ascii="Times New Roman" w:hAnsi="Times New Roman" w:cs="Times New Roman"/>
              </w:rPr>
            </w:pPr>
          </w:p>
          <w:p w:rsidR="00582730" w:rsidRPr="00582730" w:rsidRDefault="00582730" w:rsidP="00582730">
            <w:pPr>
              <w:pStyle w:val="Prrafodelista"/>
              <w:numPr>
                <w:ilvl w:val="0"/>
                <w:numId w:val="38"/>
              </w:numPr>
              <w:spacing w:after="0" w:line="240" w:lineRule="auto"/>
              <w:ind w:left="142" w:hanging="142"/>
              <w:rPr>
                <w:rFonts w:ascii="Times New Roman" w:hAnsi="Times New Roman" w:cs="Times New Roman"/>
                <w:b w:val="0"/>
              </w:rPr>
            </w:pPr>
            <w:r w:rsidRPr="00582730">
              <w:rPr>
                <w:rFonts w:ascii="Times New Roman" w:hAnsi="Times New Roman" w:cs="Times New Roman"/>
                <w:b w:val="0"/>
              </w:rPr>
              <w:t>Didácticas aplicadas</w:t>
            </w:r>
          </w:p>
          <w:p w:rsidR="00582730" w:rsidRPr="00582730" w:rsidRDefault="00582730" w:rsidP="00582730">
            <w:pPr>
              <w:pStyle w:val="Prrafodelista"/>
              <w:numPr>
                <w:ilvl w:val="0"/>
                <w:numId w:val="38"/>
              </w:numPr>
              <w:spacing w:after="0" w:line="240" w:lineRule="auto"/>
              <w:ind w:left="142" w:hanging="142"/>
              <w:rPr>
                <w:rFonts w:ascii="Times New Roman" w:hAnsi="Times New Roman" w:cs="Times New Roman"/>
                <w:b w:val="0"/>
              </w:rPr>
            </w:pPr>
            <w:r w:rsidRPr="00582730">
              <w:rPr>
                <w:rFonts w:ascii="Times New Roman" w:hAnsi="Times New Roman" w:cs="Times New Roman"/>
                <w:b w:val="0"/>
              </w:rPr>
              <w:t>Teorías y modelos pedagógicos y curriculares.</w:t>
            </w:r>
          </w:p>
          <w:p w:rsidR="00582730" w:rsidRPr="00582730" w:rsidRDefault="00582730" w:rsidP="00582730">
            <w:pPr>
              <w:pStyle w:val="Prrafodelista"/>
              <w:numPr>
                <w:ilvl w:val="0"/>
                <w:numId w:val="38"/>
              </w:numPr>
              <w:spacing w:after="0" w:line="240" w:lineRule="auto"/>
              <w:ind w:left="142" w:hanging="142"/>
              <w:rPr>
                <w:rFonts w:ascii="Times New Roman" w:hAnsi="Times New Roman" w:cs="Times New Roman"/>
                <w:b w:val="0"/>
              </w:rPr>
            </w:pPr>
            <w:r w:rsidRPr="00582730">
              <w:rPr>
                <w:rFonts w:ascii="Times New Roman" w:hAnsi="Times New Roman" w:cs="Times New Roman"/>
                <w:b w:val="0"/>
              </w:rPr>
              <w:t>Trabajo académico y disciplinar.</w:t>
            </w:r>
          </w:p>
          <w:p w:rsidR="00582730" w:rsidRPr="00582730" w:rsidRDefault="00582730" w:rsidP="00582730">
            <w:pPr>
              <w:pStyle w:val="Prrafodelista"/>
              <w:numPr>
                <w:ilvl w:val="0"/>
                <w:numId w:val="38"/>
              </w:numPr>
              <w:spacing w:after="0" w:line="240" w:lineRule="auto"/>
              <w:ind w:left="142" w:hanging="142"/>
              <w:rPr>
                <w:rFonts w:ascii="Times New Roman" w:hAnsi="Times New Roman" w:cs="Times New Roman"/>
                <w:b w:val="0"/>
              </w:rPr>
            </w:pPr>
            <w:r w:rsidRPr="00582730">
              <w:rPr>
                <w:rFonts w:ascii="Times New Roman" w:hAnsi="Times New Roman" w:cs="Times New Roman"/>
                <w:b w:val="0"/>
              </w:rPr>
              <w:t>Factores asociado con la calidad de la educación</w:t>
            </w:r>
          </w:p>
          <w:p w:rsidR="00582730" w:rsidRPr="00582730" w:rsidRDefault="00582730" w:rsidP="00582730">
            <w:pPr>
              <w:pStyle w:val="Prrafodelista"/>
              <w:numPr>
                <w:ilvl w:val="0"/>
                <w:numId w:val="38"/>
              </w:numPr>
              <w:spacing w:after="0" w:line="240" w:lineRule="auto"/>
              <w:ind w:left="142" w:hanging="142"/>
              <w:rPr>
                <w:rFonts w:ascii="Times New Roman" w:hAnsi="Times New Roman" w:cs="Times New Roman"/>
                <w:b w:val="0"/>
              </w:rPr>
            </w:pPr>
            <w:r w:rsidRPr="00582730">
              <w:rPr>
                <w:rFonts w:ascii="Times New Roman" w:hAnsi="Times New Roman" w:cs="Times New Roman"/>
                <w:b w:val="0"/>
              </w:rPr>
              <w:t>Investigación en el aula</w:t>
            </w:r>
          </w:p>
          <w:p w:rsidR="00582730" w:rsidRPr="00582730" w:rsidRDefault="00582730" w:rsidP="00582730">
            <w:pPr>
              <w:pStyle w:val="Prrafodelista"/>
              <w:numPr>
                <w:ilvl w:val="0"/>
                <w:numId w:val="38"/>
              </w:numPr>
              <w:spacing w:after="0" w:line="240" w:lineRule="auto"/>
              <w:ind w:left="142" w:hanging="142"/>
              <w:rPr>
                <w:rFonts w:ascii="Times New Roman" w:hAnsi="Times New Roman" w:cs="Times New Roman"/>
                <w:b w:val="0"/>
              </w:rPr>
            </w:pPr>
            <w:r w:rsidRPr="00582730">
              <w:rPr>
                <w:rFonts w:ascii="Times New Roman" w:hAnsi="Times New Roman" w:cs="Times New Roman"/>
                <w:b w:val="0"/>
              </w:rPr>
              <w:t>Sistemas y modelos de evaluación</w:t>
            </w:r>
          </w:p>
          <w:p w:rsidR="00582730" w:rsidRPr="0032233E" w:rsidRDefault="00582730" w:rsidP="00825F58">
            <w:pPr>
              <w:spacing w:after="0" w:line="276" w:lineRule="auto"/>
              <w:ind w:left="0" w:firstLine="0"/>
              <w:rPr>
                <w:rFonts w:ascii="Times New Roman" w:hAnsi="Times New Roman" w:cs="Times New Roman"/>
                <w:b w:val="0"/>
              </w:rPr>
            </w:pPr>
          </w:p>
        </w:tc>
      </w:tr>
    </w:tbl>
    <w:p w:rsidR="00CD40F6" w:rsidRPr="0032233E" w:rsidRDefault="00CD40F6" w:rsidP="00CD40F6">
      <w:pPr>
        <w:spacing w:line="276" w:lineRule="auto"/>
        <w:ind w:left="0" w:firstLine="0"/>
        <w:rPr>
          <w:rFonts w:ascii="Times New Roman" w:hAnsi="Times New Roman" w:cs="Times New Roman"/>
        </w:rPr>
      </w:pPr>
    </w:p>
    <w:tbl>
      <w:tblPr>
        <w:tblStyle w:val="Tabladecuadrcula6concolores-nfasis41"/>
        <w:tblW w:w="9209" w:type="dxa"/>
        <w:tblLook w:val="04A0" w:firstRow="1" w:lastRow="0" w:firstColumn="1" w:lastColumn="0" w:noHBand="0" w:noVBand="1"/>
      </w:tblPr>
      <w:tblGrid>
        <w:gridCol w:w="9209"/>
      </w:tblGrid>
      <w:tr w:rsidR="00CD40F6" w:rsidRPr="0032233E" w:rsidTr="00825F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rsidR="00CD40F6" w:rsidRPr="0032233E" w:rsidRDefault="00CD40F6" w:rsidP="00825F58">
            <w:pPr>
              <w:spacing w:after="0" w:line="276" w:lineRule="auto"/>
              <w:ind w:left="0" w:firstLine="0"/>
              <w:jc w:val="center"/>
              <w:rPr>
                <w:rFonts w:ascii="Times New Roman" w:hAnsi="Times New Roman" w:cs="Times New Roman"/>
                <w:sz w:val="28"/>
                <w:szCs w:val="28"/>
              </w:rPr>
            </w:pPr>
            <w:r w:rsidRPr="0032233E">
              <w:rPr>
                <w:rFonts w:ascii="Times New Roman" w:hAnsi="Times New Roman" w:cs="Times New Roman"/>
                <w:color w:val="1F4E79" w:themeColor="accent1" w:themeShade="80"/>
                <w:sz w:val="28"/>
                <w:szCs w:val="28"/>
              </w:rPr>
              <w:t>EVALUACIÓN</w:t>
            </w:r>
          </w:p>
        </w:tc>
      </w:tr>
      <w:tr w:rsidR="00CD40F6" w:rsidRPr="00892168" w:rsidTr="00825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Actividad crítica desde la cual se aprende, se construye y se reconstruye el conocimiento.</w:t>
            </w:r>
          </w:p>
          <w:p w:rsidR="00CD40F6" w:rsidRPr="0032233E" w:rsidRDefault="00CD40F6" w:rsidP="0008571E">
            <w:pPr>
              <w:spacing w:after="0" w:line="276" w:lineRule="auto"/>
              <w:ind w:left="0" w:firstLine="0"/>
              <w:rPr>
                <w:rFonts w:ascii="Times New Roman" w:hAnsi="Times New Roman" w:cs="Times New Roman"/>
                <w:b w:val="0"/>
              </w:rPr>
            </w:pPr>
            <w:r w:rsidRPr="0032233E">
              <w:rPr>
                <w:rFonts w:ascii="Times New Roman" w:hAnsi="Times New Roman" w:cs="Times New Roman"/>
                <w:b w:val="0"/>
              </w:rPr>
              <w:lastRenderedPageBreak/>
              <w:t>Es un saber fundamental en el ejercicio del educador, pues sobre este aspecto se da valor al proceso de enseñanza –aprendizaje, se forma como evaluador.</w:t>
            </w:r>
          </w:p>
        </w:tc>
      </w:tr>
      <w:tr w:rsidR="00CD40F6" w:rsidRPr="00892168" w:rsidTr="00825F58">
        <w:tc>
          <w:tcPr>
            <w:cnfStyle w:val="001000000000" w:firstRow="0" w:lastRow="0" w:firstColumn="1" w:lastColumn="0" w:oddVBand="0" w:evenVBand="0" w:oddHBand="0" w:evenHBand="0" w:firstRowFirstColumn="0" w:firstRowLastColumn="0" w:lastRowFirstColumn="0" w:lastRowLastColumn="0"/>
            <w:tcW w:w="9209" w:type="dxa"/>
          </w:tcPr>
          <w:p w:rsidR="0008571E" w:rsidRDefault="0008571E" w:rsidP="00825F58">
            <w:pPr>
              <w:spacing w:after="0" w:line="276" w:lineRule="auto"/>
              <w:ind w:left="0" w:firstLine="0"/>
              <w:rPr>
                <w:rFonts w:ascii="Times New Roman" w:hAnsi="Times New Roman" w:cs="Times New Roman"/>
              </w:rPr>
            </w:pPr>
          </w:p>
          <w:p w:rsidR="00CD40F6" w:rsidRDefault="00CD40F6" w:rsidP="00825F58">
            <w:pPr>
              <w:spacing w:after="0" w:line="276" w:lineRule="auto"/>
              <w:ind w:left="0" w:firstLine="0"/>
              <w:rPr>
                <w:rFonts w:ascii="Times New Roman" w:hAnsi="Times New Roman" w:cs="Times New Roman"/>
              </w:rPr>
            </w:pPr>
            <w:r w:rsidRPr="0032233E">
              <w:rPr>
                <w:rFonts w:ascii="Times New Roman" w:hAnsi="Times New Roman" w:cs="Times New Roman"/>
              </w:rPr>
              <w:t>ÀMBITOS DE LA EVALUACIÓN:</w:t>
            </w:r>
          </w:p>
          <w:p w:rsidR="0008571E" w:rsidRPr="0032233E" w:rsidRDefault="0008571E" w:rsidP="00825F58">
            <w:pPr>
              <w:spacing w:after="0" w:line="276" w:lineRule="auto"/>
              <w:ind w:left="0" w:firstLine="0"/>
              <w:rPr>
                <w:rFonts w:ascii="Times New Roman" w:hAnsi="Times New Roman" w:cs="Times New Roman"/>
              </w:rPr>
            </w:pP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Entorno al ambiente de aprendizaje del practicante de la práctica pedagógica. Es evaluado y a partir de éste proceso aprende desde la práctica y la reflexión.</w:t>
            </w: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 xml:space="preserve">Parte del proceso, de la acción, </w:t>
            </w:r>
            <w:r w:rsidR="00F10C73" w:rsidRPr="0032233E">
              <w:rPr>
                <w:rFonts w:ascii="Times New Roman" w:hAnsi="Times New Roman" w:cs="Times New Roman"/>
                <w:b w:val="0"/>
              </w:rPr>
              <w:t>está integrada</w:t>
            </w:r>
            <w:r w:rsidRPr="0032233E">
              <w:rPr>
                <w:rFonts w:ascii="Times New Roman" w:hAnsi="Times New Roman" w:cs="Times New Roman"/>
                <w:b w:val="0"/>
              </w:rPr>
              <w:t xml:space="preserve"> a la acción del practicante como docente que enseña y como estudiante que aprende a ser educador.</w:t>
            </w:r>
          </w:p>
          <w:p w:rsidR="00CD40F6" w:rsidRPr="0032233E" w:rsidRDefault="00CD40F6" w:rsidP="00825F58">
            <w:pPr>
              <w:spacing w:after="0" w:line="276" w:lineRule="auto"/>
              <w:ind w:left="0" w:firstLine="0"/>
              <w:rPr>
                <w:rFonts w:ascii="Times New Roman" w:hAnsi="Times New Roman" w:cs="Times New Roman"/>
                <w:b w:val="0"/>
              </w:rPr>
            </w:pP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Se emplea esta información para la toma de decisiones: a nivel administrativo de la prác</w:t>
            </w:r>
            <w:r>
              <w:rPr>
                <w:rFonts w:ascii="Times New Roman" w:hAnsi="Times New Roman" w:cs="Times New Roman"/>
                <w:b w:val="0"/>
              </w:rPr>
              <w:t xml:space="preserve">tica, formativo del proceso y </w:t>
            </w:r>
            <w:r w:rsidRPr="0032233E">
              <w:rPr>
                <w:rFonts w:ascii="Times New Roman" w:hAnsi="Times New Roman" w:cs="Times New Roman"/>
                <w:b w:val="0"/>
              </w:rPr>
              <w:t>cualitativo de la clase.</w:t>
            </w:r>
          </w:p>
          <w:p w:rsidR="00CD40F6" w:rsidRPr="0032233E" w:rsidRDefault="00CD40F6" w:rsidP="00825F58">
            <w:pPr>
              <w:spacing w:after="0" w:line="276" w:lineRule="auto"/>
              <w:ind w:left="0" w:firstLine="0"/>
              <w:rPr>
                <w:rFonts w:ascii="Times New Roman" w:hAnsi="Times New Roman" w:cs="Times New Roman"/>
                <w:b w:val="0"/>
              </w:rPr>
            </w:pP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Se emplea una evaluación de seguimiento y control para definir el nivel del practicante previo a la práctica pedagógica. Esta prueba está constituida por tres grandes componentes: Saber disciplinar, Saber Pedagógico y Saber Investigativo. Es de carácter Formativo ya que a partir de este resultado se generan planes de mejoramiento para el practicante; se determinan las posibilidades más favorables para el ejercicio de la práctica pedagógica según sus potencialidades.</w:t>
            </w:r>
          </w:p>
          <w:p w:rsidR="00CD40F6" w:rsidRPr="0032233E" w:rsidRDefault="00CD40F6" w:rsidP="00825F58">
            <w:pPr>
              <w:spacing w:after="0" w:line="276" w:lineRule="auto"/>
              <w:ind w:left="0" w:firstLine="0"/>
              <w:rPr>
                <w:rFonts w:ascii="Times New Roman" w:hAnsi="Times New Roman" w:cs="Times New Roman"/>
                <w:b w:val="0"/>
              </w:rPr>
            </w:pP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Se observan los componentes necesarios para que sea Formativa: enuncia aciertos, fallas, acercamientos y posibilidades frente al proceso de aprendizaje que se cursa.</w:t>
            </w:r>
          </w:p>
          <w:p w:rsidR="00CD40F6" w:rsidRPr="0032233E" w:rsidRDefault="00CD40F6" w:rsidP="00825F58">
            <w:pPr>
              <w:spacing w:after="0" w:line="276" w:lineRule="auto"/>
              <w:ind w:left="0" w:firstLine="0"/>
              <w:rPr>
                <w:rFonts w:ascii="Times New Roman" w:hAnsi="Times New Roman" w:cs="Times New Roman"/>
                <w:b w:val="0"/>
              </w:rPr>
            </w:pP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Se emplean tres tipos de evaluación en el proceso:</w:t>
            </w:r>
          </w:p>
          <w:p w:rsidR="00CD40F6" w:rsidRPr="0032233E" w:rsidRDefault="00CD40F6" w:rsidP="00825F58">
            <w:pPr>
              <w:pStyle w:val="Prrafodelista"/>
              <w:numPr>
                <w:ilvl w:val="0"/>
                <w:numId w:val="4"/>
              </w:numPr>
              <w:spacing w:after="0" w:line="276" w:lineRule="auto"/>
              <w:rPr>
                <w:rFonts w:ascii="Times New Roman" w:hAnsi="Times New Roman" w:cs="Times New Roman"/>
              </w:rPr>
            </w:pPr>
            <w:r w:rsidRPr="0032233E">
              <w:rPr>
                <w:rFonts w:ascii="Times New Roman" w:hAnsi="Times New Roman" w:cs="Times New Roman"/>
              </w:rPr>
              <w:t xml:space="preserve">Autoevaluación: </w:t>
            </w:r>
            <w:r w:rsidRPr="0032233E">
              <w:rPr>
                <w:rFonts w:ascii="Times New Roman" w:hAnsi="Times New Roman" w:cs="Times New Roman"/>
                <w:b w:val="0"/>
              </w:rPr>
              <w:t>el practicante realiza dos procesos en este sentido; uno el diario de campo y otro al darse el proceso cuantitativo final de la práctica</w:t>
            </w:r>
            <w:r w:rsidRPr="0032233E">
              <w:rPr>
                <w:rFonts w:ascii="Times New Roman" w:hAnsi="Times New Roman" w:cs="Times New Roman"/>
              </w:rPr>
              <w:t xml:space="preserve">.  </w:t>
            </w:r>
          </w:p>
          <w:p w:rsidR="00CD40F6" w:rsidRPr="0032233E" w:rsidRDefault="00CD40F6" w:rsidP="00825F58">
            <w:pPr>
              <w:pStyle w:val="Prrafodelista"/>
              <w:numPr>
                <w:ilvl w:val="0"/>
                <w:numId w:val="4"/>
              </w:numPr>
              <w:spacing w:after="0" w:line="276" w:lineRule="auto"/>
              <w:rPr>
                <w:rFonts w:ascii="Times New Roman" w:hAnsi="Times New Roman" w:cs="Times New Roman"/>
                <w:b w:val="0"/>
              </w:rPr>
            </w:pPr>
            <w:r w:rsidRPr="0032233E">
              <w:rPr>
                <w:rFonts w:ascii="Times New Roman" w:hAnsi="Times New Roman" w:cs="Times New Roman"/>
              </w:rPr>
              <w:t xml:space="preserve">Co-evaluación: </w:t>
            </w:r>
            <w:r w:rsidRPr="0032233E">
              <w:rPr>
                <w:rFonts w:ascii="Times New Roman" w:hAnsi="Times New Roman" w:cs="Times New Roman"/>
                <w:b w:val="0"/>
              </w:rPr>
              <w:t>los pares del practicante evalúan el ejercicio docente.</w:t>
            </w:r>
          </w:p>
          <w:p w:rsidR="00CD40F6" w:rsidRPr="0032233E" w:rsidRDefault="00CD40F6" w:rsidP="00825F58">
            <w:pPr>
              <w:pStyle w:val="Prrafodelista"/>
              <w:numPr>
                <w:ilvl w:val="0"/>
                <w:numId w:val="4"/>
              </w:numPr>
              <w:spacing w:after="0" w:line="276" w:lineRule="auto"/>
              <w:rPr>
                <w:rFonts w:ascii="Times New Roman" w:hAnsi="Times New Roman" w:cs="Times New Roman"/>
              </w:rPr>
            </w:pPr>
            <w:r w:rsidRPr="0032233E">
              <w:rPr>
                <w:rFonts w:ascii="Times New Roman" w:hAnsi="Times New Roman" w:cs="Times New Roman"/>
              </w:rPr>
              <w:t xml:space="preserve">Hetero-evaluación: </w:t>
            </w:r>
            <w:r w:rsidRPr="0032233E">
              <w:rPr>
                <w:rFonts w:ascii="Times New Roman" w:hAnsi="Times New Roman" w:cs="Times New Roman"/>
                <w:b w:val="0"/>
              </w:rPr>
              <w:t>los estudiantes del practicante evalúan su ejercicio docente, el docente tutor  y el docente asesor también.</w:t>
            </w:r>
          </w:p>
        </w:tc>
      </w:tr>
    </w:tbl>
    <w:p w:rsidR="00CD40F6" w:rsidRPr="0032233E" w:rsidRDefault="00CD40F6" w:rsidP="00CD40F6">
      <w:pPr>
        <w:spacing w:line="276" w:lineRule="auto"/>
        <w:ind w:left="0" w:firstLine="0"/>
        <w:rPr>
          <w:rFonts w:ascii="Times New Roman" w:hAnsi="Times New Roman" w:cs="Times New Roman"/>
        </w:rPr>
      </w:pPr>
    </w:p>
    <w:tbl>
      <w:tblPr>
        <w:tblStyle w:val="Tabladecuadrcula6concolores-nfasis51"/>
        <w:tblW w:w="9209" w:type="dxa"/>
        <w:tblLook w:val="04A0" w:firstRow="1" w:lastRow="0" w:firstColumn="1" w:lastColumn="0" w:noHBand="0" w:noVBand="1"/>
      </w:tblPr>
      <w:tblGrid>
        <w:gridCol w:w="9209"/>
      </w:tblGrid>
      <w:tr w:rsidR="00CD40F6" w:rsidRPr="0032233E" w:rsidTr="00825F58">
        <w:trPr>
          <w:cnfStyle w:val="100000000000" w:firstRow="1" w:lastRow="0" w:firstColumn="0" w:lastColumn="0" w:oddVBand="0" w:evenVBand="0" w:oddHBand="0"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9209" w:type="dxa"/>
          </w:tcPr>
          <w:p w:rsidR="00CD40F6" w:rsidRPr="0032233E" w:rsidRDefault="00CD40F6" w:rsidP="00825F58">
            <w:pPr>
              <w:spacing w:after="0" w:line="276" w:lineRule="auto"/>
              <w:ind w:left="0" w:firstLine="0"/>
              <w:jc w:val="center"/>
              <w:rPr>
                <w:rFonts w:ascii="Times New Roman" w:hAnsi="Times New Roman" w:cs="Times New Roman"/>
                <w:sz w:val="24"/>
                <w:szCs w:val="24"/>
              </w:rPr>
            </w:pPr>
            <w:r w:rsidRPr="0032233E">
              <w:rPr>
                <w:rFonts w:ascii="Times New Roman" w:hAnsi="Times New Roman" w:cs="Times New Roman"/>
                <w:color w:val="1F4E79" w:themeColor="accent1" w:themeShade="80"/>
                <w:sz w:val="24"/>
                <w:szCs w:val="24"/>
              </w:rPr>
              <w:t>PROYECCIÒN SOCIAL</w:t>
            </w:r>
          </w:p>
        </w:tc>
      </w:tr>
      <w:tr w:rsidR="00CD40F6" w:rsidRPr="00892168" w:rsidTr="00825F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209" w:type="dxa"/>
          </w:tcPr>
          <w:p w:rsidR="00CD40F6" w:rsidRPr="0032233E" w:rsidRDefault="00CD40F6" w:rsidP="00825F58">
            <w:pPr>
              <w:spacing w:after="0" w:line="276" w:lineRule="auto"/>
              <w:ind w:left="0" w:firstLine="0"/>
              <w:rPr>
                <w:rFonts w:ascii="Times New Roman" w:eastAsia="Times New Roman" w:hAnsi="Times New Roman" w:cs="Times New Roman"/>
                <w:b w:val="0"/>
                <w:color w:val="auto"/>
                <w:szCs w:val="20"/>
                <w:lang w:eastAsia="es-CO"/>
              </w:rPr>
            </w:pPr>
            <w:r w:rsidRPr="0032233E">
              <w:rPr>
                <w:rFonts w:ascii="Times New Roman" w:eastAsia="Times New Roman" w:hAnsi="Times New Roman" w:cs="Times New Roman"/>
                <w:b w:val="0"/>
                <w:color w:val="auto"/>
                <w:szCs w:val="20"/>
                <w:lang w:eastAsia="es-CO"/>
              </w:rPr>
              <w:t>La proyección social es considerada para la Universidad como el eje de los procesos académicos, investigativos en relación con los escenarios y contextos socio-educativos. La Proyección Social se articula con la práctica pedagógica desde el mismo proceso de interacción con diferentes sectores sociales en un ejercicio corresponsable, formativo y solidario, que propende por el desarrollo humano mejorando la calidad de vida. La práctica pedagógica es en sí una modalidad de implementación de la Proyección Social que se articula con las acciones de los programas de licenciatura que pertenecen a la Facultad de Ciencias de la Educación.</w:t>
            </w:r>
          </w:p>
          <w:p w:rsidR="00CD40F6" w:rsidRPr="0032233E" w:rsidRDefault="00CD40F6" w:rsidP="00825F58">
            <w:pPr>
              <w:spacing w:after="0" w:line="276" w:lineRule="auto"/>
              <w:ind w:left="0" w:firstLine="0"/>
              <w:rPr>
                <w:rFonts w:ascii="Times New Roman" w:hAnsi="Times New Roman" w:cs="Times New Roman"/>
                <w:b w:val="0"/>
                <w:sz w:val="22"/>
              </w:rPr>
            </w:pPr>
            <w:r w:rsidRPr="0032233E">
              <w:rPr>
                <w:rFonts w:ascii="Times New Roman" w:hAnsi="Times New Roman" w:cs="Times New Roman"/>
                <w:b w:val="0"/>
                <w:szCs w:val="20"/>
              </w:rPr>
              <w:t>Para la Universidad la Gran Colombia sus practicantes deben actuar en un contexto con el compromiso de impactar positivamente a una comunidad, un fenómeno, o un individuo a través del proceso formativo de los dos</w:t>
            </w:r>
            <w:r w:rsidRPr="0032233E">
              <w:rPr>
                <w:rFonts w:ascii="Times New Roman" w:hAnsi="Times New Roman" w:cs="Times New Roman"/>
                <w:szCs w:val="20"/>
              </w:rPr>
              <w:t>.</w:t>
            </w:r>
            <w:r w:rsidRPr="0032233E">
              <w:rPr>
                <w:rFonts w:ascii="Times New Roman" w:hAnsi="Times New Roman" w:cs="Times New Roman"/>
              </w:rPr>
              <w:t xml:space="preserve"> </w:t>
            </w:r>
          </w:p>
        </w:tc>
      </w:tr>
      <w:tr w:rsidR="00CD40F6" w:rsidRPr="0032233E" w:rsidTr="00825F58">
        <w:trPr>
          <w:trHeight w:val="919"/>
        </w:trPr>
        <w:tc>
          <w:tcPr>
            <w:cnfStyle w:val="001000000000" w:firstRow="0" w:lastRow="0" w:firstColumn="1" w:lastColumn="0" w:oddVBand="0" w:evenVBand="0" w:oddHBand="0" w:evenHBand="0" w:firstRowFirstColumn="0" w:firstRowLastColumn="0" w:lastRowFirstColumn="0" w:lastRowLastColumn="0"/>
            <w:tcW w:w="9209" w:type="dxa"/>
          </w:tcPr>
          <w:p w:rsidR="00CD40F6" w:rsidRPr="0032233E" w:rsidRDefault="00CD40F6" w:rsidP="00825F58">
            <w:pPr>
              <w:spacing w:after="0" w:line="276" w:lineRule="auto"/>
              <w:ind w:left="0" w:firstLine="0"/>
              <w:rPr>
                <w:rFonts w:ascii="Times New Roman" w:eastAsia="Times New Roman" w:hAnsi="Times New Roman" w:cs="Times New Roman"/>
                <w:color w:val="auto"/>
                <w:szCs w:val="20"/>
                <w:lang w:eastAsia="es-CO"/>
              </w:rPr>
            </w:pPr>
            <w:r w:rsidRPr="0032233E">
              <w:rPr>
                <w:rFonts w:ascii="Times New Roman" w:eastAsia="Times New Roman" w:hAnsi="Times New Roman" w:cs="Times New Roman"/>
                <w:color w:val="auto"/>
                <w:szCs w:val="20"/>
                <w:lang w:eastAsia="es-CO"/>
              </w:rPr>
              <w:t>Escenarios de trabajo con proyección social:</w:t>
            </w:r>
          </w:p>
          <w:p w:rsidR="00CD40F6" w:rsidRPr="0032233E" w:rsidRDefault="00CD40F6" w:rsidP="00825F58">
            <w:pPr>
              <w:spacing w:after="0" w:line="276" w:lineRule="auto"/>
              <w:ind w:left="0" w:firstLine="0"/>
              <w:rPr>
                <w:rFonts w:ascii="Times New Roman" w:eastAsia="Times New Roman" w:hAnsi="Times New Roman" w:cs="Times New Roman"/>
                <w:b w:val="0"/>
                <w:color w:val="auto"/>
                <w:szCs w:val="20"/>
                <w:lang w:eastAsia="es-CO"/>
              </w:rPr>
            </w:pPr>
          </w:p>
          <w:p w:rsidR="00CD40F6" w:rsidRPr="0032233E" w:rsidRDefault="00CD40F6" w:rsidP="00825F58">
            <w:pPr>
              <w:spacing w:after="0" w:line="276" w:lineRule="auto"/>
              <w:ind w:left="0" w:right="0" w:firstLine="0"/>
              <w:rPr>
                <w:rFonts w:ascii="Times New Roman" w:eastAsia="Times New Roman" w:hAnsi="Times New Roman" w:cs="Times New Roman"/>
                <w:b w:val="0"/>
                <w:color w:val="auto"/>
                <w:szCs w:val="20"/>
                <w:lang w:eastAsia="es-CO"/>
              </w:rPr>
            </w:pPr>
            <w:r w:rsidRPr="0032233E">
              <w:rPr>
                <w:rFonts w:ascii="Times New Roman" w:eastAsia="Times New Roman" w:hAnsi="Times New Roman" w:cs="Times New Roman"/>
                <w:b w:val="0"/>
                <w:color w:val="auto"/>
                <w:szCs w:val="20"/>
                <w:lang w:eastAsia="es-CO"/>
              </w:rPr>
              <w:t>1.     Colegios de carácter oficial y privado</w:t>
            </w:r>
          </w:p>
          <w:p w:rsidR="00CD40F6" w:rsidRPr="0032233E" w:rsidRDefault="00CD40F6" w:rsidP="00825F58">
            <w:pPr>
              <w:spacing w:after="0" w:line="276" w:lineRule="auto"/>
              <w:ind w:left="0" w:right="0" w:firstLine="0"/>
              <w:rPr>
                <w:rFonts w:ascii="Times New Roman" w:eastAsia="Times New Roman" w:hAnsi="Times New Roman" w:cs="Times New Roman"/>
                <w:b w:val="0"/>
                <w:color w:val="auto"/>
                <w:szCs w:val="20"/>
                <w:lang w:eastAsia="es-CO"/>
              </w:rPr>
            </w:pPr>
            <w:r w:rsidRPr="0032233E">
              <w:rPr>
                <w:rFonts w:ascii="Times New Roman" w:eastAsia="Times New Roman" w:hAnsi="Times New Roman" w:cs="Times New Roman"/>
                <w:b w:val="0"/>
                <w:color w:val="auto"/>
                <w:szCs w:val="20"/>
                <w:lang w:eastAsia="es-CO"/>
              </w:rPr>
              <w:t>2.     Centro de idiomas*UGC</w:t>
            </w:r>
          </w:p>
          <w:p w:rsidR="00CD40F6" w:rsidRPr="0032233E" w:rsidRDefault="00CD40F6" w:rsidP="00825F58">
            <w:pPr>
              <w:spacing w:after="0" w:line="276" w:lineRule="auto"/>
              <w:ind w:left="0" w:right="0" w:firstLine="0"/>
              <w:rPr>
                <w:rFonts w:ascii="Times New Roman" w:eastAsia="Times New Roman" w:hAnsi="Times New Roman" w:cs="Times New Roman"/>
                <w:b w:val="0"/>
                <w:color w:val="auto"/>
                <w:szCs w:val="20"/>
                <w:lang w:eastAsia="es-CO"/>
              </w:rPr>
            </w:pPr>
            <w:r w:rsidRPr="0032233E">
              <w:rPr>
                <w:rFonts w:ascii="Times New Roman" w:eastAsia="Times New Roman" w:hAnsi="Times New Roman" w:cs="Times New Roman"/>
                <w:b w:val="0"/>
                <w:color w:val="auto"/>
                <w:szCs w:val="20"/>
                <w:lang w:eastAsia="es-CO"/>
              </w:rPr>
              <w:t>3.     Museos</w:t>
            </w:r>
          </w:p>
          <w:p w:rsidR="00CD40F6" w:rsidRPr="0032233E" w:rsidRDefault="00CD40F6" w:rsidP="00825F58">
            <w:pPr>
              <w:spacing w:after="0" w:line="276" w:lineRule="auto"/>
              <w:ind w:left="0" w:right="0" w:firstLine="0"/>
              <w:rPr>
                <w:rFonts w:ascii="Times New Roman" w:eastAsia="Times New Roman" w:hAnsi="Times New Roman" w:cs="Times New Roman"/>
                <w:b w:val="0"/>
                <w:color w:val="auto"/>
                <w:szCs w:val="20"/>
                <w:lang w:eastAsia="es-CO"/>
              </w:rPr>
            </w:pPr>
            <w:r w:rsidRPr="0032233E">
              <w:rPr>
                <w:rFonts w:ascii="Times New Roman" w:eastAsia="Times New Roman" w:hAnsi="Times New Roman" w:cs="Times New Roman"/>
                <w:b w:val="0"/>
                <w:color w:val="auto"/>
                <w:szCs w:val="20"/>
                <w:lang w:eastAsia="es-CO"/>
              </w:rPr>
              <w:t>4.     Universidades</w:t>
            </w:r>
          </w:p>
          <w:p w:rsidR="00CD40F6" w:rsidRPr="0032233E" w:rsidRDefault="00CD40F6" w:rsidP="00825F58">
            <w:pPr>
              <w:spacing w:after="0" w:line="276" w:lineRule="auto"/>
              <w:ind w:left="0" w:right="0" w:firstLine="0"/>
              <w:rPr>
                <w:rFonts w:ascii="Times New Roman" w:eastAsia="Times New Roman" w:hAnsi="Times New Roman" w:cs="Times New Roman"/>
                <w:b w:val="0"/>
                <w:color w:val="auto"/>
                <w:szCs w:val="20"/>
                <w:lang w:eastAsia="es-CO"/>
              </w:rPr>
            </w:pPr>
            <w:r w:rsidRPr="0032233E">
              <w:rPr>
                <w:rFonts w:ascii="Times New Roman" w:eastAsia="Times New Roman" w:hAnsi="Times New Roman" w:cs="Times New Roman"/>
                <w:b w:val="0"/>
                <w:color w:val="auto"/>
                <w:szCs w:val="20"/>
                <w:lang w:eastAsia="es-CO"/>
              </w:rPr>
              <w:t>5.     Liceo Julio César García</w:t>
            </w:r>
          </w:p>
          <w:p w:rsidR="00CD40F6" w:rsidRPr="0032233E" w:rsidRDefault="00CD40F6" w:rsidP="00825F58">
            <w:pPr>
              <w:spacing w:after="0" w:line="276" w:lineRule="auto"/>
              <w:ind w:left="0" w:right="0" w:firstLine="0"/>
              <w:rPr>
                <w:rFonts w:ascii="Times New Roman" w:eastAsia="Times New Roman" w:hAnsi="Times New Roman" w:cs="Times New Roman"/>
                <w:b w:val="0"/>
                <w:color w:val="auto"/>
                <w:szCs w:val="20"/>
                <w:lang w:eastAsia="es-CO"/>
              </w:rPr>
            </w:pPr>
            <w:r w:rsidRPr="0032233E">
              <w:rPr>
                <w:rFonts w:ascii="Times New Roman" w:eastAsia="Times New Roman" w:hAnsi="Times New Roman" w:cs="Times New Roman"/>
                <w:b w:val="0"/>
                <w:color w:val="auto"/>
                <w:szCs w:val="20"/>
                <w:lang w:eastAsia="es-CO"/>
              </w:rPr>
              <w:t>6.     Comunidades organizadas</w:t>
            </w:r>
          </w:p>
          <w:p w:rsidR="00CD40F6" w:rsidRPr="0032233E" w:rsidRDefault="00CD40F6" w:rsidP="00825F58">
            <w:pPr>
              <w:spacing w:after="0" w:line="276" w:lineRule="auto"/>
              <w:ind w:left="0" w:right="0" w:firstLine="0"/>
              <w:rPr>
                <w:rFonts w:ascii="Times New Roman" w:eastAsia="Times New Roman" w:hAnsi="Times New Roman" w:cs="Times New Roman"/>
                <w:b w:val="0"/>
                <w:color w:val="auto"/>
                <w:szCs w:val="20"/>
                <w:lang w:eastAsia="es-CO"/>
              </w:rPr>
            </w:pPr>
            <w:r w:rsidRPr="0032233E">
              <w:rPr>
                <w:rFonts w:ascii="Times New Roman" w:eastAsia="Times New Roman" w:hAnsi="Times New Roman" w:cs="Times New Roman"/>
                <w:b w:val="0"/>
                <w:color w:val="auto"/>
                <w:szCs w:val="20"/>
                <w:lang w:eastAsia="es-CO"/>
              </w:rPr>
              <w:lastRenderedPageBreak/>
              <w:t>7.     Semilleros</w:t>
            </w:r>
          </w:p>
          <w:p w:rsidR="00CD40F6" w:rsidRPr="0032233E" w:rsidRDefault="00CD40F6" w:rsidP="00825F58">
            <w:pPr>
              <w:spacing w:after="0" w:line="276" w:lineRule="auto"/>
              <w:ind w:left="0" w:firstLine="0"/>
              <w:rPr>
                <w:rFonts w:ascii="Times New Roman" w:eastAsia="Times New Roman" w:hAnsi="Times New Roman" w:cs="Times New Roman"/>
                <w:b w:val="0"/>
                <w:color w:val="auto"/>
                <w:szCs w:val="20"/>
                <w:lang w:eastAsia="es-CO"/>
              </w:rPr>
            </w:pPr>
            <w:r w:rsidRPr="0032233E">
              <w:rPr>
                <w:rFonts w:ascii="Times New Roman" w:eastAsia="Times New Roman" w:hAnsi="Times New Roman" w:cs="Times New Roman"/>
                <w:b w:val="0"/>
                <w:color w:val="auto"/>
                <w:szCs w:val="20"/>
                <w:lang w:eastAsia="es-CO"/>
              </w:rPr>
              <w:t> </w:t>
            </w:r>
          </w:p>
          <w:p w:rsidR="00CD40F6" w:rsidRPr="0032233E" w:rsidRDefault="00CD40F6" w:rsidP="00825F58">
            <w:pPr>
              <w:spacing w:after="0" w:line="276" w:lineRule="auto"/>
              <w:ind w:left="0" w:firstLine="0"/>
              <w:rPr>
                <w:rFonts w:ascii="Times New Roman" w:hAnsi="Times New Roman" w:cs="Times New Roman"/>
              </w:rPr>
            </w:pPr>
            <w:r w:rsidRPr="0032233E">
              <w:rPr>
                <w:rFonts w:ascii="Times New Roman" w:hAnsi="Times New Roman" w:cs="Times New Roman"/>
              </w:rPr>
              <w:t xml:space="preserve">Eventos de socialización de la proyección social </w:t>
            </w:r>
          </w:p>
          <w:p w:rsidR="00CD40F6" w:rsidRPr="0032233E" w:rsidRDefault="00CD40F6" w:rsidP="00825F58">
            <w:pPr>
              <w:spacing w:after="0" w:line="276" w:lineRule="auto"/>
              <w:ind w:left="0" w:firstLine="0"/>
              <w:rPr>
                <w:rFonts w:ascii="Times New Roman" w:hAnsi="Times New Roman" w:cs="Times New Roman"/>
              </w:rPr>
            </w:pPr>
          </w:p>
          <w:p w:rsidR="00CD40F6" w:rsidRPr="0032233E" w:rsidRDefault="00CD40F6" w:rsidP="00825F58">
            <w:pPr>
              <w:spacing w:after="0" w:line="276" w:lineRule="auto"/>
              <w:ind w:left="0" w:firstLine="0"/>
              <w:rPr>
                <w:rFonts w:ascii="Times New Roman" w:hAnsi="Times New Roman" w:cs="Times New Roman"/>
                <w:b w:val="0"/>
              </w:rPr>
            </w:pPr>
            <w:r w:rsidRPr="0032233E">
              <w:rPr>
                <w:rFonts w:ascii="Times New Roman" w:hAnsi="Times New Roman" w:cs="Times New Roman"/>
                <w:b w:val="0"/>
              </w:rPr>
              <w:t>Coloquios, foros y seminarios</w:t>
            </w:r>
            <w:r>
              <w:rPr>
                <w:rFonts w:ascii="Times New Roman" w:hAnsi="Times New Roman" w:cs="Times New Roman"/>
                <w:b w:val="0"/>
              </w:rPr>
              <w:t xml:space="preserve"> ( disciplinares e interdisciplinares)</w:t>
            </w:r>
          </w:p>
          <w:p w:rsidR="00CD40F6" w:rsidRPr="0032233E" w:rsidRDefault="00CD40F6" w:rsidP="00825F58">
            <w:pPr>
              <w:spacing w:after="0" w:line="276" w:lineRule="auto"/>
              <w:ind w:left="0" w:firstLine="0"/>
              <w:rPr>
                <w:rFonts w:ascii="Times New Roman" w:hAnsi="Times New Roman" w:cs="Times New Roman"/>
                <w:b w:val="0"/>
              </w:rPr>
            </w:pPr>
            <w:proofErr w:type="spellStart"/>
            <w:r w:rsidRPr="0032233E">
              <w:rPr>
                <w:rFonts w:ascii="Times New Roman" w:hAnsi="Times New Roman" w:cs="Times New Roman"/>
                <w:b w:val="0"/>
              </w:rPr>
              <w:t>Star</w:t>
            </w:r>
            <w:proofErr w:type="spellEnd"/>
            <w:r w:rsidRPr="0032233E">
              <w:rPr>
                <w:rFonts w:ascii="Times New Roman" w:hAnsi="Times New Roman" w:cs="Times New Roman"/>
                <w:b w:val="0"/>
              </w:rPr>
              <w:t xml:space="preserve"> Up Universitario</w:t>
            </w:r>
          </w:p>
          <w:p w:rsidR="00CD40F6" w:rsidRPr="0032233E" w:rsidRDefault="0008571E" w:rsidP="00825F58">
            <w:pPr>
              <w:spacing w:after="0" w:line="276" w:lineRule="auto"/>
              <w:ind w:left="0" w:firstLine="0"/>
              <w:rPr>
                <w:rFonts w:ascii="Times New Roman" w:hAnsi="Times New Roman" w:cs="Times New Roman"/>
                <w:b w:val="0"/>
              </w:rPr>
            </w:pPr>
            <w:r>
              <w:rPr>
                <w:rFonts w:ascii="Times New Roman" w:hAnsi="Times New Roman" w:cs="Times New Roman"/>
                <w:b w:val="0"/>
              </w:rPr>
              <w:t>Seminario de Buenas Practicas Pedagógicas</w:t>
            </w:r>
            <w:r w:rsidR="00CD40F6">
              <w:rPr>
                <w:rFonts w:ascii="Times New Roman" w:hAnsi="Times New Roman" w:cs="Times New Roman"/>
                <w:b w:val="0"/>
              </w:rPr>
              <w:t xml:space="preserve"> (semestral-transversal</w:t>
            </w:r>
            <w:r>
              <w:rPr>
                <w:rFonts w:ascii="Times New Roman" w:hAnsi="Times New Roman" w:cs="Times New Roman"/>
                <w:b w:val="0"/>
              </w:rPr>
              <w:t xml:space="preserve">-interdisciplinar </w:t>
            </w:r>
          </w:p>
          <w:p w:rsidR="00CD40F6" w:rsidRPr="0032233E" w:rsidRDefault="00CD40F6" w:rsidP="00825F58">
            <w:pPr>
              <w:spacing w:after="0" w:line="276" w:lineRule="auto"/>
              <w:ind w:left="0" w:firstLine="0"/>
              <w:rPr>
                <w:rFonts w:ascii="Times New Roman" w:hAnsi="Times New Roman" w:cs="Times New Roman"/>
                <w:b w:val="0"/>
              </w:rPr>
            </w:pPr>
          </w:p>
        </w:tc>
      </w:tr>
      <w:tr w:rsidR="00CD40F6" w:rsidRPr="00892168" w:rsidTr="00825F58">
        <w:trPr>
          <w:cnfStyle w:val="000000100000" w:firstRow="0" w:lastRow="0" w:firstColumn="0" w:lastColumn="0" w:oddVBand="0" w:evenVBand="0" w:oddHBand="1" w:evenHBand="0"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9209" w:type="dxa"/>
          </w:tcPr>
          <w:p w:rsidR="00CD40F6" w:rsidRPr="0032233E" w:rsidRDefault="00CD40F6" w:rsidP="00825F58">
            <w:pPr>
              <w:spacing w:after="0" w:line="276" w:lineRule="auto"/>
              <w:ind w:left="0" w:firstLine="0"/>
              <w:rPr>
                <w:rFonts w:ascii="Times New Roman" w:eastAsia="Times New Roman" w:hAnsi="Times New Roman" w:cs="Times New Roman"/>
                <w:color w:val="1F4E79" w:themeColor="accent1" w:themeShade="80"/>
                <w:szCs w:val="20"/>
                <w:lang w:eastAsia="es-CO"/>
              </w:rPr>
            </w:pPr>
            <w:r w:rsidRPr="0032233E">
              <w:rPr>
                <w:rFonts w:ascii="Times New Roman" w:eastAsia="Times New Roman" w:hAnsi="Times New Roman" w:cs="Times New Roman"/>
                <w:color w:val="1F4E79" w:themeColor="accent1" w:themeShade="80"/>
                <w:szCs w:val="20"/>
                <w:lang w:eastAsia="es-CO"/>
              </w:rPr>
              <w:lastRenderedPageBreak/>
              <w:t>INDICADORES DE GESTIÓN EN PROYECCIÓN SOCIAL</w:t>
            </w:r>
          </w:p>
          <w:p w:rsidR="00CD40F6" w:rsidRPr="0032233E" w:rsidRDefault="00CD40F6" w:rsidP="00825F58">
            <w:pPr>
              <w:spacing w:after="0" w:line="276" w:lineRule="auto"/>
              <w:ind w:left="0" w:firstLine="0"/>
              <w:rPr>
                <w:rFonts w:ascii="Times New Roman" w:eastAsia="Times New Roman" w:hAnsi="Times New Roman" w:cs="Times New Roman"/>
                <w:color w:val="auto"/>
                <w:szCs w:val="20"/>
                <w:lang w:eastAsia="es-CO"/>
              </w:rPr>
            </w:pPr>
          </w:p>
          <w:p w:rsidR="00CD40F6" w:rsidRPr="0032233E" w:rsidRDefault="00CD40F6" w:rsidP="00825F58">
            <w:pPr>
              <w:spacing w:after="0" w:line="276" w:lineRule="auto"/>
              <w:ind w:left="0" w:firstLine="0"/>
              <w:rPr>
                <w:rFonts w:ascii="Times New Roman" w:eastAsia="Times New Roman" w:hAnsi="Times New Roman" w:cs="Times New Roman"/>
                <w:b w:val="0"/>
                <w:color w:val="auto"/>
                <w:szCs w:val="20"/>
                <w:lang w:eastAsia="es-CO"/>
              </w:rPr>
            </w:pPr>
            <w:r w:rsidRPr="0032233E">
              <w:rPr>
                <w:rFonts w:ascii="Times New Roman" w:eastAsia="Times New Roman" w:hAnsi="Times New Roman" w:cs="Times New Roman"/>
                <w:b w:val="0"/>
                <w:color w:val="auto"/>
                <w:szCs w:val="20"/>
                <w:lang w:eastAsia="es-CO"/>
              </w:rPr>
              <w:t>Con el fin de hacer seguimiento a las acciones realizadas por los practicantes de la Facultad de Ciencias de la Educación, se tiene como referentes los indicadores de medición de las acciones en responsabilidad y proyección social institucional.</w:t>
            </w:r>
          </w:p>
          <w:p w:rsidR="00CD40F6" w:rsidRPr="0032233E" w:rsidRDefault="00CD40F6" w:rsidP="00825F58">
            <w:pPr>
              <w:spacing w:after="0" w:line="276" w:lineRule="auto"/>
              <w:ind w:left="0" w:firstLine="0"/>
              <w:rPr>
                <w:rFonts w:ascii="Times New Roman" w:hAnsi="Times New Roman" w:cs="Times New Roman"/>
                <w:b w:val="0"/>
              </w:rPr>
            </w:pPr>
          </w:p>
          <w:p w:rsidR="00CD40F6" w:rsidRPr="0032233E" w:rsidRDefault="00CD40F6" w:rsidP="00825F58">
            <w:pPr>
              <w:spacing w:after="0" w:line="276" w:lineRule="auto"/>
              <w:ind w:left="454" w:right="0" w:hanging="454"/>
              <w:jc w:val="left"/>
              <w:rPr>
                <w:rFonts w:ascii="Times New Roman" w:eastAsia="Times New Roman" w:hAnsi="Times New Roman" w:cs="Times New Roman"/>
                <w:b w:val="0"/>
                <w:color w:val="auto"/>
                <w:szCs w:val="20"/>
                <w:lang w:eastAsia="es-CO"/>
              </w:rPr>
            </w:pPr>
            <w:r w:rsidRPr="0032233E">
              <w:rPr>
                <w:rFonts w:ascii="Times New Roman" w:eastAsia="Times New Roman" w:hAnsi="Times New Roman" w:cs="Times New Roman"/>
                <w:b w:val="0"/>
                <w:color w:val="auto"/>
                <w:szCs w:val="20"/>
                <w:lang w:eastAsia="es-CO"/>
              </w:rPr>
              <w:t>1.     Indicadores de impacto: miden los cambios que se esperan lograr al final del proyecto, e incluso más allá de su finalización, y que son definidos en su propósito u objetivo general.</w:t>
            </w:r>
          </w:p>
          <w:p w:rsidR="00CD40F6" w:rsidRPr="0032233E" w:rsidRDefault="00CD40F6" w:rsidP="00825F58">
            <w:pPr>
              <w:spacing w:after="0" w:line="276" w:lineRule="auto"/>
              <w:ind w:left="454" w:hanging="454"/>
              <w:jc w:val="left"/>
              <w:rPr>
                <w:rFonts w:ascii="Times New Roman" w:eastAsia="Times New Roman" w:hAnsi="Times New Roman" w:cs="Times New Roman"/>
                <w:b w:val="0"/>
                <w:color w:val="auto"/>
                <w:szCs w:val="20"/>
                <w:lang w:eastAsia="es-CO"/>
              </w:rPr>
            </w:pPr>
            <w:r w:rsidRPr="0032233E">
              <w:rPr>
                <w:rFonts w:ascii="Times New Roman" w:eastAsia="Times New Roman" w:hAnsi="Times New Roman" w:cs="Times New Roman"/>
                <w:b w:val="0"/>
                <w:color w:val="auto"/>
                <w:szCs w:val="20"/>
                <w:lang w:eastAsia="es-CO"/>
              </w:rPr>
              <w:t> 2.     Indicadores de efecto: miden los cambios que se producirán durante la ejecución del proyecto. Se asocian con sus resultados u objetivos específicos.</w:t>
            </w:r>
          </w:p>
          <w:p w:rsidR="00CD40F6" w:rsidRPr="0032233E" w:rsidRDefault="00CD40F6" w:rsidP="00825F58">
            <w:pPr>
              <w:spacing w:after="0" w:line="276" w:lineRule="auto"/>
              <w:ind w:left="454" w:hanging="454"/>
              <w:jc w:val="left"/>
              <w:rPr>
                <w:rFonts w:ascii="Times New Roman" w:eastAsia="Times New Roman" w:hAnsi="Times New Roman" w:cs="Times New Roman"/>
                <w:b w:val="0"/>
                <w:color w:val="auto"/>
                <w:szCs w:val="20"/>
                <w:lang w:eastAsia="es-CO"/>
              </w:rPr>
            </w:pPr>
            <w:r w:rsidRPr="0032233E">
              <w:rPr>
                <w:rFonts w:ascii="Times New Roman" w:eastAsia="Times New Roman" w:hAnsi="Times New Roman" w:cs="Times New Roman"/>
                <w:b w:val="0"/>
                <w:color w:val="auto"/>
                <w:szCs w:val="20"/>
                <w:lang w:eastAsia="es-CO"/>
              </w:rPr>
              <w:t> 3.     Indicadores de cumplimiento: miden la ejecución de las metas planteadas en las actividades del proyecto. También se puede cuantificar el cumplimiento del tiempo y presupuesto programados.</w:t>
            </w:r>
          </w:p>
          <w:p w:rsidR="00CD40F6" w:rsidRPr="0032233E" w:rsidRDefault="00CD40F6" w:rsidP="00825F58">
            <w:pPr>
              <w:spacing w:after="0" w:line="276" w:lineRule="auto"/>
              <w:ind w:left="454" w:hanging="454"/>
              <w:rPr>
                <w:rFonts w:ascii="Times New Roman" w:hAnsi="Times New Roman" w:cs="Times New Roman"/>
                <w:b w:val="0"/>
              </w:rPr>
            </w:pPr>
            <w:r w:rsidRPr="0032233E">
              <w:rPr>
                <w:rFonts w:ascii="Times New Roman" w:eastAsia="Times New Roman" w:hAnsi="Times New Roman" w:cs="Times New Roman"/>
                <w:b w:val="0"/>
                <w:color w:val="auto"/>
                <w:sz w:val="19"/>
                <w:szCs w:val="19"/>
                <w:lang w:eastAsia="es-CO"/>
              </w:rPr>
              <w:t>4.</w:t>
            </w:r>
            <w:r w:rsidRPr="0032233E">
              <w:rPr>
                <w:rFonts w:ascii="Times New Roman" w:eastAsia="Times New Roman" w:hAnsi="Times New Roman" w:cs="Times New Roman"/>
                <w:b w:val="0"/>
                <w:color w:val="auto"/>
                <w:sz w:val="14"/>
                <w:szCs w:val="14"/>
                <w:lang w:eastAsia="es-CO"/>
              </w:rPr>
              <w:t>        </w:t>
            </w:r>
            <w:r w:rsidRPr="0032233E">
              <w:rPr>
                <w:rFonts w:ascii="Times New Roman" w:eastAsia="Times New Roman" w:hAnsi="Times New Roman" w:cs="Times New Roman"/>
                <w:b w:val="0"/>
                <w:color w:val="auto"/>
                <w:sz w:val="19"/>
                <w:szCs w:val="19"/>
                <w:lang w:eastAsia="es-CO"/>
              </w:rPr>
              <w:t>Indicador de producto: miden los productos físicos obtenidos en los proyectos.</w:t>
            </w:r>
          </w:p>
          <w:p w:rsidR="00CD40F6" w:rsidRPr="0032233E" w:rsidRDefault="00CD40F6" w:rsidP="00825F58">
            <w:pPr>
              <w:spacing w:after="0" w:line="276" w:lineRule="auto"/>
              <w:ind w:left="0" w:firstLine="0"/>
              <w:rPr>
                <w:rFonts w:ascii="Times New Roman" w:eastAsia="Times New Roman" w:hAnsi="Times New Roman" w:cs="Times New Roman"/>
                <w:b w:val="0"/>
                <w:bCs w:val="0"/>
                <w:color w:val="auto"/>
                <w:szCs w:val="20"/>
                <w:lang w:eastAsia="es-CO"/>
              </w:rPr>
            </w:pPr>
          </w:p>
        </w:tc>
      </w:tr>
    </w:tbl>
    <w:p w:rsidR="00CD40F6" w:rsidRPr="009C2653" w:rsidRDefault="00CD40F6" w:rsidP="00CD40F6">
      <w:pPr>
        <w:pStyle w:val="Ttulo1"/>
        <w:ind w:left="1637" w:firstLine="0"/>
        <w:rPr>
          <w:rFonts w:ascii="Times New Roman" w:hAnsi="Times New Roman" w:cs="Times New Roman"/>
        </w:rPr>
      </w:pPr>
    </w:p>
    <w:p w:rsidR="00CD40F6" w:rsidRDefault="00CD40F6" w:rsidP="00CD40F6">
      <w:pPr>
        <w:ind w:left="0" w:firstLine="0"/>
        <w:rPr>
          <w:rFonts w:ascii="Times New Roman" w:hAnsi="Times New Roman" w:cs="Times New Roman"/>
          <w:sz w:val="24"/>
        </w:rPr>
      </w:pPr>
      <w:r w:rsidRPr="009C2653">
        <w:rPr>
          <w:rFonts w:ascii="Times New Roman" w:hAnsi="Times New Roman" w:cs="Times New Roman"/>
          <w:sz w:val="24"/>
        </w:rPr>
        <w:t xml:space="preserve">Los anteriores ejes se determinan para las cinco licenciaturas. </w:t>
      </w:r>
    </w:p>
    <w:p w:rsidR="00CD40F6" w:rsidRPr="00112055" w:rsidRDefault="00CD40F6" w:rsidP="009E18D8">
      <w:pPr>
        <w:pStyle w:val="Prrafodelista"/>
        <w:numPr>
          <w:ilvl w:val="1"/>
          <w:numId w:val="27"/>
        </w:numPr>
        <w:ind w:left="567" w:hanging="567"/>
        <w:rPr>
          <w:rFonts w:ascii="Times New Roman" w:hAnsi="Times New Roman" w:cs="Times New Roman"/>
          <w:color w:val="2E74B5" w:themeColor="accent1" w:themeShade="BF"/>
          <w:sz w:val="24"/>
        </w:rPr>
      </w:pPr>
      <w:r w:rsidRPr="00112055">
        <w:rPr>
          <w:rFonts w:ascii="Times New Roman" w:hAnsi="Times New Roman" w:cs="Times New Roman"/>
          <w:color w:val="2E74B5" w:themeColor="accent1" w:themeShade="BF"/>
          <w:sz w:val="24"/>
        </w:rPr>
        <w:t>El Modelo Socio Crítico</w:t>
      </w:r>
      <w:r>
        <w:rPr>
          <w:rFonts w:ascii="Times New Roman" w:hAnsi="Times New Roman" w:cs="Times New Roman"/>
          <w:color w:val="2E74B5" w:themeColor="accent1" w:themeShade="BF"/>
          <w:sz w:val="24"/>
        </w:rPr>
        <w:t xml:space="preserve"> y las Prá</w:t>
      </w:r>
      <w:r w:rsidRPr="00112055">
        <w:rPr>
          <w:rFonts w:ascii="Times New Roman" w:hAnsi="Times New Roman" w:cs="Times New Roman"/>
          <w:color w:val="2E74B5" w:themeColor="accent1" w:themeShade="BF"/>
          <w:sz w:val="24"/>
        </w:rPr>
        <w:t>ctica Pedagógica</w:t>
      </w:r>
    </w:p>
    <w:p w:rsidR="00CD40F6" w:rsidRPr="0068164D" w:rsidRDefault="00CD40F6" w:rsidP="00CD40F6">
      <w:pPr>
        <w:spacing w:line="276" w:lineRule="auto"/>
        <w:ind w:left="0" w:firstLine="0"/>
        <w:rPr>
          <w:rFonts w:ascii="Times New Roman" w:hAnsi="Times New Roman" w:cs="Times New Roman"/>
          <w:color w:val="2E74B5" w:themeColor="accent1" w:themeShade="BF"/>
          <w:sz w:val="24"/>
          <w:szCs w:val="24"/>
        </w:rPr>
      </w:pPr>
      <w:r w:rsidRPr="0068164D">
        <w:rPr>
          <w:rFonts w:ascii="Times New Roman" w:hAnsi="Times New Roman" w:cs="Times New Roman"/>
          <w:sz w:val="24"/>
          <w:szCs w:val="24"/>
        </w:rPr>
        <w:t xml:space="preserve">El modelo pedagógico socio crítico vislumbra fundamentalmente la formación integral (social y personal del estudiante) “del ser de las personas, con base en la comunicación consigo mismas y con las demás, en el pensar coherente, en el desarrollo emotivo y corporal, en la expresión creativa y en el conocimiento y análisis de la realidad” (Malaver, M., Cardona, A., y Molano,  E., 2009, p.2). Todo esto fundamentado en el contexto nacional, determinado </w:t>
      </w:r>
      <w:r>
        <w:rPr>
          <w:rFonts w:ascii="Times New Roman" w:hAnsi="Times New Roman" w:cs="Times New Roman"/>
          <w:sz w:val="24"/>
          <w:szCs w:val="24"/>
        </w:rPr>
        <w:t xml:space="preserve">por </w:t>
      </w:r>
      <w:r w:rsidRPr="0068164D">
        <w:rPr>
          <w:rFonts w:ascii="Times New Roman" w:hAnsi="Times New Roman" w:cs="Times New Roman"/>
          <w:sz w:val="24"/>
          <w:szCs w:val="24"/>
        </w:rPr>
        <w:t>los aspectos sociales, culturales, económicos y políticos</w:t>
      </w:r>
      <w:r>
        <w:rPr>
          <w:rFonts w:ascii="Times New Roman" w:hAnsi="Times New Roman" w:cs="Times New Roman"/>
          <w:sz w:val="24"/>
          <w:szCs w:val="24"/>
        </w:rPr>
        <w:t xml:space="preserve"> que en coherencia con el Proyecto Educativo Institucional (P.E.I), está articulado con el  horizonte misional de la Universidad la gran Colombia  y la estructura curricular de cada programa académico.</w:t>
      </w:r>
    </w:p>
    <w:p w:rsidR="00CD40F6" w:rsidRPr="00EE5F4E" w:rsidRDefault="00CD40F6" w:rsidP="00CD40F6">
      <w:pPr>
        <w:spacing w:line="276" w:lineRule="auto"/>
        <w:ind w:left="0" w:firstLine="0"/>
        <w:rPr>
          <w:rFonts w:ascii="Times New Roman" w:hAnsi="Times New Roman" w:cs="Times New Roman"/>
          <w:sz w:val="24"/>
        </w:rPr>
      </w:pPr>
      <w:r w:rsidRPr="00F3598C">
        <w:rPr>
          <w:rFonts w:ascii="Times New Roman" w:hAnsi="Times New Roman" w:cs="Times New Roman"/>
          <w:sz w:val="24"/>
        </w:rPr>
        <w:t>Al hablar de un Modelo pedagógico necesariamente se aborda el paradigma pedagógico de una realidad educativa que intrínsecamente determina la correlación entre los aspectos filosóficos, ideológicos, antropológicos y ecológicos de los agentes educativos que abordan la realidad social y posibilitan la construcción de nuevo conocimiento.</w:t>
      </w:r>
    </w:p>
    <w:p w:rsidR="00CD40F6" w:rsidRDefault="00CD40F6" w:rsidP="00CD40F6">
      <w:pPr>
        <w:spacing w:line="276" w:lineRule="auto"/>
        <w:ind w:left="0" w:firstLine="0"/>
        <w:rPr>
          <w:rFonts w:ascii="Times New Roman" w:hAnsi="Times New Roman" w:cs="Times New Roman"/>
          <w:sz w:val="24"/>
          <w:szCs w:val="24"/>
        </w:rPr>
      </w:pPr>
      <w:r w:rsidRPr="004F17C1">
        <w:rPr>
          <w:rFonts w:ascii="Times New Roman" w:hAnsi="Times New Roman" w:cs="Times New Roman"/>
          <w:sz w:val="24"/>
          <w:szCs w:val="24"/>
        </w:rPr>
        <w:lastRenderedPageBreak/>
        <w:t xml:space="preserve">Es necesario aclarar que un modelo pedagógico </w:t>
      </w:r>
      <w:r w:rsidR="00B71E11">
        <w:rPr>
          <w:rFonts w:ascii="Times New Roman" w:hAnsi="Times New Roman" w:cs="Times New Roman"/>
          <w:sz w:val="24"/>
          <w:szCs w:val="24"/>
        </w:rPr>
        <w:t>gira</w:t>
      </w:r>
      <w:r w:rsidRPr="004F17C1">
        <w:rPr>
          <w:rFonts w:ascii="Times New Roman" w:hAnsi="Times New Roman" w:cs="Times New Roman"/>
          <w:sz w:val="24"/>
          <w:szCs w:val="24"/>
        </w:rPr>
        <w:t xml:space="preserve"> alrededor de los constructos teóricos que busca intempestivamente interpretar la realidad educativa y poder encaminarla hacia los objetivos propuestos poyando los procesos formativos y educativos de manera holística. No </w:t>
      </w:r>
      <w:proofErr w:type="gramStart"/>
      <w:r w:rsidRPr="004F17C1">
        <w:rPr>
          <w:rFonts w:ascii="Times New Roman" w:hAnsi="Times New Roman" w:cs="Times New Roman"/>
          <w:sz w:val="24"/>
          <w:szCs w:val="24"/>
        </w:rPr>
        <w:t>obstante</w:t>
      </w:r>
      <w:proofErr w:type="gramEnd"/>
      <w:r w:rsidRPr="004F17C1">
        <w:rPr>
          <w:rFonts w:ascii="Times New Roman" w:hAnsi="Times New Roman" w:cs="Times New Roman"/>
          <w:sz w:val="24"/>
          <w:szCs w:val="24"/>
        </w:rPr>
        <w:t xml:space="preserve"> cabe determinar que los procesos pedagógicos son neutrales ni radicales, sino que están inmersos en las dinámicas del quehacer docente desde la concepción de hombre; conceptos como enseñanza, formación, aprendizaje, educción, pedagogía y evaluación están determinados dentro de la multidimensional</w:t>
      </w:r>
      <w:r>
        <w:rPr>
          <w:rFonts w:ascii="Times New Roman" w:hAnsi="Times New Roman" w:cs="Times New Roman"/>
          <w:sz w:val="24"/>
          <w:szCs w:val="24"/>
        </w:rPr>
        <w:t>i</w:t>
      </w:r>
      <w:r w:rsidRPr="004F17C1">
        <w:rPr>
          <w:rFonts w:ascii="Times New Roman" w:hAnsi="Times New Roman" w:cs="Times New Roman"/>
          <w:sz w:val="24"/>
          <w:szCs w:val="24"/>
        </w:rPr>
        <w:t xml:space="preserve">dad del ser humano, es decir, es compleja, es social. </w:t>
      </w:r>
    </w:p>
    <w:p w:rsidR="00CD40F6" w:rsidRDefault="00CD40F6" w:rsidP="00CD40F6">
      <w:pPr>
        <w:spacing w:line="276" w:lineRule="auto"/>
        <w:ind w:left="0" w:firstLine="0"/>
        <w:rPr>
          <w:rFonts w:ascii="Times New Roman" w:hAnsi="Times New Roman" w:cs="Times New Roman"/>
          <w:sz w:val="24"/>
          <w:szCs w:val="24"/>
        </w:rPr>
      </w:pPr>
      <w:r w:rsidRPr="004F17C1">
        <w:rPr>
          <w:rFonts w:ascii="Times New Roman" w:hAnsi="Times New Roman" w:cs="Times New Roman"/>
          <w:sz w:val="24"/>
          <w:szCs w:val="24"/>
        </w:rPr>
        <w:t>Desde esta mirada la formación y desarrollo del estudiante de las licenciaturas, se determinará por la potencialización de las estrategias pedagógicas, didácticas, disciplinares e investigativas que tienen como objetivo el abordaje socio-educativo con intenciones específicas del paradigma pedagógico socio crítico</w:t>
      </w:r>
      <w:r>
        <w:rPr>
          <w:rFonts w:ascii="Times New Roman" w:hAnsi="Times New Roman" w:cs="Times New Roman"/>
          <w:sz w:val="24"/>
          <w:szCs w:val="24"/>
        </w:rPr>
        <w:t>, convirtiéndose en el conjunto de las condiciones de relación entre los objetivos institucionales, las áreas del conocimiento, los intereses personales de los estudiantes, la sociedad educativa y los currículos académicos.  Todo esto dentro de un único discurso que permita un proceso de desarrollo sistémico indispensable en la formación de profesionales más íntegros.</w:t>
      </w:r>
    </w:p>
    <w:p w:rsidR="00CD40F6" w:rsidRDefault="00CD40F6" w:rsidP="00CD40F6">
      <w:pPr>
        <w:spacing w:line="276" w:lineRule="auto"/>
        <w:ind w:left="0" w:firstLine="0"/>
        <w:rPr>
          <w:rFonts w:ascii="Times New Roman" w:hAnsi="Times New Roman" w:cs="Times New Roman"/>
          <w:sz w:val="24"/>
          <w:szCs w:val="24"/>
        </w:rPr>
      </w:pPr>
      <w:r>
        <w:rPr>
          <w:rFonts w:ascii="Times New Roman" w:hAnsi="Times New Roman" w:cs="Times New Roman"/>
          <w:sz w:val="24"/>
          <w:szCs w:val="24"/>
        </w:rPr>
        <w:t>Por ello, la Facultad de Ciencias de la Educación presenta la articulación entre el Modelo Socio crítico y las Práctica Pedagogía dentro del Proyecto Educativo Institucional:</w:t>
      </w:r>
    </w:p>
    <w:p w:rsidR="00CD40F6" w:rsidRPr="004F17C1" w:rsidRDefault="00CD40F6" w:rsidP="00CD40F6">
      <w:pPr>
        <w:spacing w:line="276" w:lineRule="auto"/>
        <w:ind w:left="0" w:firstLine="0"/>
        <w:rPr>
          <w:rFonts w:ascii="Times New Roman" w:hAnsi="Times New Roman" w:cs="Times New Roman"/>
          <w:sz w:val="24"/>
          <w:szCs w:val="24"/>
        </w:rPr>
      </w:pPr>
    </w:p>
    <w:tbl>
      <w:tblPr>
        <w:tblStyle w:val="Tabladecuadrcula1Claro-nfasis21"/>
        <w:tblW w:w="0" w:type="auto"/>
        <w:tblLook w:val="04A0" w:firstRow="1" w:lastRow="0" w:firstColumn="1" w:lastColumn="0" w:noHBand="0" w:noVBand="1"/>
      </w:tblPr>
      <w:tblGrid>
        <w:gridCol w:w="3242"/>
        <w:gridCol w:w="5586"/>
      </w:tblGrid>
      <w:tr w:rsidR="00CD40F6" w:rsidRPr="00892168" w:rsidTr="00825F58">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3242" w:type="dxa"/>
          </w:tcPr>
          <w:p w:rsidR="00CD40F6" w:rsidRPr="0032233E" w:rsidRDefault="00CD40F6" w:rsidP="00825F58">
            <w:pPr>
              <w:spacing w:after="0" w:line="276" w:lineRule="auto"/>
              <w:ind w:left="0" w:firstLine="0"/>
              <w:jc w:val="center"/>
              <w:rPr>
                <w:rFonts w:ascii="Times New Roman" w:hAnsi="Times New Roman" w:cs="Times New Roman"/>
                <w:szCs w:val="20"/>
              </w:rPr>
            </w:pPr>
            <w:r>
              <w:rPr>
                <w:rFonts w:ascii="Times New Roman" w:hAnsi="Times New Roman" w:cs="Times New Roman"/>
                <w:szCs w:val="20"/>
              </w:rPr>
              <w:t>UNIDADES DE APOYO INSTITUCIONAL</w:t>
            </w:r>
          </w:p>
        </w:tc>
        <w:tc>
          <w:tcPr>
            <w:tcW w:w="5586" w:type="dxa"/>
          </w:tcPr>
          <w:p w:rsidR="00CD40F6" w:rsidRPr="009B5BF9" w:rsidRDefault="00CD40F6" w:rsidP="00825F58">
            <w:pPr>
              <w:spacing w:after="0" w:line="276" w:lineRule="auto"/>
              <w:ind w:left="-47" w:righ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ARTICULACIÓN</w:t>
            </w:r>
          </w:p>
        </w:tc>
      </w:tr>
      <w:tr w:rsidR="00CD40F6" w:rsidRPr="00892168" w:rsidTr="00825F58">
        <w:trPr>
          <w:trHeight w:val="2741"/>
        </w:trPr>
        <w:tc>
          <w:tcPr>
            <w:cnfStyle w:val="001000000000" w:firstRow="0" w:lastRow="0" w:firstColumn="1" w:lastColumn="0" w:oddVBand="0" w:evenVBand="0" w:oddHBand="0" w:evenHBand="0" w:firstRowFirstColumn="0" w:firstRowLastColumn="0" w:lastRowFirstColumn="0" w:lastRowLastColumn="0"/>
            <w:tcW w:w="3242" w:type="dxa"/>
          </w:tcPr>
          <w:p w:rsidR="00CD40F6" w:rsidRPr="009B5BF9" w:rsidRDefault="00CD40F6" w:rsidP="00825F58">
            <w:pPr>
              <w:spacing w:after="0" w:line="276" w:lineRule="auto"/>
              <w:ind w:left="0" w:firstLine="0"/>
              <w:rPr>
                <w:rFonts w:ascii="Times New Roman" w:hAnsi="Times New Roman" w:cs="Times New Roman"/>
                <w:szCs w:val="20"/>
              </w:rPr>
            </w:pPr>
            <w:r w:rsidRPr="009B5BF9">
              <w:rPr>
                <w:rFonts w:ascii="Times New Roman" w:hAnsi="Times New Roman" w:cs="Times New Roman"/>
                <w:szCs w:val="20"/>
              </w:rPr>
              <w:t>Desde el Proyecto Educativo Institucional (PEI) de la Universidad La Gran Colombia se describe la práctica pedagógica</w:t>
            </w:r>
          </w:p>
        </w:tc>
        <w:tc>
          <w:tcPr>
            <w:tcW w:w="5586" w:type="dxa"/>
          </w:tcPr>
          <w:p w:rsidR="00CD40F6" w:rsidRPr="009B5BF9" w:rsidRDefault="00CD40F6" w:rsidP="00825F58">
            <w:pPr>
              <w:spacing w:after="0" w:line="276" w:lineRule="auto"/>
              <w:ind w:left="-47" w:righ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B5BF9">
              <w:rPr>
                <w:rFonts w:ascii="Times New Roman" w:hAnsi="Times New Roman" w:cs="Times New Roman"/>
                <w:szCs w:val="20"/>
              </w:rPr>
              <w:t>“La práctica pedagógica para la formación de educadores solidarios e idóneos se fundamenta en la participación organizada, crítica y creativa de la comunidad educativa, para el desarrollo de los valores sociales, mediante el mejoramiento continuo de las relaciones intersubjetivas, de los criterios de juicio y del ejercicio razonable del poder que proporciona el saber, de tal manera que se superen las actitudes autoritarias y las formas de violencia y dominación que niegan la posibilidad de construir entre todos, una auténtica democracia social-participativa y una perdurable convivencia pacífica para una sociedad solidaria, civilizada, justa y cristiana” (PEI. p. 47).</w:t>
            </w:r>
          </w:p>
          <w:p w:rsidR="00CD40F6" w:rsidRPr="009B5BF9" w:rsidRDefault="00CD40F6" w:rsidP="00825F58">
            <w:pPr>
              <w:spacing w:after="0" w:line="276" w:lineRule="auto"/>
              <w:ind w:left="-47" w:righ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0"/>
                <w:lang w:eastAsia="es-CO"/>
              </w:rPr>
            </w:pPr>
          </w:p>
        </w:tc>
      </w:tr>
      <w:tr w:rsidR="00CD40F6" w:rsidRPr="00892168" w:rsidTr="00825F58">
        <w:trPr>
          <w:trHeight w:val="1530"/>
        </w:trPr>
        <w:tc>
          <w:tcPr>
            <w:cnfStyle w:val="001000000000" w:firstRow="0" w:lastRow="0" w:firstColumn="1" w:lastColumn="0" w:oddVBand="0" w:evenVBand="0" w:oddHBand="0" w:evenHBand="0" w:firstRowFirstColumn="0" w:firstRowLastColumn="0" w:lastRowFirstColumn="0" w:lastRowLastColumn="0"/>
            <w:tcW w:w="3242" w:type="dxa"/>
          </w:tcPr>
          <w:p w:rsidR="00CD40F6" w:rsidRPr="0032233E" w:rsidRDefault="00CD40F6" w:rsidP="00825F58">
            <w:pPr>
              <w:spacing w:after="0" w:line="276" w:lineRule="auto"/>
              <w:ind w:left="0" w:firstLine="0"/>
              <w:rPr>
                <w:rFonts w:ascii="Times New Roman" w:hAnsi="Times New Roman" w:cs="Times New Roman"/>
                <w:szCs w:val="20"/>
              </w:rPr>
            </w:pPr>
            <w:r w:rsidRPr="003D304E">
              <w:rPr>
                <w:rFonts w:ascii="Times New Roman" w:hAnsi="Times New Roman" w:cs="Times New Roman"/>
                <w:szCs w:val="20"/>
              </w:rPr>
              <w:t>Desde la Unidad de Proyección Social</w:t>
            </w:r>
          </w:p>
        </w:tc>
        <w:tc>
          <w:tcPr>
            <w:tcW w:w="5586" w:type="dxa"/>
          </w:tcPr>
          <w:p w:rsidR="00CD40F6" w:rsidRPr="003D304E" w:rsidRDefault="00CD40F6" w:rsidP="00825F58">
            <w:pPr>
              <w:spacing w:after="0" w:line="276" w:lineRule="auto"/>
              <w:ind w:left="-47" w:righ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3D304E">
              <w:rPr>
                <w:rFonts w:ascii="Times New Roman" w:hAnsi="Times New Roman" w:cs="Times New Roman"/>
                <w:szCs w:val="20"/>
              </w:rPr>
              <w:t xml:space="preserve">La Proyección Social de la Universidad La Gran Colombia es considerada como eje fundamental para la interacción de los procesos académicos, investigativos y formativos que surgen de las relaciones recíprocas con los diferentes sectores de la sociedad. </w:t>
            </w:r>
          </w:p>
          <w:p w:rsidR="00CD40F6" w:rsidRPr="003D304E" w:rsidRDefault="00CD40F6" w:rsidP="00825F58">
            <w:pPr>
              <w:spacing w:after="0" w:line="276" w:lineRule="auto"/>
              <w:ind w:left="-47" w:righ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p w:rsidR="00CD40F6" w:rsidRPr="003D304E" w:rsidRDefault="00CD40F6" w:rsidP="00825F58">
            <w:pPr>
              <w:spacing w:after="0" w:line="276" w:lineRule="auto"/>
              <w:ind w:left="-47" w:righ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3D304E">
              <w:rPr>
                <w:rFonts w:ascii="Times New Roman" w:hAnsi="Times New Roman" w:cs="Times New Roman"/>
                <w:szCs w:val="20"/>
              </w:rPr>
              <w:t xml:space="preserve">En cada uno de los programas de licenciatura, la Proyección Social </w:t>
            </w:r>
            <w:r w:rsidRPr="003D304E">
              <w:rPr>
                <w:rFonts w:ascii="Times New Roman" w:hAnsi="Times New Roman" w:cs="Times New Roman"/>
                <w:szCs w:val="20"/>
              </w:rPr>
              <w:lastRenderedPageBreak/>
              <w:t>se promueve en diferentes modalidades.  La práctica pedagógica es en sí es una modalidad de implementación de la Proyección Social que se consolida en el ejercicio corresponsable, formativo y pedagógico, de acuerdo con los escenarios y contextos sociales, hacia el desarrollo de un significado social del conocimiento propio del campo educativo. Es una forma de vinculación de la Educación superior con el entorno social desde la formación profesional “con acciones interdisciplinarias, incluyentes, participativas y aplicadas” (Lineamientos de responsabilidad y proyección social, 2016).</w:t>
            </w:r>
          </w:p>
          <w:p w:rsidR="00CD40F6" w:rsidRPr="003D304E" w:rsidRDefault="00CD40F6" w:rsidP="00825F58">
            <w:pPr>
              <w:spacing w:after="0" w:line="276" w:lineRule="auto"/>
              <w:ind w:left="-47" w:righ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p w:rsidR="00CD40F6" w:rsidRPr="0032233E" w:rsidRDefault="00CD40F6" w:rsidP="00825F58">
            <w:pPr>
              <w:spacing w:after="0" w:line="276" w:lineRule="auto"/>
              <w:ind w:left="-47" w:righ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0"/>
              </w:rPr>
            </w:pPr>
            <w:r w:rsidRPr="003D304E">
              <w:rPr>
                <w:rFonts w:ascii="Times New Roman" w:hAnsi="Times New Roman" w:cs="Times New Roman"/>
                <w:szCs w:val="20"/>
              </w:rPr>
              <w:t>En este sentido Las prácticas pedagógicas están orientadas a dar respuesta a los problemas sociales a través de proyectos y propuestas educativas que respondan a las necesidades desde la reflexión crítica y constructiva para el beneficio de las poblaciones, con un alto sentido de responsabilidad social, compromiso ético y formación profesional.</w:t>
            </w:r>
          </w:p>
        </w:tc>
      </w:tr>
      <w:tr w:rsidR="00CD40F6" w:rsidRPr="00892168" w:rsidTr="00825F58">
        <w:tc>
          <w:tcPr>
            <w:cnfStyle w:val="001000000000" w:firstRow="0" w:lastRow="0" w:firstColumn="1" w:lastColumn="0" w:oddVBand="0" w:evenVBand="0" w:oddHBand="0" w:evenHBand="0" w:firstRowFirstColumn="0" w:firstRowLastColumn="0" w:lastRowFirstColumn="0" w:lastRowLastColumn="0"/>
            <w:tcW w:w="3242" w:type="dxa"/>
          </w:tcPr>
          <w:p w:rsidR="00CD40F6" w:rsidRPr="0032233E" w:rsidRDefault="00CD40F6" w:rsidP="00825F58">
            <w:pPr>
              <w:spacing w:line="276" w:lineRule="auto"/>
              <w:ind w:left="0" w:firstLine="0"/>
              <w:rPr>
                <w:rFonts w:ascii="Times New Roman" w:hAnsi="Times New Roman" w:cs="Times New Roman"/>
              </w:rPr>
            </w:pPr>
            <w:r w:rsidRPr="0032233E">
              <w:rPr>
                <w:rFonts w:ascii="Times New Roman" w:hAnsi="Times New Roman" w:cs="Times New Roman"/>
              </w:rPr>
              <w:lastRenderedPageBreak/>
              <w:t>Desde la Unidad de Formación Pedagógica</w:t>
            </w:r>
          </w:p>
        </w:tc>
        <w:tc>
          <w:tcPr>
            <w:tcW w:w="5586" w:type="dxa"/>
          </w:tcPr>
          <w:p w:rsidR="00CD40F6" w:rsidRPr="0032233E" w:rsidRDefault="00CD40F6" w:rsidP="00825F58">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La formación del educador en la Facultad de Ciencias de la Educación de la U</w:t>
            </w:r>
            <w:r>
              <w:rPr>
                <w:rFonts w:ascii="Times New Roman" w:hAnsi="Times New Roman" w:cs="Times New Roman"/>
              </w:rPr>
              <w:t>niversidad La Gran Colombia</w:t>
            </w:r>
            <w:r w:rsidRPr="0032233E">
              <w:rPr>
                <w:rFonts w:ascii="Times New Roman" w:hAnsi="Times New Roman" w:cs="Times New Roman"/>
              </w:rPr>
              <w:t xml:space="preserve"> desarrolla en el estudiante conceptualizaciones, habilidades</w:t>
            </w:r>
            <w:r>
              <w:rPr>
                <w:rFonts w:ascii="Times New Roman" w:hAnsi="Times New Roman" w:cs="Times New Roman"/>
              </w:rPr>
              <w:t xml:space="preserve">, actitudes </w:t>
            </w:r>
            <w:r w:rsidRPr="0032233E">
              <w:rPr>
                <w:rFonts w:ascii="Times New Roman" w:hAnsi="Times New Roman" w:cs="Times New Roman"/>
              </w:rPr>
              <w:t xml:space="preserve">y valores que los comprometen con </w:t>
            </w:r>
            <w:r>
              <w:rPr>
                <w:rFonts w:ascii="Times New Roman" w:hAnsi="Times New Roman" w:cs="Times New Roman"/>
              </w:rPr>
              <w:t>prácticas pedagógicas</w:t>
            </w:r>
            <w:r w:rsidRPr="0032233E">
              <w:rPr>
                <w:rFonts w:ascii="Times New Roman" w:hAnsi="Times New Roman" w:cs="Times New Roman"/>
              </w:rPr>
              <w:t xml:space="preserve">, creativas e  innovadoras;  que  transformen las comunidades y los contextos a partir de la </w:t>
            </w:r>
            <w:r>
              <w:rPr>
                <w:rFonts w:ascii="Times New Roman" w:hAnsi="Times New Roman" w:cs="Times New Roman"/>
              </w:rPr>
              <w:t>i</w:t>
            </w:r>
            <w:r w:rsidRPr="00896351">
              <w:rPr>
                <w:rFonts w:ascii="Times New Roman" w:hAnsi="Times New Roman" w:cs="Times New Roman"/>
              </w:rPr>
              <w:t>mplementación</w:t>
            </w:r>
            <w:r>
              <w:rPr>
                <w:rFonts w:ascii="Times New Roman" w:hAnsi="Times New Roman" w:cs="Times New Roman"/>
              </w:rPr>
              <w:t>,</w:t>
            </w:r>
            <w:r w:rsidRPr="00896351">
              <w:rPr>
                <w:rFonts w:ascii="Times New Roman" w:hAnsi="Times New Roman" w:cs="Times New Roman"/>
              </w:rPr>
              <w:t xml:space="preserve"> experimentación, adaptación</w:t>
            </w:r>
            <w:r>
              <w:rPr>
                <w:rFonts w:ascii="Times New Roman" w:hAnsi="Times New Roman" w:cs="Times New Roman"/>
              </w:rPr>
              <w:t xml:space="preserve"> y </w:t>
            </w:r>
            <w:r w:rsidRPr="0032233E">
              <w:rPr>
                <w:rFonts w:ascii="Times New Roman" w:hAnsi="Times New Roman" w:cs="Times New Roman"/>
              </w:rPr>
              <w:t xml:space="preserve">aplicación del modelo pedagógico socio crítico y que compromete al estudiante con la responsabilidad ético-política </w:t>
            </w:r>
            <w:r>
              <w:rPr>
                <w:rFonts w:ascii="Times New Roman" w:hAnsi="Times New Roman" w:cs="Times New Roman"/>
              </w:rPr>
              <w:t xml:space="preserve">dentro del contexto socio-educativo </w:t>
            </w:r>
            <w:r w:rsidRPr="0032233E">
              <w:rPr>
                <w:rFonts w:ascii="Times New Roman" w:hAnsi="Times New Roman" w:cs="Times New Roman"/>
              </w:rPr>
              <w:t xml:space="preserve">  </w:t>
            </w:r>
            <w:r>
              <w:rPr>
                <w:rFonts w:ascii="Times New Roman" w:hAnsi="Times New Roman" w:cs="Times New Roman"/>
              </w:rPr>
              <w:t>que interviene.</w:t>
            </w:r>
          </w:p>
          <w:p w:rsidR="00CD40F6" w:rsidRPr="0032233E" w:rsidRDefault="00CD40F6" w:rsidP="00825F58">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Las prácticas pedagógicas deben dar cuenta de los elementos formativos de la disciplina y de la pedagogía que el estudiante ha cursado y los pone en acción en sus ejercicios de práctica e investigación, de igual forma se debe evidenciar el perfil del Licenciado con un alto componente ético humanístico que lo hace protagonista de la formación social en sus espacios de trabajo.</w:t>
            </w:r>
          </w:p>
          <w:p w:rsidR="00CD40F6" w:rsidRPr="0032233E" w:rsidRDefault="00CD40F6" w:rsidP="00825F58">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D40F6" w:rsidRPr="00892168" w:rsidTr="00825F58">
        <w:trPr>
          <w:trHeight w:val="1416"/>
        </w:trPr>
        <w:tc>
          <w:tcPr>
            <w:cnfStyle w:val="001000000000" w:firstRow="0" w:lastRow="0" w:firstColumn="1" w:lastColumn="0" w:oddVBand="0" w:evenVBand="0" w:oddHBand="0" w:evenHBand="0" w:firstRowFirstColumn="0" w:firstRowLastColumn="0" w:lastRowFirstColumn="0" w:lastRowLastColumn="0"/>
            <w:tcW w:w="3242" w:type="dxa"/>
          </w:tcPr>
          <w:p w:rsidR="00CD40F6" w:rsidRPr="0032233E" w:rsidRDefault="00CD40F6" w:rsidP="00825F58">
            <w:pPr>
              <w:spacing w:after="0" w:line="276" w:lineRule="auto"/>
              <w:ind w:left="0" w:firstLine="0"/>
              <w:rPr>
                <w:rFonts w:ascii="Times New Roman" w:hAnsi="Times New Roman" w:cs="Times New Roman"/>
              </w:rPr>
            </w:pPr>
            <w:r w:rsidRPr="0032233E">
              <w:rPr>
                <w:rFonts w:ascii="Times New Roman" w:hAnsi="Times New Roman" w:cs="Times New Roman"/>
              </w:rPr>
              <w:t>Desde la Unidad de Formación en Investigación</w:t>
            </w:r>
          </w:p>
        </w:tc>
        <w:tc>
          <w:tcPr>
            <w:tcW w:w="5586" w:type="dxa"/>
          </w:tcPr>
          <w:p w:rsidR="00CD40F6" w:rsidRPr="0032233E" w:rsidRDefault="00CD40F6" w:rsidP="00825F58">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El estudiante de la Universidad Gran Colombia debe ser un hombre autónomo, capaz de desempeñarse en las actividades específicas de su profesión, investigador que está en permanente formación como hombre virtuoso por su ejemplo y liderazgo. De acuerdo con el modelo pedagógico de la Univ</w:t>
            </w:r>
            <w:r w:rsidR="00B71E11">
              <w:rPr>
                <w:rFonts w:ascii="Times New Roman" w:hAnsi="Times New Roman" w:cs="Times New Roman"/>
              </w:rPr>
              <w:t xml:space="preserve">ersidad, la transversalidad es </w:t>
            </w:r>
            <w:r w:rsidRPr="0032233E">
              <w:rPr>
                <w:rFonts w:ascii="Times New Roman" w:hAnsi="Times New Roman" w:cs="Times New Roman"/>
              </w:rPr>
              <w:t>entendida como una visión compleja que trasciende el campo específico de las disciplinas y que actúa como eje integrador entre las materias. Vale decir que la transversalidad es propia de lo pedagógico y no plantea la eliminación de las disciplinas, sino su integración, tomando un problema en común; abordable desde la especificidad de cada una de las disciplinas y áreas de formación que conforman el proceso formativo de los futuros licenciados. Así, la solución de los problemas, requiere para su comprensión global, el apoyo en las diferentes disciplinas, conocimientos y saberes y en esta búsqueda se adelantan acciones, estudio de referentes teóricos y prácticos, diseño o aplicación de instrumentos investigativos, pro</w:t>
            </w:r>
            <w:r>
              <w:rPr>
                <w:rFonts w:ascii="Times New Roman" w:hAnsi="Times New Roman" w:cs="Times New Roman"/>
              </w:rPr>
              <w:t xml:space="preserve">cesos investigativos en donde se </w:t>
            </w:r>
            <w:r>
              <w:rPr>
                <w:rFonts w:ascii="Times New Roman" w:hAnsi="Times New Roman" w:cs="Times New Roman"/>
              </w:rPr>
              <w:lastRenderedPageBreak/>
              <w:t>integran e interactúan</w:t>
            </w:r>
            <w:r w:rsidRPr="0032233E">
              <w:rPr>
                <w:rFonts w:ascii="Times New Roman" w:hAnsi="Times New Roman" w:cs="Times New Roman"/>
              </w:rPr>
              <w:t xml:space="preserve"> mediante construcciones conceptuales para dar explicación al respectivo problema.</w:t>
            </w:r>
          </w:p>
          <w:p w:rsidR="00CD40F6" w:rsidRPr="0032233E" w:rsidRDefault="00CD40F6" w:rsidP="00825F58">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595F">
              <w:rPr>
                <w:rFonts w:ascii="Times New Roman" w:hAnsi="Times New Roman" w:cs="Times New Roman"/>
              </w:rPr>
              <w:t>Desde proyección social y en articulación con la investigación, se relacionan las acciones de las prácticas pedagógicas con la innovación y el impacto social, asociadas  a la investigación educativa que atienda a contextos específicos y que hace de estos escenarios y experiencias una oportunidad para conocer, comprender y explicar la realidad educativa, a través de procesos sistemáticos y organizados</w:t>
            </w:r>
          </w:p>
        </w:tc>
      </w:tr>
      <w:tr w:rsidR="00CD40F6" w:rsidRPr="00892168" w:rsidTr="00825F58">
        <w:tc>
          <w:tcPr>
            <w:cnfStyle w:val="001000000000" w:firstRow="0" w:lastRow="0" w:firstColumn="1" w:lastColumn="0" w:oddVBand="0" w:evenVBand="0" w:oddHBand="0" w:evenHBand="0" w:firstRowFirstColumn="0" w:firstRowLastColumn="0" w:lastRowFirstColumn="0" w:lastRowLastColumn="0"/>
            <w:tcW w:w="3242" w:type="dxa"/>
          </w:tcPr>
          <w:p w:rsidR="00CD40F6" w:rsidRPr="0032233E" w:rsidRDefault="00CD40F6" w:rsidP="00825F58">
            <w:pPr>
              <w:spacing w:after="0" w:line="276" w:lineRule="auto"/>
              <w:ind w:left="0" w:firstLine="0"/>
              <w:rPr>
                <w:rFonts w:ascii="Times New Roman" w:hAnsi="Times New Roman" w:cs="Times New Roman"/>
              </w:rPr>
            </w:pPr>
            <w:r w:rsidRPr="0032233E">
              <w:rPr>
                <w:rFonts w:ascii="Times New Roman" w:hAnsi="Times New Roman" w:cs="Times New Roman"/>
              </w:rPr>
              <w:lastRenderedPageBreak/>
              <w:t>Desde la Unidad de Formación en Ética y Humanidades</w:t>
            </w:r>
          </w:p>
        </w:tc>
        <w:tc>
          <w:tcPr>
            <w:tcW w:w="5586" w:type="dxa"/>
          </w:tcPr>
          <w:p w:rsidR="00CD40F6" w:rsidRDefault="00CD40F6" w:rsidP="00825F58">
            <w:pPr>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32233E">
              <w:rPr>
                <w:rFonts w:ascii="Times New Roman" w:hAnsi="Times New Roman" w:cs="Times New Roman"/>
                <w:szCs w:val="20"/>
              </w:rPr>
              <w:t>La formación del practicante debe dar cuenta de las habilidades, actitudes y valores que ha desarrollado a lo largo de su proceso formativo; es por ello que el practicante  debe:</w:t>
            </w:r>
          </w:p>
          <w:p w:rsidR="00CD40F6" w:rsidRPr="0032233E" w:rsidRDefault="00CD40F6" w:rsidP="00825F58">
            <w:pPr>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32233E">
              <w:rPr>
                <w:rFonts w:ascii="Times New Roman" w:hAnsi="Times New Roman" w:cs="Times New Roman"/>
                <w:szCs w:val="20"/>
              </w:rPr>
              <w:t xml:space="preserve"> </w:t>
            </w:r>
          </w:p>
          <w:p w:rsidR="00CD40F6" w:rsidRDefault="00CD40F6" w:rsidP="00825F58">
            <w:pPr>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32233E">
              <w:rPr>
                <w:rFonts w:ascii="Times New Roman" w:hAnsi="Times New Roman" w:cs="Times New Roman"/>
                <w:szCs w:val="20"/>
              </w:rPr>
              <w:t xml:space="preserve">Asumir desde su formación ético-humanística </w:t>
            </w:r>
            <w:r>
              <w:rPr>
                <w:rFonts w:ascii="Times New Roman" w:hAnsi="Times New Roman" w:cs="Times New Roman"/>
                <w:szCs w:val="20"/>
              </w:rPr>
              <w:t>apoyado en parámetros d</w:t>
            </w:r>
            <w:r w:rsidRPr="0032233E">
              <w:rPr>
                <w:rFonts w:ascii="Times New Roman" w:hAnsi="Times New Roman" w:cs="Times New Roman"/>
                <w:szCs w:val="20"/>
              </w:rPr>
              <w:t>idáctico- pedagógic</w:t>
            </w:r>
            <w:r>
              <w:rPr>
                <w:rFonts w:ascii="Times New Roman" w:hAnsi="Times New Roman" w:cs="Times New Roman"/>
                <w:szCs w:val="20"/>
              </w:rPr>
              <w:t>os.</w:t>
            </w:r>
          </w:p>
          <w:p w:rsidR="00CD40F6" w:rsidRDefault="00CD40F6" w:rsidP="00825F58">
            <w:pPr>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p w:rsidR="00CD40F6" w:rsidRDefault="00CD40F6" w:rsidP="00825F58">
            <w:pPr>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Pr>
                <w:rFonts w:ascii="Times New Roman" w:hAnsi="Times New Roman" w:cs="Times New Roman"/>
                <w:szCs w:val="20"/>
              </w:rPr>
              <w:t>A</w:t>
            </w:r>
            <w:r w:rsidRPr="0032233E">
              <w:rPr>
                <w:rFonts w:ascii="Times New Roman" w:hAnsi="Times New Roman" w:cs="Times New Roman"/>
                <w:szCs w:val="20"/>
              </w:rPr>
              <w:t>yuda</w:t>
            </w:r>
            <w:r>
              <w:rPr>
                <w:rFonts w:ascii="Times New Roman" w:hAnsi="Times New Roman" w:cs="Times New Roman"/>
                <w:szCs w:val="20"/>
              </w:rPr>
              <w:t>r</w:t>
            </w:r>
            <w:r w:rsidRPr="0032233E">
              <w:rPr>
                <w:rFonts w:ascii="Times New Roman" w:hAnsi="Times New Roman" w:cs="Times New Roman"/>
                <w:szCs w:val="20"/>
              </w:rPr>
              <w:t xml:space="preserve"> a analizar críticamente desde la perspectiva ético-liberadora las propuestas educativas e investigativas enfocándolas al orden del bien común y por ende hacia una verdadera transformación.  </w:t>
            </w:r>
          </w:p>
          <w:p w:rsidR="00CD40F6" w:rsidRDefault="00CD40F6" w:rsidP="00825F58">
            <w:pPr>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p w:rsidR="00CD40F6" w:rsidRDefault="00CD40F6" w:rsidP="00825F58">
            <w:pPr>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32233E">
              <w:rPr>
                <w:rFonts w:ascii="Times New Roman" w:hAnsi="Times New Roman" w:cs="Times New Roman"/>
                <w:szCs w:val="20"/>
              </w:rPr>
              <w:t>Aporta</w:t>
            </w:r>
            <w:r>
              <w:rPr>
                <w:rFonts w:ascii="Times New Roman" w:hAnsi="Times New Roman" w:cs="Times New Roman"/>
                <w:szCs w:val="20"/>
              </w:rPr>
              <w:t>r</w:t>
            </w:r>
            <w:r w:rsidRPr="0032233E">
              <w:rPr>
                <w:rFonts w:ascii="Times New Roman" w:hAnsi="Times New Roman" w:cs="Times New Roman"/>
                <w:szCs w:val="20"/>
              </w:rPr>
              <w:t xml:space="preserve"> al estudiante una concepción de la globalización como ciudadano del mundo, con responsabilidad dentro de un contexto local, nacional y global. El estudiante en su práctica pedagógica encontrará una gran riqueza en las propuestas de economía solidaria, fortalecimiento de la comunidad y el liderazgo comunitario para llevar soluciones concretas a su contexto específico. </w:t>
            </w:r>
          </w:p>
          <w:p w:rsidR="00CD40F6" w:rsidRPr="0032233E" w:rsidRDefault="00CD40F6" w:rsidP="00825F58">
            <w:pPr>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p w:rsidR="00CD40F6" w:rsidRPr="0032233E" w:rsidRDefault="00CD40F6" w:rsidP="00825F58">
            <w:pPr>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32233E">
              <w:rPr>
                <w:rFonts w:ascii="Times New Roman" w:hAnsi="Times New Roman" w:cs="Times New Roman"/>
                <w:szCs w:val="20"/>
              </w:rPr>
              <w:t xml:space="preserve">La formación en Ética y Humanidades es un valor diferenciador de los estudiantes </w:t>
            </w:r>
            <w:r>
              <w:rPr>
                <w:rFonts w:ascii="Times New Roman" w:hAnsi="Times New Roman" w:cs="Times New Roman"/>
                <w:szCs w:val="20"/>
              </w:rPr>
              <w:t>de las Licenciaturas porque determinan nuevos abordajes antropológicos, éticos, bioéticos y axiológicos dentro del quehacer docente, potencializando mejores seres humanos y seres más políticos.</w:t>
            </w:r>
          </w:p>
          <w:p w:rsidR="00CD40F6" w:rsidRPr="0032233E" w:rsidRDefault="00CD40F6" w:rsidP="00825F58">
            <w:pPr>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r>
    </w:tbl>
    <w:p w:rsidR="00CD40F6" w:rsidRDefault="00CD40F6" w:rsidP="00131E20">
      <w:pPr>
        <w:tabs>
          <w:tab w:val="left" w:pos="6195"/>
        </w:tabs>
        <w:jc w:val="center"/>
        <w:rPr>
          <w:rFonts w:ascii="Times New Roman" w:hAnsi="Times New Roman" w:cs="Times New Roman"/>
          <w:b/>
          <w:color w:val="2E74B5" w:themeColor="accent1" w:themeShade="BF"/>
        </w:rPr>
      </w:pPr>
    </w:p>
    <w:p w:rsidR="004F06CE" w:rsidRDefault="004F06CE" w:rsidP="00131E20">
      <w:pPr>
        <w:tabs>
          <w:tab w:val="left" w:pos="6195"/>
        </w:tabs>
        <w:jc w:val="center"/>
        <w:rPr>
          <w:rFonts w:ascii="Times New Roman" w:hAnsi="Times New Roman" w:cs="Times New Roman"/>
          <w:b/>
          <w:color w:val="2E74B5" w:themeColor="accent1" w:themeShade="BF"/>
        </w:rPr>
      </w:pPr>
    </w:p>
    <w:p w:rsidR="004F06CE" w:rsidRDefault="004F06CE" w:rsidP="00131E20">
      <w:pPr>
        <w:tabs>
          <w:tab w:val="left" w:pos="6195"/>
        </w:tabs>
        <w:jc w:val="center"/>
        <w:rPr>
          <w:rFonts w:ascii="Times New Roman" w:hAnsi="Times New Roman" w:cs="Times New Roman"/>
          <w:b/>
          <w:color w:val="2E74B5" w:themeColor="accent1" w:themeShade="BF"/>
        </w:rPr>
      </w:pPr>
    </w:p>
    <w:p w:rsidR="004F06CE" w:rsidRDefault="004F06CE" w:rsidP="00131E20">
      <w:pPr>
        <w:tabs>
          <w:tab w:val="left" w:pos="6195"/>
        </w:tabs>
        <w:jc w:val="center"/>
        <w:rPr>
          <w:rFonts w:ascii="Times New Roman" w:hAnsi="Times New Roman" w:cs="Times New Roman"/>
          <w:b/>
          <w:color w:val="2E74B5" w:themeColor="accent1" w:themeShade="BF"/>
        </w:rPr>
      </w:pPr>
    </w:p>
    <w:p w:rsidR="004F06CE" w:rsidRDefault="004F06CE" w:rsidP="00131E20">
      <w:pPr>
        <w:tabs>
          <w:tab w:val="left" w:pos="6195"/>
        </w:tabs>
        <w:jc w:val="center"/>
        <w:rPr>
          <w:rFonts w:ascii="Times New Roman" w:hAnsi="Times New Roman" w:cs="Times New Roman"/>
          <w:b/>
          <w:color w:val="2E74B5" w:themeColor="accent1" w:themeShade="BF"/>
        </w:rPr>
      </w:pPr>
    </w:p>
    <w:p w:rsidR="004F06CE" w:rsidRDefault="004F06CE" w:rsidP="00131E20">
      <w:pPr>
        <w:tabs>
          <w:tab w:val="left" w:pos="6195"/>
        </w:tabs>
        <w:jc w:val="center"/>
        <w:rPr>
          <w:rFonts w:ascii="Times New Roman" w:hAnsi="Times New Roman" w:cs="Times New Roman"/>
          <w:b/>
          <w:color w:val="2E74B5" w:themeColor="accent1" w:themeShade="BF"/>
        </w:rPr>
      </w:pPr>
    </w:p>
    <w:p w:rsidR="00131E20" w:rsidRPr="00131E20" w:rsidRDefault="00131E20" w:rsidP="009E18D8">
      <w:pPr>
        <w:pStyle w:val="Ttulo1"/>
        <w:numPr>
          <w:ilvl w:val="0"/>
          <w:numId w:val="27"/>
        </w:numPr>
        <w:jc w:val="center"/>
        <w:rPr>
          <w:rStyle w:val="Referenciaintensa"/>
          <w:rFonts w:ascii="Times New Roman" w:hAnsi="Times New Roman" w:cs="Times New Roman"/>
          <w:color w:val="2E74B5" w:themeColor="accent1" w:themeShade="BF"/>
          <w:sz w:val="24"/>
        </w:rPr>
      </w:pPr>
      <w:bookmarkStart w:id="78" w:name="_Toc461633300"/>
      <w:bookmarkStart w:id="79" w:name="_Toc464860095"/>
      <w:r w:rsidRPr="00131E20">
        <w:rPr>
          <w:rStyle w:val="Referenciaintensa"/>
          <w:rFonts w:ascii="Times New Roman" w:hAnsi="Times New Roman" w:cs="Times New Roman"/>
          <w:color w:val="2E74B5" w:themeColor="accent1" w:themeShade="BF"/>
          <w:sz w:val="24"/>
        </w:rPr>
        <w:lastRenderedPageBreak/>
        <w:t>competencias</w:t>
      </w:r>
      <w:r w:rsidR="00CD40F6">
        <w:rPr>
          <w:rStyle w:val="Referenciaintensa"/>
          <w:rFonts w:ascii="Times New Roman" w:hAnsi="Times New Roman" w:cs="Times New Roman"/>
          <w:color w:val="2E74B5" w:themeColor="accent1" w:themeShade="BF"/>
          <w:sz w:val="24"/>
        </w:rPr>
        <w:t xml:space="preserve"> generales de la</w:t>
      </w:r>
      <w:r w:rsidRPr="00131E20">
        <w:rPr>
          <w:rStyle w:val="Referenciaintensa"/>
          <w:rFonts w:ascii="Times New Roman" w:hAnsi="Times New Roman" w:cs="Times New Roman"/>
          <w:color w:val="2E74B5" w:themeColor="accent1" w:themeShade="BF"/>
          <w:sz w:val="24"/>
        </w:rPr>
        <w:t xml:space="preserve"> práctica pedagógica</w:t>
      </w:r>
      <w:bookmarkEnd w:id="78"/>
      <w:bookmarkEnd w:id="79"/>
    </w:p>
    <w:p w:rsidR="00131E20" w:rsidRPr="0032233E" w:rsidRDefault="00131E20" w:rsidP="00131E20">
      <w:pPr>
        <w:spacing w:after="200" w:line="276" w:lineRule="auto"/>
        <w:ind w:left="0" w:right="0" w:firstLine="0"/>
        <w:jc w:val="left"/>
        <w:rPr>
          <w:rStyle w:val="Referenciaintensa"/>
          <w:rFonts w:ascii="Times New Roman" w:hAnsi="Times New Roman" w:cs="Times New Roman"/>
        </w:rPr>
      </w:pPr>
    </w:p>
    <w:p w:rsidR="00131E20" w:rsidRPr="0032233E" w:rsidRDefault="00131E20" w:rsidP="00131E20">
      <w:pPr>
        <w:spacing w:line="276" w:lineRule="auto"/>
        <w:ind w:left="0" w:firstLine="0"/>
        <w:rPr>
          <w:rFonts w:ascii="Times New Roman" w:hAnsi="Times New Roman" w:cs="Times New Roman"/>
          <w:sz w:val="24"/>
          <w:szCs w:val="24"/>
        </w:rPr>
      </w:pPr>
      <w:r w:rsidRPr="0032233E">
        <w:rPr>
          <w:rFonts w:ascii="Times New Roman" w:hAnsi="Times New Roman" w:cs="Times New Roman"/>
          <w:b/>
          <w:sz w:val="24"/>
          <w:szCs w:val="24"/>
          <w:u w:val="single"/>
        </w:rPr>
        <w:t xml:space="preserve">ENSEÑAR: </w:t>
      </w:r>
      <w:r w:rsidRPr="0032233E">
        <w:rPr>
          <w:rFonts w:ascii="Times New Roman" w:hAnsi="Times New Roman" w:cs="Times New Roman"/>
          <w:sz w:val="24"/>
          <w:szCs w:val="24"/>
        </w:rPr>
        <w:t>Comprender, diseñar  e implementar propuestas educativas pertinentes desde una postura socio crítica que responda a las perspectivas de desarrollo humano presentes en las realidades locales, regionales y globales</w:t>
      </w:r>
    </w:p>
    <w:p w:rsidR="00131E20" w:rsidRPr="0032233E" w:rsidRDefault="00131E20" w:rsidP="00131E20">
      <w:pPr>
        <w:spacing w:line="276" w:lineRule="auto"/>
        <w:ind w:left="0" w:firstLine="0"/>
        <w:rPr>
          <w:rFonts w:ascii="Times New Roman" w:hAnsi="Times New Roman" w:cs="Times New Roman"/>
          <w:sz w:val="24"/>
          <w:szCs w:val="24"/>
        </w:rPr>
      </w:pPr>
      <w:r w:rsidRPr="0032233E">
        <w:rPr>
          <w:rFonts w:ascii="Times New Roman" w:hAnsi="Times New Roman" w:cs="Times New Roman"/>
          <w:b/>
          <w:sz w:val="24"/>
          <w:szCs w:val="24"/>
          <w:u w:val="single"/>
        </w:rPr>
        <w:t>FORMAR:</w:t>
      </w:r>
      <w:r>
        <w:rPr>
          <w:rFonts w:ascii="Times New Roman" w:hAnsi="Times New Roman" w:cs="Times New Roman"/>
          <w:sz w:val="24"/>
          <w:szCs w:val="24"/>
        </w:rPr>
        <w:t xml:space="preserve"> Resignificar </w:t>
      </w:r>
      <w:r w:rsidRPr="0032233E">
        <w:rPr>
          <w:rFonts w:ascii="Times New Roman" w:hAnsi="Times New Roman" w:cs="Times New Roman"/>
          <w:sz w:val="24"/>
          <w:szCs w:val="24"/>
        </w:rPr>
        <w:t xml:space="preserve">y aplicar conocimientos pedagógicos en función de las características particulares de las comunidades educativas y sus contextos, para construir ambientes de aprendizaje significativos. </w:t>
      </w:r>
    </w:p>
    <w:p w:rsidR="00131E20" w:rsidRPr="0032233E" w:rsidRDefault="00131E20" w:rsidP="00131E20">
      <w:pPr>
        <w:spacing w:line="276" w:lineRule="auto"/>
        <w:ind w:left="0"/>
        <w:rPr>
          <w:rFonts w:ascii="Times New Roman" w:hAnsi="Times New Roman" w:cs="Times New Roman"/>
          <w:sz w:val="24"/>
          <w:szCs w:val="24"/>
        </w:rPr>
      </w:pPr>
      <w:r w:rsidRPr="0032233E">
        <w:rPr>
          <w:rFonts w:ascii="Times New Roman" w:hAnsi="Times New Roman" w:cs="Times New Roman"/>
          <w:sz w:val="24"/>
          <w:szCs w:val="24"/>
        </w:rPr>
        <w:t xml:space="preserve">Reconocer situaciones sociales y culturales que requieren propuestas innovadoras  de intervención,  lideradas por el educador, para generar procesos de transformación social.  </w:t>
      </w:r>
    </w:p>
    <w:p w:rsidR="00131E20" w:rsidRPr="0032233E" w:rsidRDefault="00131E20" w:rsidP="00131E20">
      <w:pPr>
        <w:spacing w:line="276" w:lineRule="auto"/>
        <w:ind w:left="0" w:firstLine="0"/>
        <w:rPr>
          <w:rFonts w:ascii="Times New Roman" w:hAnsi="Times New Roman" w:cs="Times New Roman"/>
          <w:sz w:val="24"/>
          <w:szCs w:val="24"/>
        </w:rPr>
      </w:pPr>
      <w:r w:rsidRPr="0032233E">
        <w:rPr>
          <w:rFonts w:ascii="Times New Roman" w:hAnsi="Times New Roman" w:cs="Times New Roman"/>
          <w:b/>
          <w:sz w:val="24"/>
          <w:szCs w:val="24"/>
          <w:u w:val="single"/>
        </w:rPr>
        <w:t xml:space="preserve">EVALUAR: </w:t>
      </w:r>
      <w:r w:rsidRPr="0032233E">
        <w:rPr>
          <w:rFonts w:ascii="Times New Roman" w:hAnsi="Times New Roman" w:cs="Times New Roman"/>
          <w:sz w:val="24"/>
          <w:szCs w:val="24"/>
        </w:rPr>
        <w:t xml:space="preserve">Desarrollar propuestas de mejoramiento continuo, mediante la evaluación como elemento de resignificación del desarrollo personal, profesional, institucional que contribuya a la trasformación social. </w:t>
      </w:r>
    </w:p>
    <w:p w:rsidR="00131E20" w:rsidRPr="00B52A2B" w:rsidRDefault="00131E20" w:rsidP="00131E20">
      <w:pPr>
        <w:spacing w:line="276" w:lineRule="auto"/>
        <w:ind w:left="0" w:firstLine="0"/>
        <w:rPr>
          <w:rFonts w:ascii="Times New Roman" w:hAnsi="Times New Roman" w:cs="Times New Roman"/>
          <w:b/>
          <w:sz w:val="24"/>
          <w:szCs w:val="24"/>
        </w:rPr>
      </w:pPr>
      <w:r w:rsidRPr="00B52A2B">
        <w:rPr>
          <w:rFonts w:ascii="Times New Roman" w:hAnsi="Times New Roman" w:cs="Times New Roman"/>
          <w:b/>
          <w:sz w:val="24"/>
          <w:szCs w:val="24"/>
          <w:u w:val="single"/>
        </w:rPr>
        <w:t>TRANSVERSALES</w:t>
      </w:r>
      <w:r w:rsidRPr="00B52A2B">
        <w:rPr>
          <w:rFonts w:ascii="Times New Roman" w:hAnsi="Times New Roman" w:cs="Times New Roman"/>
          <w:b/>
          <w:sz w:val="24"/>
          <w:szCs w:val="24"/>
        </w:rPr>
        <w:t>:</w:t>
      </w:r>
      <w:r w:rsidR="00B52A2B" w:rsidRPr="00B52A2B">
        <w:rPr>
          <w:rFonts w:ascii="Times New Roman" w:hAnsi="Times New Roman" w:cs="Times New Roman"/>
          <w:b/>
          <w:sz w:val="24"/>
          <w:szCs w:val="24"/>
        </w:rPr>
        <w:t xml:space="preserve"> (Investigación)</w:t>
      </w:r>
    </w:p>
    <w:p w:rsidR="00131E20" w:rsidRPr="0032233E" w:rsidRDefault="00131E20" w:rsidP="009E18D8">
      <w:pPr>
        <w:pStyle w:val="Prrafodelista"/>
        <w:numPr>
          <w:ilvl w:val="0"/>
          <w:numId w:val="14"/>
        </w:numPr>
        <w:spacing w:after="200" w:line="276" w:lineRule="auto"/>
        <w:ind w:left="284" w:right="0" w:hanging="284"/>
        <w:rPr>
          <w:rFonts w:ascii="Times New Roman" w:hAnsi="Times New Roman" w:cs="Times New Roman"/>
          <w:sz w:val="24"/>
          <w:szCs w:val="24"/>
        </w:rPr>
      </w:pPr>
      <w:r w:rsidRPr="0032233E">
        <w:rPr>
          <w:rFonts w:ascii="Times New Roman" w:hAnsi="Times New Roman" w:cs="Times New Roman"/>
          <w:sz w:val="24"/>
          <w:szCs w:val="24"/>
        </w:rPr>
        <w:t>Aportar soluciones a las problemáticas sociales, culturales, ambientales y educativas demandadas por los ámbitos locales y globales.</w:t>
      </w:r>
    </w:p>
    <w:p w:rsidR="00131E20" w:rsidRPr="0032233E" w:rsidRDefault="00131E20" w:rsidP="009E18D8">
      <w:pPr>
        <w:pStyle w:val="Prrafodelista"/>
        <w:numPr>
          <w:ilvl w:val="0"/>
          <w:numId w:val="14"/>
        </w:numPr>
        <w:spacing w:after="200" w:line="276" w:lineRule="auto"/>
        <w:ind w:left="284" w:right="0" w:hanging="284"/>
        <w:rPr>
          <w:rFonts w:ascii="Times New Roman" w:hAnsi="Times New Roman" w:cs="Times New Roman"/>
          <w:sz w:val="24"/>
          <w:szCs w:val="24"/>
        </w:rPr>
      </w:pPr>
      <w:r w:rsidRPr="0032233E">
        <w:rPr>
          <w:rFonts w:ascii="Times New Roman" w:hAnsi="Times New Roman" w:cs="Times New Roman"/>
          <w:sz w:val="24"/>
          <w:szCs w:val="24"/>
        </w:rPr>
        <w:t>Implementar aspectos y recursos fundamentales de la Innovación Pedagógica y Educativa para la creación de propuestas de transformación y cambio de ambientes educativos.</w:t>
      </w:r>
    </w:p>
    <w:p w:rsidR="00131E20" w:rsidRPr="0032233E" w:rsidRDefault="00131E20" w:rsidP="009E18D8">
      <w:pPr>
        <w:pStyle w:val="Prrafodelista"/>
        <w:numPr>
          <w:ilvl w:val="0"/>
          <w:numId w:val="14"/>
        </w:numPr>
        <w:spacing w:after="200" w:line="276" w:lineRule="auto"/>
        <w:ind w:left="284" w:right="0" w:hanging="284"/>
        <w:rPr>
          <w:rFonts w:ascii="Times New Roman" w:hAnsi="Times New Roman" w:cs="Times New Roman"/>
          <w:sz w:val="24"/>
          <w:szCs w:val="24"/>
        </w:rPr>
      </w:pPr>
      <w:r w:rsidRPr="0032233E">
        <w:rPr>
          <w:rFonts w:ascii="Times New Roman" w:hAnsi="Times New Roman" w:cs="Times New Roman"/>
          <w:sz w:val="24"/>
          <w:szCs w:val="24"/>
        </w:rPr>
        <w:t>Diseñar y aplicar instrumentos de medición, diagnóstico y de análisis de necesidades educativas.</w:t>
      </w:r>
    </w:p>
    <w:p w:rsidR="00131E20" w:rsidRPr="0032233E" w:rsidRDefault="00131E20" w:rsidP="009E18D8">
      <w:pPr>
        <w:pStyle w:val="Prrafodelista"/>
        <w:numPr>
          <w:ilvl w:val="0"/>
          <w:numId w:val="14"/>
        </w:numPr>
        <w:spacing w:after="200" w:line="276" w:lineRule="auto"/>
        <w:ind w:left="284" w:right="0" w:hanging="284"/>
        <w:rPr>
          <w:rFonts w:ascii="Times New Roman" w:hAnsi="Times New Roman" w:cs="Times New Roman"/>
          <w:sz w:val="24"/>
          <w:szCs w:val="24"/>
        </w:rPr>
      </w:pPr>
      <w:r w:rsidRPr="0032233E">
        <w:rPr>
          <w:rFonts w:ascii="Times New Roman" w:hAnsi="Times New Roman" w:cs="Times New Roman"/>
          <w:sz w:val="24"/>
          <w:szCs w:val="24"/>
        </w:rPr>
        <w:t>Analizar los contextos y las comunidades para acompañar procesos educativos apoyando las acciones pedagógicas de profesionales experimentados en el área.</w:t>
      </w:r>
    </w:p>
    <w:p w:rsidR="00131E20" w:rsidRPr="0032233E" w:rsidRDefault="00131E20" w:rsidP="009E18D8">
      <w:pPr>
        <w:pStyle w:val="Prrafodelista"/>
        <w:numPr>
          <w:ilvl w:val="0"/>
          <w:numId w:val="14"/>
        </w:numPr>
        <w:spacing w:after="200" w:line="276" w:lineRule="auto"/>
        <w:ind w:left="284" w:right="0" w:hanging="284"/>
        <w:rPr>
          <w:rFonts w:ascii="Times New Roman" w:hAnsi="Times New Roman" w:cs="Times New Roman"/>
          <w:sz w:val="24"/>
          <w:szCs w:val="24"/>
        </w:rPr>
      </w:pPr>
      <w:r w:rsidRPr="0032233E">
        <w:rPr>
          <w:rFonts w:ascii="Times New Roman" w:hAnsi="Times New Roman" w:cs="Times New Roman"/>
          <w:sz w:val="24"/>
          <w:szCs w:val="24"/>
        </w:rPr>
        <w:t>Identificar las teorías que explican el desarrollo humano a lo largo de la vida, como base para la intervención pedagógica adaptada a las diferentes circunstancias y momentos del desarrollo.</w:t>
      </w:r>
    </w:p>
    <w:p w:rsidR="00131E20" w:rsidRPr="0032233E" w:rsidRDefault="00131E20" w:rsidP="009E18D8">
      <w:pPr>
        <w:pStyle w:val="Prrafodelista"/>
        <w:numPr>
          <w:ilvl w:val="0"/>
          <w:numId w:val="14"/>
        </w:numPr>
        <w:spacing w:after="200" w:line="276" w:lineRule="auto"/>
        <w:ind w:left="284" w:right="0" w:hanging="284"/>
        <w:rPr>
          <w:rFonts w:ascii="Times New Roman" w:hAnsi="Times New Roman" w:cs="Times New Roman"/>
          <w:sz w:val="24"/>
          <w:szCs w:val="24"/>
        </w:rPr>
      </w:pPr>
      <w:r w:rsidRPr="0032233E">
        <w:rPr>
          <w:rFonts w:ascii="Times New Roman" w:hAnsi="Times New Roman" w:cs="Times New Roman"/>
          <w:sz w:val="24"/>
          <w:szCs w:val="24"/>
        </w:rPr>
        <w:t>Desarrollar de forma autónoma y guiada procesos de investigación fundamentados en las corrientes epistemológicas y metodológicas de las diferentes disciplinas.</w:t>
      </w:r>
    </w:p>
    <w:p w:rsidR="00131E20" w:rsidRDefault="00131E20" w:rsidP="00131E20">
      <w:pPr>
        <w:pStyle w:val="Prrafodelista"/>
        <w:spacing w:line="276" w:lineRule="auto"/>
        <w:ind w:left="284"/>
        <w:rPr>
          <w:rFonts w:ascii="Times New Roman" w:hAnsi="Times New Roman" w:cs="Times New Roman"/>
        </w:rPr>
      </w:pPr>
    </w:p>
    <w:p w:rsidR="001B70D3" w:rsidRDefault="001B70D3" w:rsidP="00131E20">
      <w:pPr>
        <w:pStyle w:val="Prrafodelista"/>
        <w:spacing w:line="276" w:lineRule="auto"/>
        <w:ind w:left="284"/>
        <w:rPr>
          <w:rFonts w:ascii="Times New Roman" w:hAnsi="Times New Roman" w:cs="Times New Roman"/>
        </w:rPr>
      </w:pPr>
    </w:p>
    <w:p w:rsidR="001B70D3" w:rsidRDefault="001B70D3" w:rsidP="00131E20">
      <w:pPr>
        <w:pStyle w:val="Prrafodelista"/>
        <w:spacing w:line="276" w:lineRule="auto"/>
        <w:ind w:left="284"/>
        <w:rPr>
          <w:rFonts w:ascii="Times New Roman" w:hAnsi="Times New Roman" w:cs="Times New Roman"/>
        </w:rPr>
      </w:pPr>
    </w:p>
    <w:p w:rsidR="001B70D3" w:rsidRDefault="001B70D3" w:rsidP="00131E20">
      <w:pPr>
        <w:pStyle w:val="Prrafodelista"/>
        <w:spacing w:line="276" w:lineRule="auto"/>
        <w:ind w:left="284"/>
        <w:rPr>
          <w:rFonts w:ascii="Times New Roman" w:hAnsi="Times New Roman" w:cs="Times New Roman"/>
        </w:rPr>
      </w:pPr>
    </w:p>
    <w:p w:rsidR="001B70D3" w:rsidRDefault="001B70D3" w:rsidP="00131E20">
      <w:pPr>
        <w:pStyle w:val="Prrafodelista"/>
        <w:spacing w:line="276" w:lineRule="auto"/>
        <w:ind w:left="284"/>
        <w:rPr>
          <w:rFonts w:ascii="Times New Roman" w:hAnsi="Times New Roman" w:cs="Times New Roman"/>
        </w:rPr>
      </w:pPr>
    </w:p>
    <w:p w:rsidR="001B70D3" w:rsidRDefault="001B70D3" w:rsidP="00131E20">
      <w:pPr>
        <w:pStyle w:val="Prrafodelista"/>
        <w:spacing w:line="276" w:lineRule="auto"/>
        <w:ind w:left="284"/>
        <w:rPr>
          <w:rFonts w:ascii="Times New Roman" w:hAnsi="Times New Roman" w:cs="Times New Roman"/>
        </w:rPr>
      </w:pPr>
    </w:p>
    <w:p w:rsidR="001B70D3" w:rsidRPr="0032233E" w:rsidRDefault="001B70D3" w:rsidP="00131E20">
      <w:pPr>
        <w:pStyle w:val="Prrafodelista"/>
        <w:spacing w:line="276" w:lineRule="auto"/>
        <w:ind w:left="284"/>
        <w:rPr>
          <w:rFonts w:ascii="Times New Roman" w:hAnsi="Times New Roman" w:cs="Times New Roman"/>
        </w:rPr>
      </w:pPr>
    </w:p>
    <w:p w:rsidR="00131E20" w:rsidRPr="0032233E" w:rsidRDefault="00131E20" w:rsidP="009E18D8">
      <w:pPr>
        <w:pStyle w:val="Ttulo2"/>
        <w:numPr>
          <w:ilvl w:val="1"/>
          <w:numId w:val="27"/>
        </w:numPr>
        <w:ind w:left="567" w:hanging="567"/>
        <w:jc w:val="left"/>
        <w:rPr>
          <w:rFonts w:ascii="Times New Roman" w:hAnsi="Times New Roman" w:cs="Times New Roman"/>
          <w:sz w:val="24"/>
        </w:rPr>
      </w:pPr>
      <w:bookmarkStart w:id="80" w:name="_Toc461633301"/>
      <w:bookmarkStart w:id="81" w:name="_Toc464860096"/>
      <w:r w:rsidRPr="0032233E">
        <w:rPr>
          <w:rFonts w:ascii="Times New Roman" w:hAnsi="Times New Roman" w:cs="Times New Roman"/>
          <w:sz w:val="24"/>
        </w:rPr>
        <w:lastRenderedPageBreak/>
        <w:t xml:space="preserve">Competencias que logra cada espacio de </w:t>
      </w:r>
      <w:r>
        <w:rPr>
          <w:rFonts w:ascii="Times New Roman" w:hAnsi="Times New Roman" w:cs="Times New Roman"/>
          <w:sz w:val="24"/>
        </w:rPr>
        <w:t xml:space="preserve">la </w:t>
      </w:r>
      <w:r w:rsidRPr="0032233E">
        <w:rPr>
          <w:rFonts w:ascii="Times New Roman" w:hAnsi="Times New Roman" w:cs="Times New Roman"/>
          <w:sz w:val="24"/>
        </w:rPr>
        <w:t>Prá</w:t>
      </w:r>
      <w:r>
        <w:rPr>
          <w:rFonts w:ascii="Times New Roman" w:hAnsi="Times New Roman" w:cs="Times New Roman"/>
          <w:sz w:val="24"/>
        </w:rPr>
        <w:t>ctica</w:t>
      </w:r>
      <w:r w:rsidRPr="0032233E">
        <w:rPr>
          <w:rFonts w:ascii="Times New Roman" w:hAnsi="Times New Roman" w:cs="Times New Roman"/>
          <w:sz w:val="24"/>
        </w:rPr>
        <w:t xml:space="preserve"> Pedagógica</w:t>
      </w:r>
      <w:bookmarkEnd w:id="80"/>
      <w:bookmarkEnd w:id="81"/>
    </w:p>
    <w:p w:rsidR="00131E20" w:rsidRPr="0032233E" w:rsidRDefault="00131E20" w:rsidP="00131E20">
      <w:pPr>
        <w:pStyle w:val="Prrafodelista"/>
        <w:spacing w:line="276" w:lineRule="auto"/>
        <w:ind w:left="0" w:firstLine="0"/>
        <w:rPr>
          <w:rFonts w:ascii="Times New Roman" w:hAnsi="Times New Roman" w:cs="Times New Roman"/>
        </w:rPr>
      </w:pPr>
    </w:p>
    <w:tbl>
      <w:tblPr>
        <w:tblStyle w:val="Cuadrculaclara-nfasis4"/>
        <w:tblW w:w="0" w:type="auto"/>
        <w:tblLook w:val="04A0" w:firstRow="1" w:lastRow="0" w:firstColumn="1" w:lastColumn="0" w:noHBand="0" w:noVBand="1"/>
      </w:tblPr>
      <w:tblGrid>
        <w:gridCol w:w="1683"/>
        <w:gridCol w:w="3402"/>
        <w:gridCol w:w="3402"/>
      </w:tblGrid>
      <w:tr w:rsidR="00131E20" w:rsidRPr="0032233E" w:rsidTr="00B71E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dxa"/>
          </w:tcPr>
          <w:p w:rsidR="00131E20" w:rsidRPr="00924F41" w:rsidRDefault="00131E20" w:rsidP="00825F58">
            <w:pPr>
              <w:spacing w:line="276" w:lineRule="auto"/>
              <w:ind w:left="0"/>
              <w:jc w:val="left"/>
              <w:rPr>
                <w:rFonts w:ascii="Times New Roman" w:hAnsi="Times New Roman" w:cs="Times New Roman"/>
                <w:sz w:val="18"/>
                <w:szCs w:val="18"/>
              </w:rPr>
            </w:pPr>
            <w:r w:rsidRPr="00924F41">
              <w:rPr>
                <w:rFonts w:ascii="Times New Roman" w:hAnsi="Times New Roman" w:cs="Times New Roman"/>
                <w:sz w:val="18"/>
                <w:szCs w:val="18"/>
              </w:rPr>
              <w:t>COMPETENCIAS</w:t>
            </w:r>
          </w:p>
        </w:tc>
        <w:tc>
          <w:tcPr>
            <w:tcW w:w="3402" w:type="dxa"/>
          </w:tcPr>
          <w:p w:rsidR="00131E20" w:rsidRPr="00924F41" w:rsidRDefault="00131E20" w:rsidP="00825F58">
            <w:pPr>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24F41">
              <w:rPr>
                <w:rFonts w:ascii="Times New Roman" w:hAnsi="Times New Roman" w:cs="Times New Roman"/>
                <w:sz w:val="18"/>
                <w:szCs w:val="18"/>
              </w:rPr>
              <w:t>PRÁCTICA PEDAGOGICA I</w:t>
            </w:r>
          </w:p>
        </w:tc>
        <w:tc>
          <w:tcPr>
            <w:tcW w:w="3402" w:type="dxa"/>
          </w:tcPr>
          <w:p w:rsidR="00131E20" w:rsidRPr="00924F41" w:rsidRDefault="00131E20" w:rsidP="00825F58">
            <w:pPr>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24F41">
              <w:rPr>
                <w:rFonts w:ascii="Times New Roman" w:hAnsi="Times New Roman" w:cs="Times New Roman"/>
                <w:sz w:val="18"/>
                <w:szCs w:val="18"/>
              </w:rPr>
              <w:t>PRÁCTICA PEDAGÓGICA II</w:t>
            </w:r>
          </w:p>
        </w:tc>
      </w:tr>
      <w:tr w:rsidR="00131E20" w:rsidRPr="00892168" w:rsidTr="00B71E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dxa"/>
          </w:tcPr>
          <w:p w:rsidR="00131E20" w:rsidRPr="0032233E" w:rsidRDefault="00131E20" w:rsidP="00825F58">
            <w:pPr>
              <w:spacing w:after="0" w:line="276" w:lineRule="auto"/>
              <w:ind w:left="0"/>
              <w:jc w:val="left"/>
              <w:rPr>
                <w:rFonts w:ascii="Times New Roman" w:hAnsi="Times New Roman" w:cs="Times New Roman"/>
                <w:b w:val="0"/>
                <w:sz w:val="18"/>
                <w:szCs w:val="18"/>
              </w:rPr>
            </w:pPr>
          </w:p>
          <w:p w:rsidR="00131E20" w:rsidRPr="0032233E" w:rsidRDefault="00131E20" w:rsidP="00825F58">
            <w:pPr>
              <w:spacing w:after="0" w:line="276" w:lineRule="auto"/>
              <w:ind w:left="0"/>
              <w:jc w:val="left"/>
              <w:rPr>
                <w:rFonts w:ascii="Times New Roman" w:hAnsi="Times New Roman" w:cs="Times New Roman"/>
                <w:b w:val="0"/>
                <w:sz w:val="18"/>
                <w:szCs w:val="18"/>
              </w:rPr>
            </w:pPr>
          </w:p>
          <w:p w:rsidR="00131E20" w:rsidRPr="0032233E" w:rsidRDefault="00131E20" w:rsidP="00825F58">
            <w:pPr>
              <w:spacing w:after="0" w:line="276" w:lineRule="auto"/>
              <w:ind w:left="0"/>
              <w:jc w:val="left"/>
              <w:rPr>
                <w:rFonts w:ascii="Times New Roman" w:hAnsi="Times New Roman" w:cs="Times New Roman"/>
                <w:b w:val="0"/>
                <w:sz w:val="18"/>
                <w:szCs w:val="18"/>
              </w:rPr>
            </w:pPr>
          </w:p>
          <w:p w:rsidR="00131E20" w:rsidRPr="0032233E" w:rsidRDefault="00131E20" w:rsidP="00825F58">
            <w:pPr>
              <w:spacing w:after="0" w:line="276" w:lineRule="auto"/>
              <w:ind w:left="0"/>
              <w:jc w:val="left"/>
              <w:rPr>
                <w:rFonts w:ascii="Times New Roman" w:hAnsi="Times New Roman" w:cs="Times New Roman"/>
                <w:b w:val="0"/>
                <w:sz w:val="18"/>
                <w:szCs w:val="18"/>
              </w:rPr>
            </w:pPr>
          </w:p>
          <w:p w:rsidR="00131E20" w:rsidRPr="0032233E" w:rsidRDefault="00131E20" w:rsidP="00825F58">
            <w:pPr>
              <w:spacing w:after="0" w:line="276" w:lineRule="auto"/>
              <w:ind w:left="0"/>
              <w:jc w:val="left"/>
              <w:rPr>
                <w:rFonts w:ascii="Times New Roman" w:hAnsi="Times New Roman" w:cs="Times New Roman"/>
                <w:b w:val="0"/>
                <w:sz w:val="18"/>
                <w:szCs w:val="18"/>
              </w:rPr>
            </w:pPr>
          </w:p>
          <w:p w:rsidR="00131E20" w:rsidRPr="0032233E" w:rsidRDefault="00131E20" w:rsidP="00825F58">
            <w:pPr>
              <w:spacing w:after="0" w:line="276" w:lineRule="auto"/>
              <w:ind w:left="0"/>
              <w:jc w:val="left"/>
              <w:rPr>
                <w:rFonts w:ascii="Times New Roman" w:hAnsi="Times New Roman" w:cs="Times New Roman"/>
                <w:b w:val="0"/>
                <w:sz w:val="18"/>
                <w:szCs w:val="18"/>
              </w:rPr>
            </w:pPr>
          </w:p>
          <w:p w:rsidR="00131E20" w:rsidRPr="0032233E" w:rsidRDefault="00131E20" w:rsidP="00825F58">
            <w:pPr>
              <w:spacing w:after="0" w:line="276" w:lineRule="auto"/>
              <w:ind w:left="0"/>
              <w:jc w:val="left"/>
              <w:rPr>
                <w:rFonts w:ascii="Times New Roman" w:hAnsi="Times New Roman" w:cs="Times New Roman"/>
                <w:b w:val="0"/>
                <w:sz w:val="18"/>
                <w:szCs w:val="18"/>
              </w:rPr>
            </w:pPr>
          </w:p>
          <w:p w:rsidR="00131E20" w:rsidRPr="0032233E" w:rsidRDefault="00131E20" w:rsidP="00825F58">
            <w:pPr>
              <w:spacing w:after="0" w:line="276" w:lineRule="auto"/>
              <w:ind w:left="0"/>
              <w:jc w:val="left"/>
              <w:rPr>
                <w:rFonts w:ascii="Times New Roman" w:hAnsi="Times New Roman" w:cs="Times New Roman"/>
                <w:b w:val="0"/>
                <w:sz w:val="18"/>
                <w:szCs w:val="18"/>
              </w:rPr>
            </w:pPr>
          </w:p>
          <w:p w:rsidR="00131E20" w:rsidRPr="0032233E" w:rsidRDefault="00131E20" w:rsidP="00825F58">
            <w:pPr>
              <w:spacing w:after="0" w:line="276" w:lineRule="auto"/>
              <w:ind w:left="0"/>
              <w:jc w:val="left"/>
              <w:rPr>
                <w:rFonts w:ascii="Times New Roman" w:hAnsi="Times New Roman" w:cs="Times New Roman"/>
                <w:b w:val="0"/>
                <w:sz w:val="18"/>
                <w:szCs w:val="18"/>
              </w:rPr>
            </w:pPr>
          </w:p>
          <w:p w:rsidR="00131E20" w:rsidRPr="0032233E" w:rsidRDefault="00131E20" w:rsidP="00825F58">
            <w:pPr>
              <w:spacing w:after="0" w:line="276" w:lineRule="auto"/>
              <w:ind w:left="0"/>
              <w:jc w:val="left"/>
              <w:rPr>
                <w:rFonts w:ascii="Times New Roman" w:hAnsi="Times New Roman" w:cs="Times New Roman"/>
                <w:b w:val="0"/>
                <w:sz w:val="18"/>
                <w:szCs w:val="18"/>
              </w:rPr>
            </w:pPr>
          </w:p>
          <w:p w:rsidR="00131E20" w:rsidRPr="0032233E" w:rsidRDefault="00131E20" w:rsidP="00825F58">
            <w:pPr>
              <w:spacing w:after="0" w:line="276" w:lineRule="auto"/>
              <w:ind w:left="0"/>
              <w:jc w:val="left"/>
              <w:rPr>
                <w:rFonts w:ascii="Times New Roman" w:hAnsi="Times New Roman" w:cs="Times New Roman"/>
                <w:b w:val="0"/>
                <w:sz w:val="18"/>
                <w:szCs w:val="18"/>
              </w:rPr>
            </w:pPr>
          </w:p>
          <w:p w:rsidR="00131E20" w:rsidRPr="0032233E" w:rsidRDefault="00131E20" w:rsidP="00825F58">
            <w:pPr>
              <w:spacing w:after="0" w:line="276" w:lineRule="auto"/>
              <w:ind w:left="0"/>
              <w:jc w:val="left"/>
              <w:rPr>
                <w:rFonts w:ascii="Times New Roman" w:hAnsi="Times New Roman" w:cs="Times New Roman"/>
                <w:sz w:val="18"/>
                <w:szCs w:val="18"/>
              </w:rPr>
            </w:pPr>
            <w:r w:rsidRPr="0032233E">
              <w:rPr>
                <w:rFonts w:ascii="Times New Roman" w:hAnsi="Times New Roman" w:cs="Times New Roman"/>
                <w:sz w:val="18"/>
                <w:szCs w:val="18"/>
              </w:rPr>
              <w:t>Competencias</w:t>
            </w:r>
          </w:p>
          <w:p w:rsidR="00131E20" w:rsidRPr="0032233E" w:rsidRDefault="00131E20" w:rsidP="00825F58">
            <w:pPr>
              <w:spacing w:after="0" w:line="276" w:lineRule="auto"/>
              <w:ind w:left="0"/>
              <w:jc w:val="left"/>
              <w:rPr>
                <w:rFonts w:ascii="Times New Roman" w:hAnsi="Times New Roman" w:cs="Times New Roman"/>
                <w:b w:val="0"/>
                <w:sz w:val="18"/>
                <w:szCs w:val="18"/>
              </w:rPr>
            </w:pPr>
            <w:r w:rsidRPr="0032233E">
              <w:rPr>
                <w:rFonts w:ascii="Times New Roman" w:hAnsi="Times New Roman" w:cs="Times New Roman"/>
                <w:sz w:val="18"/>
                <w:szCs w:val="18"/>
              </w:rPr>
              <w:t xml:space="preserve"> Transversales</w:t>
            </w:r>
          </w:p>
        </w:tc>
        <w:tc>
          <w:tcPr>
            <w:tcW w:w="3402" w:type="dxa"/>
          </w:tcPr>
          <w:p w:rsidR="00131E20" w:rsidRPr="0032233E" w:rsidRDefault="00131E20" w:rsidP="00825F58">
            <w:pPr>
              <w:spacing w:after="0"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b/>
                <w:sz w:val="18"/>
                <w:szCs w:val="18"/>
              </w:rPr>
              <w:t>Innovación:</w:t>
            </w:r>
            <w:r w:rsidRPr="0032233E">
              <w:rPr>
                <w:rFonts w:ascii="Times New Roman" w:hAnsi="Times New Roman" w:cs="Times New Roman"/>
                <w:sz w:val="18"/>
                <w:szCs w:val="18"/>
              </w:rPr>
              <w:t xml:space="preserve"> Promover la innovación y el emprendimiento en el ámbito educativo mediante la formulación de propuestas de transformación  socioeducativas a través de herramientas, metodologías y estrategias que favorezcan las prácticas pedagógicas.</w:t>
            </w:r>
          </w:p>
          <w:p w:rsidR="00131E20" w:rsidRPr="0032233E" w:rsidRDefault="00131E20" w:rsidP="00825F58">
            <w:pPr>
              <w:spacing w:after="0"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131E20" w:rsidRPr="0032233E" w:rsidRDefault="00131E20" w:rsidP="00825F58">
            <w:pPr>
              <w:spacing w:after="0"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b/>
                <w:sz w:val="18"/>
                <w:szCs w:val="18"/>
              </w:rPr>
              <w:t>TIC:</w:t>
            </w:r>
            <w:r w:rsidRPr="0032233E">
              <w:rPr>
                <w:rFonts w:ascii="Times New Roman" w:hAnsi="Times New Roman" w:cs="Times New Roman"/>
                <w:sz w:val="18"/>
                <w:szCs w:val="18"/>
              </w:rPr>
              <w:t xml:space="preserve"> Usar las TIC para sistematizar sus prácticas pedagógicas desde ejercicios de análisis y reflexión que permitan el mejoramiento continuo y la producción del conocimiento a partir de su quehacer pedagógico.</w:t>
            </w:r>
          </w:p>
          <w:p w:rsidR="00131E20" w:rsidRPr="0032233E" w:rsidRDefault="00131E20" w:rsidP="00825F58">
            <w:pPr>
              <w:spacing w:after="0"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131E20" w:rsidRPr="0032233E" w:rsidRDefault="00131E20" w:rsidP="00825F58">
            <w:pPr>
              <w:spacing w:after="0"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b/>
                <w:sz w:val="18"/>
                <w:szCs w:val="18"/>
              </w:rPr>
              <w:t>Proyección social:</w:t>
            </w:r>
            <w:r w:rsidRPr="0032233E">
              <w:rPr>
                <w:rFonts w:ascii="Times New Roman" w:hAnsi="Times New Roman" w:cs="Times New Roman"/>
                <w:sz w:val="18"/>
                <w:szCs w:val="18"/>
              </w:rPr>
              <w:t xml:space="preserve"> Evaluar contextos educativos y sociales para identificar con pertinencia las necesidades, problemas y oportunidades educativas de los mismos y generar propuestas de intervención.</w:t>
            </w:r>
          </w:p>
          <w:p w:rsidR="00131E20" w:rsidRPr="0032233E" w:rsidRDefault="00131E20" w:rsidP="00825F58">
            <w:pPr>
              <w:spacing w:after="0"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131E20" w:rsidRPr="0032233E" w:rsidRDefault="00131E20" w:rsidP="00825F58">
            <w:pPr>
              <w:spacing w:after="0"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b/>
                <w:sz w:val="18"/>
                <w:szCs w:val="18"/>
              </w:rPr>
              <w:t>Investigación:</w:t>
            </w:r>
            <w:r w:rsidRPr="0032233E">
              <w:rPr>
                <w:rFonts w:ascii="Times New Roman" w:hAnsi="Times New Roman" w:cs="Times New Roman"/>
                <w:sz w:val="18"/>
                <w:szCs w:val="18"/>
              </w:rPr>
              <w:t xml:space="preserve"> Asumir con dedicación, la investigación como impronta de su autoaprendizaje y por ende de su autodesarrollo profesional.</w:t>
            </w:r>
          </w:p>
          <w:p w:rsidR="00131E20" w:rsidRPr="0032233E" w:rsidRDefault="00131E20" w:rsidP="00825F58">
            <w:pPr>
              <w:spacing w:after="0"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3402" w:type="dxa"/>
          </w:tcPr>
          <w:p w:rsidR="00131E20" w:rsidRPr="0032233E" w:rsidRDefault="00131E20" w:rsidP="00825F58">
            <w:pPr>
              <w:spacing w:after="0"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b/>
                <w:sz w:val="18"/>
                <w:szCs w:val="18"/>
              </w:rPr>
              <w:t>Innovación:</w:t>
            </w:r>
            <w:r w:rsidRPr="0032233E">
              <w:rPr>
                <w:rFonts w:ascii="Times New Roman" w:hAnsi="Times New Roman" w:cs="Times New Roman"/>
                <w:sz w:val="18"/>
                <w:szCs w:val="18"/>
              </w:rPr>
              <w:t xml:space="preserve"> Reconocer aspectos esenciales para la formulación, implementación y evaluación de innovaciones en el campo de la educación.</w:t>
            </w:r>
          </w:p>
          <w:p w:rsidR="00131E20" w:rsidRPr="0032233E" w:rsidRDefault="00131E20" w:rsidP="00825F58">
            <w:pPr>
              <w:spacing w:after="0"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131E20" w:rsidRPr="0032233E" w:rsidRDefault="00131E20" w:rsidP="00825F58">
            <w:pPr>
              <w:spacing w:after="0"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b/>
                <w:sz w:val="18"/>
                <w:szCs w:val="18"/>
              </w:rPr>
              <w:t>TIC:</w:t>
            </w:r>
            <w:r w:rsidRPr="0032233E">
              <w:rPr>
                <w:rFonts w:ascii="Times New Roman" w:hAnsi="Times New Roman" w:cs="Times New Roman"/>
                <w:sz w:val="18"/>
                <w:szCs w:val="18"/>
              </w:rPr>
              <w:t xml:space="preserve"> Usar las TIC para sistematizar sus prácticas pedagógicas desde ejercicios de análisis y reflexión que permitan el mejoramiento continuo y la producción del conocimiento a partir de su quehacer pedagógico.</w:t>
            </w:r>
          </w:p>
          <w:p w:rsidR="00131E20" w:rsidRPr="0032233E" w:rsidRDefault="00131E20" w:rsidP="00825F58">
            <w:pPr>
              <w:spacing w:after="0"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131E20" w:rsidRPr="0032233E" w:rsidRDefault="00131E20" w:rsidP="00825F58">
            <w:pPr>
              <w:spacing w:after="0"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b/>
                <w:sz w:val="18"/>
                <w:szCs w:val="18"/>
              </w:rPr>
              <w:t>Proyección social:</w:t>
            </w:r>
            <w:r w:rsidRPr="0032233E">
              <w:rPr>
                <w:rFonts w:ascii="Times New Roman" w:hAnsi="Times New Roman" w:cs="Times New Roman"/>
                <w:sz w:val="18"/>
                <w:szCs w:val="18"/>
              </w:rPr>
              <w:t xml:space="preserve"> Reconocer el panorama social a nivel local, nacional y global con el fin de generar propuestas que contribuyan a la transformación social.</w:t>
            </w:r>
          </w:p>
          <w:p w:rsidR="00131E20" w:rsidRPr="0032233E" w:rsidRDefault="00131E20" w:rsidP="00825F58">
            <w:pPr>
              <w:spacing w:after="0"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131E20" w:rsidRPr="0032233E" w:rsidRDefault="00131E20" w:rsidP="00825F58">
            <w:pPr>
              <w:spacing w:after="0"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b/>
                <w:sz w:val="18"/>
                <w:szCs w:val="18"/>
              </w:rPr>
              <w:t>Investigación:</w:t>
            </w:r>
            <w:r w:rsidRPr="0032233E">
              <w:rPr>
                <w:rFonts w:ascii="Times New Roman" w:hAnsi="Times New Roman" w:cs="Times New Roman"/>
                <w:sz w:val="18"/>
                <w:szCs w:val="18"/>
              </w:rPr>
              <w:t xml:space="preserve"> Desarrollar la capacidad crítica y autocrítica en su proceso de formación que le permitan identificar y resolver problemas propios de su quehacer.</w:t>
            </w:r>
          </w:p>
        </w:tc>
      </w:tr>
      <w:tr w:rsidR="00131E20" w:rsidRPr="00892168" w:rsidTr="00B71E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dxa"/>
          </w:tcPr>
          <w:p w:rsidR="00131E20" w:rsidRPr="0032233E" w:rsidRDefault="00131E20" w:rsidP="00825F58">
            <w:pPr>
              <w:spacing w:after="0" w:line="276" w:lineRule="auto"/>
              <w:jc w:val="center"/>
              <w:rPr>
                <w:rFonts w:ascii="Times New Roman" w:hAnsi="Times New Roman" w:cs="Times New Roman"/>
                <w:b w:val="0"/>
              </w:rPr>
            </w:pPr>
          </w:p>
          <w:p w:rsidR="00131E20" w:rsidRPr="0032233E" w:rsidRDefault="00131E20" w:rsidP="00825F58">
            <w:pPr>
              <w:spacing w:after="0" w:line="276" w:lineRule="auto"/>
              <w:jc w:val="center"/>
              <w:rPr>
                <w:rFonts w:ascii="Times New Roman" w:hAnsi="Times New Roman" w:cs="Times New Roman"/>
                <w:b w:val="0"/>
              </w:rPr>
            </w:pPr>
          </w:p>
          <w:p w:rsidR="00131E20" w:rsidRPr="0032233E" w:rsidRDefault="00131E20" w:rsidP="00825F58">
            <w:pPr>
              <w:spacing w:after="0" w:line="276" w:lineRule="auto"/>
              <w:jc w:val="center"/>
              <w:rPr>
                <w:rFonts w:ascii="Times New Roman" w:hAnsi="Times New Roman" w:cs="Times New Roman"/>
                <w:b w:val="0"/>
              </w:rPr>
            </w:pPr>
          </w:p>
          <w:p w:rsidR="00131E20" w:rsidRPr="0032233E" w:rsidRDefault="00131E20" w:rsidP="00825F58">
            <w:pPr>
              <w:spacing w:after="0" w:line="276" w:lineRule="auto"/>
              <w:jc w:val="center"/>
              <w:rPr>
                <w:rFonts w:ascii="Times New Roman" w:hAnsi="Times New Roman" w:cs="Times New Roman"/>
                <w:b w:val="0"/>
              </w:rPr>
            </w:pPr>
          </w:p>
          <w:p w:rsidR="00131E20" w:rsidRPr="0032233E" w:rsidRDefault="00131E20" w:rsidP="00825F58">
            <w:pPr>
              <w:spacing w:after="0" w:line="276" w:lineRule="auto"/>
              <w:jc w:val="center"/>
              <w:rPr>
                <w:rFonts w:ascii="Times New Roman" w:hAnsi="Times New Roman" w:cs="Times New Roman"/>
                <w:b w:val="0"/>
              </w:rPr>
            </w:pPr>
          </w:p>
          <w:p w:rsidR="00131E20" w:rsidRPr="0032233E" w:rsidRDefault="00131E20" w:rsidP="00825F58">
            <w:pPr>
              <w:spacing w:after="0" w:line="276" w:lineRule="auto"/>
              <w:ind w:left="0" w:firstLine="0"/>
              <w:jc w:val="center"/>
              <w:rPr>
                <w:rFonts w:ascii="Times New Roman" w:hAnsi="Times New Roman" w:cs="Times New Roman"/>
                <w:b w:val="0"/>
              </w:rPr>
            </w:pPr>
            <w:r w:rsidRPr="0032233E">
              <w:rPr>
                <w:rFonts w:ascii="Times New Roman" w:hAnsi="Times New Roman" w:cs="Times New Roman"/>
              </w:rPr>
              <w:t>Competencias específicas del curso</w:t>
            </w:r>
          </w:p>
        </w:tc>
        <w:tc>
          <w:tcPr>
            <w:tcW w:w="3402" w:type="dxa"/>
          </w:tcPr>
          <w:p w:rsidR="00131E20" w:rsidRPr="0032233E" w:rsidRDefault="00131E20" w:rsidP="00825F58">
            <w:pPr>
              <w:spacing w:after="0" w:line="276" w:lineRule="auto"/>
              <w:ind w:left="-15" w:firstLine="15"/>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Realizar prácticas en ámbitos diversos: escolar, empresarial, investigativo y comunitario, como escenarios de ejercicio profesional que impacten los contextos donde se realizan.</w:t>
            </w:r>
          </w:p>
          <w:p w:rsidR="00131E20" w:rsidRPr="0032233E" w:rsidRDefault="00131E20" w:rsidP="00825F58">
            <w:pPr>
              <w:spacing w:after="0" w:line="276" w:lineRule="auto"/>
              <w:ind w:left="-15" w:firstLine="15"/>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p>
          <w:p w:rsidR="00131E20" w:rsidRPr="0032233E" w:rsidRDefault="00131E20" w:rsidP="00825F58">
            <w:pPr>
              <w:spacing w:after="0" w:line="276" w:lineRule="auto"/>
              <w:ind w:left="-15" w:firstLine="15"/>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Desarrollar de forma autónoma y guiada procesos de investigación fundamentados en las corrientes epistemológicas y metodológicas de las diferentes disciplinas</w:t>
            </w:r>
          </w:p>
        </w:tc>
        <w:tc>
          <w:tcPr>
            <w:tcW w:w="3402" w:type="dxa"/>
          </w:tcPr>
          <w:p w:rsidR="00131E20" w:rsidRPr="0032233E" w:rsidRDefault="00131E20" w:rsidP="00825F58">
            <w:pPr>
              <w:spacing w:after="0" w:line="276" w:lineRule="auto"/>
              <w:ind w:left="-15" w:firstLine="15"/>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Comprender la naturaleza de las didácticas, sus enfoques y su importancia en el proceso enseñanza-aprendizaje.</w:t>
            </w:r>
          </w:p>
          <w:p w:rsidR="00131E20" w:rsidRPr="0032233E" w:rsidRDefault="00131E20" w:rsidP="00825F58">
            <w:pPr>
              <w:spacing w:after="0" w:line="276" w:lineRule="auto"/>
              <w:ind w:left="-15" w:firstLine="15"/>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p>
          <w:p w:rsidR="00131E20" w:rsidRPr="0032233E" w:rsidRDefault="00131E20" w:rsidP="00825F58">
            <w:pPr>
              <w:spacing w:after="0" w:line="276" w:lineRule="auto"/>
              <w:ind w:left="-15" w:firstLine="15"/>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Asumir posturas como un docente que se ubica en el marco de (sujeto- político) con referentes teóricos pertinentes y justifica sus decisiones sobre la reflexión crítica de su ejercicio.</w:t>
            </w:r>
          </w:p>
          <w:p w:rsidR="00131E20" w:rsidRPr="0032233E" w:rsidRDefault="00131E20" w:rsidP="00825F58">
            <w:pPr>
              <w:spacing w:after="0" w:line="276" w:lineRule="auto"/>
              <w:ind w:left="-15" w:firstLine="15"/>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p>
          <w:p w:rsidR="00131E20" w:rsidRPr="0032233E" w:rsidRDefault="00131E20" w:rsidP="00825F58">
            <w:pPr>
              <w:spacing w:after="0" w:line="276" w:lineRule="auto"/>
              <w:ind w:left="-15" w:firstLine="15"/>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Construir instrumentos de mediación, diagnóstico y análisis de necesidades educativas en espacios formales e informales de aprendizaje</w:t>
            </w:r>
          </w:p>
        </w:tc>
      </w:tr>
    </w:tbl>
    <w:p w:rsidR="00131E20" w:rsidRDefault="00131E20" w:rsidP="00131E20">
      <w:pPr>
        <w:pStyle w:val="Prrafodelista"/>
        <w:spacing w:line="276" w:lineRule="auto"/>
        <w:ind w:left="0" w:firstLine="0"/>
        <w:rPr>
          <w:rFonts w:ascii="Times New Roman" w:hAnsi="Times New Roman" w:cs="Times New Roman"/>
        </w:rPr>
      </w:pPr>
    </w:p>
    <w:p w:rsidR="004F06CE" w:rsidRDefault="004F06CE" w:rsidP="00131E20">
      <w:pPr>
        <w:pStyle w:val="Prrafodelista"/>
        <w:spacing w:line="276" w:lineRule="auto"/>
        <w:ind w:left="0" w:firstLine="0"/>
        <w:rPr>
          <w:rFonts w:ascii="Times New Roman" w:hAnsi="Times New Roman" w:cs="Times New Roman"/>
        </w:rPr>
      </w:pPr>
    </w:p>
    <w:p w:rsidR="004F06CE" w:rsidRDefault="004F06CE" w:rsidP="00131E20">
      <w:pPr>
        <w:pStyle w:val="Prrafodelista"/>
        <w:spacing w:line="276" w:lineRule="auto"/>
        <w:ind w:left="0" w:firstLine="0"/>
        <w:rPr>
          <w:rFonts w:ascii="Times New Roman" w:hAnsi="Times New Roman" w:cs="Times New Roman"/>
        </w:rPr>
      </w:pPr>
    </w:p>
    <w:p w:rsidR="004F06CE" w:rsidRDefault="004F06CE" w:rsidP="00131E20">
      <w:pPr>
        <w:pStyle w:val="Prrafodelista"/>
        <w:spacing w:line="276" w:lineRule="auto"/>
        <w:ind w:left="0" w:firstLine="0"/>
        <w:rPr>
          <w:rFonts w:ascii="Times New Roman" w:hAnsi="Times New Roman" w:cs="Times New Roman"/>
        </w:rPr>
      </w:pPr>
    </w:p>
    <w:p w:rsidR="004F06CE" w:rsidRDefault="004F06CE" w:rsidP="00131E20">
      <w:pPr>
        <w:pStyle w:val="Prrafodelista"/>
        <w:spacing w:line="276" w:lineRule="auto"/>
        <w:ind w:left="0" w:firstLine="0"/>
        <w:rPr>
          <w:rFonts w:ascii="Times New Roman" w:hAnsi="Times New Roman" w:cs="Times New Roman"/>
        </w:rPr>
      </w:pPr>
    </w:p>
    <w:p w:rsidR="004F06CE" w:rsidRDefault="004F06CE" w:rsidP="00131E20">
      <w:pPr>
        <w:pStyle w:val="Prrafodelista"/>
        <w:spacing w:line="276" w:lineRule="auto"/>
        <w:ind w:left="0" w:firstLine="0"/>
        <w:rPr>
          <w:rFonts w:ascii="Times New Roman" w:hAnsi="Times New Roman" w:cs="Times New Roman"/>
        </w:rPr>
      </w:pPr>
    </w:p>
    <w:p w:rsidR="004F06CE" w:rsidRDefault="004F06CE" w:rsidP="00131E20">
      <w:pPr>
        <w:pStyle w:val="Prrafodelista"/>
        <w:spacing w:line="276" w:lineRule="auto"/>
        <w:ind w:left="0" w:firstLine="0"/>
        <w:rPr>
          <w:rFonts w:ascii="Times New Roman" w:hAnsi="Times New Roman" w:cs="Times New Roman"/>
        </w:rPr>
      </w:pPr>
    </w:p>
    <w:p w:rsidR="004F06CE" w:rsidRDefault="004F06CE" w:rsidP="00131E20">
      <w:pPr>
        <w:pStyle w:val="Prrafodelista"/>
        <w:spacing w:line="276" w:lineRule="auto"/>
        <w:ind w:left="0" w:firstLine="0"/>
        <w:rPr>
          <w:rFonts w:ascii="Times New Roman" w:hAnsi="Times New Roman" w:cs="Times New Roman"/>
        </w:rPr>
      </w:pPr>
    </w:p>
    <w:p w:rsidR="004F06CE" w:rsidRDefault="004F06CE" w:rsidP="00131E20">
      <w:pPr>
        <w:pStyle w:val="Prrafodelista"/>
        <w:spacing w:line="276" w:lineRule="auto"/>
        <w:ind w:left="0" w:firstLine="0"/>
        <w:rPr>
          <w:rFonts w:ascii="Times New Roman" w:hAnsi="Times New Roman" w:cs="Times New Roman"/>
        </w:rPr>
      </w:pPr>
    </w:p>
    <w:p w:rsidR="00DE0E10" w:rsidRDefault="00DE0E10" w:rsidP="009E18D8">
      <w:pPr>
        <w:pStyle w:val="Ttulo1"/>
        <w:numPr>
          <w:ilvl w:val="0"/>
          <w:numId w:val="27"/>
        </w:numPr>
        <w:jc w:val="center"/>
        <w:rPr>
          <w:rFonts w:ascii="Times New Roman" w:hAnsi="Times New Roman" w:cs="Times New Roman"/>
          <w:sz w:val="24"/>
        </w:rPr>
      </w:pPr>
      <w:bookmarkStart w:id="82" w:name="_Toc461633334"/>
      <w:bookmarkStart w:id="83" w:name="_Toc464860097"/>
      <w:r w:rsidRPr="00DE0E10">
        <w:rPr>
          <w:rFonts w:ascii="Times New Roman" w:hAnsi="Times New Roman" w:cs="Times New Roman"/>
          <w:sz w:val="24"/>
        </w:rPr>
        <w:t>ESTRATEGIAS DE FORMACIÓN, EVALUACIÓN Y SEGUIMIENTO DE LAS PRÁCTICAS PEDAGÓGICAS</w:t>
      </w:r>
      <w:bookmarkEnd w:id="82"/>
      <w:bookmarkEnd w:id="83"/>
    </w:p>
    <w:p w:rsidR="00272D20" w:rsidRPr="00272D20" w:rsidRDefault="00272D20" w:rsidP="00272D20">
      <w:pPr>
        <w:ind w:left="567" w:hanging="567"/>
        <w:rPr>
          <w:color w:val="2E74B5" w:themeColor="accent1" w:themeShade="BF"/>
        </w:rPr>
      </w:pPr>
    </w:p>
    <w:p w:rsidR="00272D20" w:rsidRPr="00272D20" w:rsidRDefault="00272D20" w:rsidP="009E18D8">
      <w:pPr>
        <w:pStyle w:val="Prrafodelista"/>
        <w:numPr>
          <w:ilvl w:val="1"/>
          <w:numId w:val="27"/>
        </w:numPr>
        <w:spacing w:line="276" w:lineRule="auto"/>
        <w:ind w:left="567" w:hanging="567"/>
        <w:rPr>
          <w:rFonts w:ascii="Times New Roman" w:hAnsi="Times New Roman" w:cs="Times New Roman"/>
          <w:color w:val="2E74B5" w:themeColor="accent1" w:themeShade="BF"/>
          <w:sz w:val="24"/>
          <w:szCs w:val="24"/>
        </w:rPr>
      </w:pPr>
      <w:r w:rsidRPr="00272D20">
        <w:rPr>
          <w:rFonts w:ascii="Times New Roman" w:hAnsi="Times New Roman" w:cs="Times New Roman"/>
          <w:color w:val="2E74B5" w:themeColor="accent1" w:themeShade="BF"/>
          <w:sz w:val="24"/>
          <w:szCs w:val="24"/>
        </w:rPr>
        <w:t>Estrategias, mecanismos e instrumentos de acompañamiento al practicante</w:t>
      </w:r>
    </w:p>
    <w:p w:rsidR="00272D20" w:rsidRPr="00272D20" w:rsidRDefault="00272D20" w:rsidP="00272D20">
      <w:pPr>
        <w:spacing w:line="276" w:lineRule="auto"/>
        <w:ind w:left="0" w:firstLine="0"/>
        <w:rPr>
          <w:rFonts w:ascii="Times New Roman" w:hAnsi="Times New Roman" w:cs="Times New Roman"/>
          <w:sz w:val="24"/>
          <w:szCs w:val="24"/>
        </w:rPr>
      </w:pPr>
      <w:r w:rsidRPr="00272D20">
        <w:rPr>
          <w:rFonts w:ascii="Times New Roman" w:hAnsi="Times New Roman" w:cs="Times New Roman"/>
          <w:sz w:val="24"/>
          <w:szCs w:val="24"/>
        </w:rPr>
        <w:t xml:space="preserve">La práctica se define como </w:t>
      </w:r>
      <w:r w:rsidR="0007290D">
        <w:rPr>
          <w:rFonts w:ascii="Times New Roman" w:hAnsi="Times New Roman" w:cs="Times New Roman"/>
          <w:sz w:val="24"/>
          <w:szCs w:val="24"/>
        </w:rPr>
        <w:t>el escenario en donde se rehace</w:t>
      </w:r>
      <w:r w:rsidRPr="00272D20">
        <w:rPr>
          <w:rFonts w:ascii="Times New Roman" w:hAnsi="Times New Roman" w:cs="Times New Roman"/>
          <w:sz w:val="24"/>
          <w:szCs w:val="24"/>
        </w:rPr>
        <w:t xml:space="preserve"> y reinventa la acción pedagógica; el estudiante que realiza su práctica requiere de un acompa</w:t>
      </w:r>
      <w:r w:rsidR="0007290D">
        <w:rPr>
          <w:rFonts w:ascii="Times New Roman" w:hAnsi="Times New Roman" w:cs="Times New Roman"/>
          <w:sz w:val="24"/>
          <w:szCs w:val="24"/>
        </w:rPr>
        <w:t>ñamiento constante que permite</w:t>
      </w:r>
      <w:r w:rsidRPr="00272D20">
        <w:rPr>
          <w:rFonts w:ascii="Times New Roman" w:hAnsi="Times New Roman" w:cs="Times New Roman"/>
          <w:sz w:val="24"/>
          <w:szCs w:val="24"/>
        </w:rPr>
        <w:t xml:space="preserve"> generar reflexiones dialécticas (pensamiento-acción) de acuerdo con las realidades que manifiestan los escenarios pedagógicos. Su propósito es la reconstrucción permanente de los procesos educativos que se generan en diversos contextos sociales.</w:t>
      </w:r>
    </w:p>
    <w:p w:rsidR="00272D20" w:rsidRPr="00272D20" w:rsidRDefault="00272D20" w:rsidP="00272D20">
      <w:pPr>
        <w:spacing w:line="276" w:lineRule="auto"/>
        <w:ind w:left="0" w:firstLine="0"/>
        <w:rPr>
          <w:rFonts w:ascii="Times New Roman" w:hAnsi="Times New Roman" w:cs="Times New Roman"/>
          <w:sz w:val="24"/>
          <w:szCs w:val="24"/>
        </w:rPr>
      </w:pPr>
      <w:r w:rsidRPr="00272D20">
        <w:rPr>
          <w:rFonts w:ascii="Times New Roman" w:hAnsi="Times New Roman" w:cs="Times New Roman"/>
          <w:sz w:val="24"/>
          <w:szCs w:val="24"/>
        </w:rPr>
        <w:t xml:space="preserve">Para esto es necesario que a lo largo de la práctica el estudiante esté acompañado de un profesor asesor disciplinar, que guíe el proceso desde la articulación entre lo pedagógico, lo disciplinar, la investigación , la proyección social y el componente ético; además, es </w:t>
      </w:r>
      <w:r w:rsidR="0007290D">
        <w:rPr>
          <w:rFonts w:ascii="Times New Roman" w:hAnsi="Times New Roman" w:cs="Times New Roman"/>
          <w:sz w:val="24"/>
          <w:szCs w:val="24"/>
        </w:rPr>
        <w:t xml:space="preserve">quien realiza la  evaluación y </w:t>
      </w:r>
      <w:r w:rsidRPr="00272D20">
        <w:rPr>
          <w:rFonts w:ascii="Times New Roman" w:hAnsi="Times New Roman" w:cs="Times New Roman"/>
          <w:sz w:val="24"/>
          <w:szCs w:val="24"/>
        </w:rPr>
        <w:t>el seguimiento del proceso desde los espacios pedagógicos destinados para t</w:t>
      </w:r>
      <w:r w:rsidR="0007290D">
        <w:rPr>
          <w:rFonts w:ascii="Times New Roman" w:hAnsi="Times New Roman" w:cs="Times New Roman"/>
          <w:sz w:val="24"/>
          <w:szCs w:val="24"/>
        </w:rPr>
        <w:t xml:space="preserve">al fin, cuya rigurosidad en el </w:t>
      </w:r>
      <w:r w:rsidRPr="00272D20">
        <w:rPr>
          <w:rFonts w:ascii="Times New Roman" w:hAnsi="Times New Roman" w:cs="Times New Roman"/>
          <w:sz w:val="24"/>
          <w:szCs w:val="24"/>
        </w:rPr>
        <w:t>acompañamiento y la asesoría, consolidan/producen la configuración de un saber pedagógico específico.</w:t>
      </w:r>
    </w:p>
    <w:p w:rsidR="00272D20" w:rsidRPr="00272D20" w:rsidRDefault="00272D20" w:rsidP="00272D20">
      <w:pPr>
        <w:spacing w:line="276" w:lineRule="auto"/>
        <w:ind w:left="0" w:firstLine="0"/>
        <w:rPr>
          <w:rFonts w:ascii="Times New Roman" w:hAnsi="Times New Roman" w:cs="Times New Roman"/>
          <w:sz w:val="24"/>
          <w:szCs w:val="24"/>
        </w:rPr>
      </w:pPr>
      <w:r w:rsidRPr="00272D20">
        <w:rPr>
          <w:rFonts w:ascii="Times New Roman" w:hAnsi="Times New Roman" w:cs="Times New Roman"/>
          <w:sz w:val="24"/>
          <w:szCs w:val="24"/>
        </w:rPr>
        <w:t>El acompañamiento y las asesorías, permiten establecer desde un ejercicio dialógico, las particula</w:t>
      </w:r>
      <w:r w:rsidR="0007290D">
        <w:rPr>
          <w:rFonts w:ascii="Times New Roman" w:hAnsi="Times New Roman" w:cs="Times New Roman"/>
          <w:sz w:val="24"/>
          <w:szCs w:val="24"/>
        </w:rPr>
        <w:t>ridades del contexto educativo,</w:t>
      </w:r>
      <w:r w:rsidRPr="00272D20">
        <w:rPr>
          <w:rFonts w:ascii="Times New Roman" w:hAnsi="Times New Roman" w:cs="Times New Roman"/>
          <w:sz w:val="24"/>
          <w:szCs w:val="24"/>
        </w:rPr>
        <w:t xml:space="preserve"> direccionar la construcción del quehacer pedagógico, retroalimentar procesos de planeación, reflexión, innovación e implementación de didácticas y  herramientas, que posibiliten el mejoramiento de procesos de enseñanza y aprendizaje acordes a las necesidades y problemáticas de los contextos donde realizan las prácticas. </w:t>
      </w:r>
    </w:p>
    <w:p w:rsidR="00272D20" w:rsidRPr="00272D20" w:rsidRDefault="0007290D" w:rsidP="00272D20">
      <w:pPr>
        <w:spacing w:line="276" w:lineRule="auto"/>
        <w:ind w:left="0" w:firstLine="0"/>
        <w:rPr>
          <w:rFonts w:ascii="Times New Roman" w:hAnsi="Times New Roman" w:cs="Times New Roman"/>
          <w:sz w:val="24"/>
          <w:szCs w:val="24"/>
        </w:rPr>
      </w:pPr>
      <w:r>
        <w:rPr>
          <w:rFonts w:ascii="Times New Roman" w:hAnsi="Times New Roman" w:cs="Times New Roman"/>
          <w:sz w:val="24"/>
          <w:szCs w:val="24"/>
        </w:rPr>
        <w:t>De igual manera,</w:t>
      </w:r>
      <w:r w:rsidR="00215B7F">
        <w:rPr>
          <w:rFonts w:ascii="Times New Roman" w:hAnsi="Times New Roman" w:cs="Times New Roman"/>
          <w:sz w:val="24"/>
          <w:szCs w:val="24"/>
        </w:rPr>
        <w:t xml:space="preserve"> a través de los procesos de </w:t>
      </w:r>
      <w:r w:rsidR="00272D20" w:rsidRPr="00272D20">
        <w:rPr>
          <w:rFonts w:ascii="Times New Roman" w:hAnsi="Times New Roman" w:cs="Times New Roman"/>
          <w:sz w:val="24"/>
          <w:szCs w:val="24"/>
        </w:rPr>
        <w:t>evaluación que se implementan durante estos espacios, se bus</w:t>
      </w:r>
      <w:r>
        <w:rPr>
          <w:rFonts w:ascii="Times New Roman" w:hAnsi="Times New Roman" w:cs="Times New Roman"/>
          <w:sz w:val="24"/>
          <w:szCs w:val="24"/>
        </w:rPr>
        <w:t xml:space="preserve">ca </w:t>
      </w:r>
      <w:r w:rsidR="00272D20" w:rsidRPr="00272D20">
        <w:rPr>
          <w:rFonts w:ascii="Times New Roman" w:hAnsi="Times New Roman" w:cs="Times New Roman"/>
          <w:sz w:val="24"/>
          <w:szCs w:val="24"/>
        </w:rPr>
        <w:t xml:space="preserve">resignificar la acción pedagógica, para que los practicantes logren desarrollar y potencializar competencias en la población en donde intervienen. </w:t>
      </w:r>
    </w:p>
    <w:p w:rsidR="00272D20" w:rsidRPr="00272D20" w:rsidRDefault="00272D20" w:rsidP="00272D20">
      <w:pPr>
        <w:spacing w:line="276" w:lineRule="auto"/>
        <w:ind w:left="0" w:firstLine="0"/>
        <w:rPr>
          <w:rFonts w:ascii="Times New Roman" w:hAnsi="Times New Roman" w:cs="Times New Roman"/>
          <w:sz w:val="24"/>
          <w:szCs w:val="24"/>
        </w:rPr>
      </w:pPr>
      <w:r w:rsidRPr="00272D20">
        <w:rPr>
          <w:rFonts w:ascii="Times New Roman" w:hAnsi="Times New Roman" w:cs="Times New Roman"/>
          <w:b/>
          <w:sz w:val="24"/>
          <w:szCs w:val="24"/>
        </w:rPr>
        <w:t>Las estrategias de acompañamiento:</w:t>
      </w:r>
      <w:r w:rsidRPr="00272D20">
        <w:rPr>
          <w:rFonts w:ascii="Times New Roman" w:hAnsi="Times New Roman" w:cs="Times New Roman"/>
          <w:b/>
          <w:i/>
          <w:sz w:val="24"/>
          <w:szCs w:val="24"/>
        </w:rPr>
        <w:t xml:space="preserve"> </w:t>
      </w:r>
      <w:r w:rsidRPr="00272D20">
        <w:rPr>
          <w:rFonts w:ascii="Times New Roman" w:hAnsi="Times New Roman" w:cs="Times New Roman"/>
          <w:sz w:val="24"/>
          <w:szCs w:val="24"/>
        </w:rPr>
        <w:t>se entienden como el plan de acción que se desarrolla durante la práctica pedagógica de los estudiantes. Tiene como propósito orientar el proceso que se lleva a cabo en los centros de práctica, para ello se establece un plan de intervención en el que se socializa tanto las actividades como el tipo de acompañamiento que recibirá el estudiante durante su proceso. Esto se logra a través de cuatro momentos:</w:t>
      </w:r>
    </w:p>
    <w:p w:rsidR="00272D20" w:rsidRPr="00272D20" w:rsidRDefault="00272D20" w:rsidP="0007290D">
      <w:pPr>
        <w:spacing w:line="276" w:lineRule="auto"/>
        <w:ind w:left="0" w:firstLine="0"/>
        <w:rPr>
          <w:rFonts w:ascii="Times New Roman" w:hAnsi="Times New Roman" w:cs="Times New Roman"/>
          <w:sz w:val="24"/>
          <w:szCs w:val="24"/>
        </w:rPr>
      </w:pPr>
      <w:r w:rsidRPr="00272D20">
        <w:rPr>
          <w:rFonts w:ascii="Times New Roman" w:hAnsi="Times New Roman" w:cs="Times New Roman"/>
          <w:sz w:val="24"/>
          <w:szCs w:val="24"/>
        </w:rPr>
        <w:t xml:space="preserve"> </w:t>
      </w:r>
      <w:r w:rsidRPr="00272D20">
        <w:rPr>
          <w:rFonts w:ascii="Times New Roman" w:hAnsi="Times New Roman" w:cs="Times New Roman"/>
          <w:b/>
          <w:i/>
          <w:sz w:val="24"/>
          <w:szCs w:val="24"/>
        </w:rPr>
        <w:t>Inducción general de práctica:</w:t>
      </w:r>
      <w:r w:rsidRPr="00272D20">
        <w:rPr>
          <w:rFonts w:ascii="Times New Roman" w:hAnsi="Times New Roman" w:cs="Times New Roman"/>
          <w:sz w:val="24"/>
          <w:szCs w:val="24"/>
        </w:rPr>
        <w:t xml:space="preserve"> Este encuentro se realiza al iniciar el semestre académico y está dirigido por el coordinador de práctica. Allí se hace la presentación de cada uno de los </w:t>
      </w:r>
      <w:r w:rsidRPr="00272D20">
        <w:rPr>
          <w:rFonts w:ascii="Times New Roman" w:hAnsi="Times New Roman" w:cs="Times New Roman"/>
          <w:sz w:val="24"/>
          <w:szCs w:val="24"/>
        </w:rPr>
        <w:lastRenderedPageBreak/>
        <w:t>centros de práctica (breve contextualización del escenario de la institución), se expone el syllabus y se establecen parámetros generales sobre los requerimientos que se deben desarrollar durante cada una de las prácticas.</w:t>
      </w:r>
    </w:p>
    <w:p w:rsidR="00272D20" w:rsidRPr="00272D20" w:rsidRDefault="00272D20" w:rsidP="009E18D8">
      <w:pPr>
        <w:numPr>
          <w:ilvl w:val="0"/>
          <w:numId w:val="31"/>
        </w:numPr>
        <w:spacing w:after="0" w:line="276" w:lineRule="auto"/>
        <w:ind w:left="0" w:right="0" w:firstLine="0"/>
        <w:contextualSpacing/>
        <w:rPr>
          <w:rFonts w:ascii="Times New Roman" w:hAnsi="Times New Roman" w:cs="Times New Roman"/>
          <w:sz w:val="24"/>
          <w:szCs w:val="24"/>
        </w:rPr>
      </w:pPr>
      <w:r w:rsidRPr="00272D20">
        <w:rPr>
          <w:rFonts w:ascii="Times New Roman" w:hAnsi="Times New Roman" w:cs="Times New Roman"/>
          <w:b/>
          <w:i/>
          <w:sz w:val="24"/>
          <w:szCs w:val="24"/>
        </w:rPr>
        <w:t>Inducción en el centro de práctica:</w:t>
      </w:r>
      <w:r w:rsidRPr="00272D20">
        <w:rPr>
          <w:rFonts w:ascii="Times New Roman" w:hAnsi="Times New Roman" w:cs="Times New Roman"/>
          <w:sz w:val="24"/>
          <w:szCs w:val="24"/>
          <w:u w:val="single"/>
        </w:rPr>
        <w:t xml:space="preserve"> </w:t>
      </w:r>
      <w:r w:rsidRPr="00272D20">
        <w:rPr>
          <w:rFonts w:ascii="Times New Roman" w:hAnsi="Times New Roman" w:cs="Times New Roman"/>
          <w:sz w:val="24"/>
          <w:szCs w:val="24"/>
        </w:rPr>
        <w:t>Es el momento inicial en el que se reúnen el coordinador del centro de práctica, los profesores asesores, los profesores tutores (los profesores pertenecientes al centro de práctica) y los practicantes para establecer las acciones a desarrollar durante el semestre de acuerdo a los lineamientos (PEI, caracterización de la población, plan de estudios, cronograma, entre otros) y necesidades de cada centro de práctica.</w:t>
      </w:r>
    </w:p>
    <w:p w:rsidR="00272D20" w:rsidRPr="00272D20" w:rsidRDefault="00272D20" w:rsidP="00272D20">
      <w:pPr>
        <w:spacing w:line="276" w:lineRule="auto"/>
        <w:ind w:left="0" w:firstLine="0"/>
        <w:rPr>
          <w:rFonts w:ascii="Times New Roman" w:hAnsi="Times New Roman" w:cs="Times New Roman"/>
          <w:sz w:val="24"/>
          <w:szCs w:val="24"/>
        </w:rPr>
      </w:pPr>
    </w:p>
    <w:p w:rsidR="00272D20" w:rsidRPr="00272D20" w:rsidRDefault="00272D20" w:rsidP="009E18D8">
      <w:pPr>
        <w:numPr>
          <w:ilvl w:val="0"/>
          <w:numId w:val="31"/>
        </w:numPr>
        <w:spacing w:after="0" w:line="276" w:lineRule="auto"/>
        <w:ind w:left="0" w:right="0" w:firstLine="0"/>
        <w:contextualSpacing/>
        <w:rPr>
          <w:rFonts w:ascii="Times New Roman" w:hAnsi="Times New Roman" w:cs="Times New Roman"/>
          <w:sz w:val="24"/>
          <w:szCs w:val="24"/>
        </w:rPr>
      </w:pPr>
      <w:r w:rsidRPr="00272D20">
        <w:rPr>
          <w:rFonts w:ascii="Times New Roman" w:hAnsi="Times New Roman" w:cs="Times New Roman"/>
          <w:b/>
          <w:i/>
          <w:sz w:val="24"/>
          <w:szCs w:val="24"/>
        </w:rPr>
        <w:t>Seminario intermedio de práctica:</w:t>
      </w:r>
      <w:r w:rsidRPr="00272D20">
        <w:rPr>
          <w:rFonts w:ascii="Times New Roman" w:hAnsi="Times New Roman" w:cs="Times New Roman"/>
          <w:sz w:val="24"/>
          <w:szCs w:val="24"/>
        </w:rPr>
        <w:t xml:space="preserve"> Es un encuentro que organiza el coordinador de práctica de la universidad con el propósito de intercambiar saberes y reconocer las reflexiones y experiencias pedagógicas e investigativas que han surgido durante el proceso de intervención en cada uno de los escenarios.</w:t>
      </w:r>
    </w:p>
    <w:p w:rsidR="00272D20" w:rsidRPr="00272D20" w:rsidRDefault="00272D20" w:rsidP="00272D20">
      <w:pPr>
        <w:spacing w:line="276" w:lineRule="auto"/>
        <w:ind w:left="0" w:firstLine="0"/>
        <w:rPr>
          <w:rFonts w:ascii="Times New Roman" w:hAnsi="Times New Roman" w:cs="Times New Roman"/>
          <w:sz w:val="24"/>
          <w:szCs w:val="24"/>
        </w:rPr>
      </w:pPr>
    </w:p>
    <w:p w:rsidR="00272D20" w:rsidRPr="00272D20" w:rsidRDefault="00272D20" w:rsidP="009E18D8">
      <w:pPr>
        <w:numPr>
          <w:ilvl w:val="0"/>
          <w:numId w:val="31"/>
        </w:numPr>
        <w:spacing w:after="0" w:line="276" w:lineRule="auto"/>
        <w:ind w:left="0" w:right="0" w:firstLine="0"/>
        <w:contextualSpacing/>
        <w:rPr>
          <w:rFonts w:ascii="Times New Roman" w:hAnsi="Times New Roman" w:cs="Times New Roman"/>
          <w:sz w:val="24"/>
          <w:szCs w:val="24"/>
        </w:rPr>
      </w:pPr>
      <w:r w:rsidRPr="00272D20">
        <w:rPr>
          <w:rFonts w:ascii="Times New Roman" w:hAnsi="Times New Roman" w:cs="Times New Roman"/>
          <w:b/>
          <w:i/>
          <w:sz w:val="24"/>
          <w:szCs w:val="24"/>
        </w:rPr>
        <w:t>Cierre de las prácticas</w:t>
      </w:r>
      <w:r w:rsidRPr="00272D20">
        <w:rPr>
          <w:rFonts w:ascii="Times New Roman" w:hAnsi="Times New Roman" w:cs="Times New Roman"/>
          <w:sz w:val="24"/>
          <w:szCs w:val="24"/>
          <w:u w:val="single"/>
        </w:rPr>
        <w:t>:</w:t>
      </w:r>
      <w:r w:rsidRPr="00272D20">
        <w:rPr>
          <w:rFonts w:ascii="Times New Roman" w:hAnsi="Times New Roman" w:cs="Times New Roman"/>
          <w:sz w:val="24"/>
          <w:szCs w:val="24"/>
        </w:rPr>
        <w:t xml:space="preserve"> Es un encuentro realizado en cada centro de práctica que cuenta con la asistencia de un representante de la institución donde se hizo la intervención (coordinador), los docentes asesores de práctica, los docentes tutores y los practicantes. El objetivo es retroalimentar la experiencia pedagógica que se llevó a cabo a través de la evaluación cualitativa y cuantitativa de los procesos pedagógicos, didácticos, metodológicos e investigativos evidenciados durante la práctica pedagógica. A partir de este ejercicio se genera un plan de mejoramiento para la intervención que se llevará para el siguiente periodo académico si el estudiante es de práctica I, y de retroalimentación para su quehacer docente si el estudiante es de práctica II.</w:t>
      </w:r>
    </w:p>
    <w:p w:rsidR="00272D20" w:rsidRPr="00272D20" w:rsidRDefault="00272D20" w:rsidP="00272D20">
      <w:pPr>
        <w:spacing w:line="276" w:lineRule="auto"/>
        <w:ind w:left="0" w:firstLine="0"/>
        <w:rPr>
          <w:rFonts w:ascii="Times New Roman" w:hAnsi="Times New Roman" w:cs="Times New Roman"/>
          <w:sz w:val="24"/>
          <w:szCs w:val="24"/>
        </w:rPr>
      </w:pPr>
    </w:p>
    <w:p w:rsidR="00272D20" w:rsidRPr="00272D20" w:rsidRDefault="00272D20" w:rsidP="00272D20">
      <w:pPr>
        <w:spacing w:line="276" w:lineRule="auto"/>
        <w:ind w:left="0" w:firstLine="0"/>
        <w:rPr>
          <w:rFonts w:ascii="Times New Roman" w:hAnsi="Times New Roman" w:cs="Times New Roman"/>
          <w:sz w:val="24"/>
          <w:szCs w:val="24"/>
        </w:rPr>
      </w:pPr>
      <w:r w:rsidRPr="00272D20">
        <w:rPr>
          <w:rFonts w:ascii="Times New Roman" w:hAnsi="Times New Roman" w:cs="Times New Roman"/>
          <w:b/>
          <w:sz w:val="24"/>
          <w:szCs w:val="24"/>
        </w:rPr>
        <w:t>Los mecanismos de acompañamiento</w:t>
      </w:r>
      <w:r w:rsidRPr="00272D20">
        <w:rPr>
          <w:rFonts w:ascii="Times New Roman" w:hAnsi="Times New Roman" w:cs="Times New Roman"/>
          <w:sz w:val="24"/>
          <w:szCs w:val="24"/>
          <w:u w:val="single"/>
        </w:rPr>
        <w:t xml:space="preserve"> </w:t>
      </w:r>
      <w:r w:rsidRPr="00272D20">
        <w:rPr>
          <w:rFonts w:ascii="Times New Roman" w:hAnsi="Times New Roman" w:cs="Times New Roman"/>
          <w:sz w:val="24"/>
          <w:szCs w:val="24"/>
        </w:rPr>
        <w:t>se definen como las acciones orientadas a apoyar el proceso de formación profesional de los practicantes de forma individual. Se emplean principalmente dos mecanismos para hacer seguimiento al proceso de práctica, estos son las tutorías y asesorías.</w:t>
      </w:r>
    </w:p>
    <w:p w:rsidR="00272D20" w:rsidRPr="00272D20" w:rsidRDefault="00272D20" w:rsidP="009E18D8">
      <w:pPr>
        <w:numPr>
          <w:ilvl w:val="0"/>
          <w:numId w:val="32"/>
        </w:numPr>
        <w:spacing w:after="0" w:line="276" w:lineRule="auto"/>
        <w:ind w:left="0" w:right="0" w:firstLine="0"/>
        <w:contextualSpacing/>
        <w:rPr>
          <w:rFonts w:ascii="Times New Roman" w:hAnsi="Times New Roman" w:cs="Times New Roman"/>
          <w:sz w:val="24"/>
          <w:szCs w:val="24"/>
        </w:rPr>
      </w:pPr>
      <w:r w:rsidRPr="00272D20">
        <w:rPr>
          <w:rFonts w:ascii="Times New Roman" w:hAnsi="Times New Roman" w:cs="Times New Roman"/>
          <w:b/>
          <w:sz w:val="24"/>
          <w:szCs w:val="24"/>
        </w:rPr>
        <w:t xml:space="preserve">Las </w:t>
      </w:r>
      <w:r w:rsidRPr="00272D20">
        <w:rPr>
          <w:rFonts w:ascii="Times New Roman" w:hAnsi="Times New Roman" w:cs="Times New Roman"/>
          <w:b/>
          <w:i/>
          <w:sz w:val="24"/>
          <w:szCs w:val="24"/>
        </w:rPr>
        <w:t>tutorías</w:t>
      </w:r>
      <w:r w:rsidRPr="00272D20">
        <w:rPr>
          <w:rFonts w:ascii="Times New Roman" w:hAnsi="Times New Roman" w:cs="Times New Roman"/>
          <w:sz w:val="24"/>
          <w:szCs w:val="24"/>
        </w:rPr>
        <w:t xml:space="preserve"> se realizan una vez por semana en la Facultad de Ciencias de la Educación, tienen como finalidad hacer el seguimiento y la retroalimentación por parte del profesor - asesor, a las planeaciones de clase, la elaboración de  los diarios de campo y las diversas etapas en las que el estudiante  elabora,  implementa y  sistematiza la propuesta pedagógica a lo largo del periodo académico. El profesor -asesor tiene una asignación de horas  semanales para orientar al grupo de practicantes que tiene a cargo de forma </w:t>
      </w:r>
      <w:r w:rsidRPr="00272D20">
        <w:rPr>
          <w:rFonts w:ascii="Times New Roman" w:hAnsi="Times New Roman" w:cs="Times New Roman"/>
          <w:sz w:val="24"/>
          <w:szCs w:val="24"/>
        </w:rPr>
        <w:lastRenderedPageBreak/>
        <w:t>individual; la tutoría se realiza de acuerdo con la necesidad propia del proceso que se esté llevando, tanto académico como de seguimiento a la propuesta pedagógica.</w:t>
      </w:r>
    </w:p>
    <w:p w:rsidR="00272D20" w:rsidRPr="00272D20" w:rsidRDefault="00272D20" w:rsidP="00272D20">
      <w:pPr>
        <w:spacing w:line="276" w:lineRule="auto"/>
        <w:ind w:left="0" w:firstLine="0"/>
        <w:rPr>
          <w:rFonts w:ascii="Times New Roman" w:hAnsi="Times New Roman" w:cs="Times New Roman"/>
          <w:sz w:val="24"/>
          <w:szCs w:val="24"/>
        </w:rPr>
      </w:pPr>
    </w:p>
    <w:p w:rsidR="00272D20" w:rsidRPr="00272D20" w:rsidRDefault="00272D20" w:rsidP="009E18D8">
      <w:pPr>
        <w:numPr>
          <w:ilvl w:val="0"/>
          <w:numId w:val="32"/>
        </w:numPr>
        <w:spacing w:after="0" w:line="276" w:lineRule="auto"/>
        <w:ind w:left="0" w:right="0" w:firstLine="0"/>
        <w:contextualSpacing/>
        <w:rPr>
          <w:rFonts w:ascii="Times New Roman" w:hAnsi="Times New Roman" w:cs="Times New Roman"/>
          <w:sz w:val="24"/>
          <w:szCs w:val="24"/>
        </w:rPr>
      </w:pPr>
      <w:r w:rsidRPr="00C53333">
        <w:rPr>
          <w:rFonts w:ascii="Times New Roman" w:hAnsi="Times New Roman" w:cs="Times New Roman"/>
          <w:b/>
          <w:i/>
          <w:sz w:val="24"/>
          <w:szCs w:val="24"/>
        </w:rPr>
        <w:t>Las</w:t>
      </w:r>
      <w:r w:rsidRPr="00272D20">
        <w:rPr>
          <w:rFonts w:ascii="Times New Roman" w:hAnsi="Times New Roman" w:cs="Times New Roman"/>
          <w:b/>
          <w:sz w:val="24"/>
          <w:szCs w:val="24"/>
        </w:rPr>
        <w:t xml:space="preserve"> </w:t>
      </w:r>
      <w:r w:rsidRPr="00272D20">
        <w:rPr>
          <w:rFonts w:ascii="Times New Roman" w:hAnsi="Times New Roman" w:cs="Times New Roman"/>
          <w:b/>
          <w:i/>
          <w:sz w:val="24"/>
          <w:szCs w:val="24"/>
        </w:rPr>
        <w:t>asesorías</w:t>
      </w:r>
      <w:r w:rsidRPr="00272D20">
        <w:rPr>
          <w:rFonts w:ascii="Times New Roman" w:hAnsi="Times New Roman" w:cs="Times New Roman"/>
          <w:sz w:val="24"/>
          <w:szCs w:val="24"/>
        </w:rPr>
        <w:t xml:space="preserve"> se realizan en los centros de práctica; en ellas el profesor - asesor tiene la posibilidad de </w:t>
      </w:r>
      <w:r w:rsidR="00C53333">
        <w:rPr>
          <w:rFonts w:ascii="Times New Roman" w:hAnsi="Times New Roman" w:cs="Times New Roman"/>
          <w:sz w:val="24"/>
          <w:szCs w:val="24"/>
        </w:rPr>
        <w:t>observar</w:t>
      </w:r>
      <w:r w:rsidRPr="00272D20">
        <w:rPr>
          <w:rFonts w:ascii="Times New Roman" w:hAnsi="Times New Roman" w:cs="Times New Roman"/>
          <w:sz w:val="24"/>
          <w:szCs w:val="24"/>
        </w:rPr>
        <w:t xml:space="preserve"> </w:t>
      </w:r>
      <w:r w:rsidRPr="00C53333">
        <w:rPr>
          <w:rFonts w:ascii="Times New Roman" w:hAnsi="Times New Roman" w:cs="Times New Roman"/>
          <w:i/>
          <w:sz w:val="24"/>
          <w:szCs w:val="24"/>
        </w:rPr>
        <w:t>in situ</w:t>
      </w:r>
      <w:r w:rsidRPr="00272D20">
        <w:rPr>
          <w:rFonts w:ascii="Times New Roman" w:hAnsi="Times New Roman" w:cs="Times New Roman"/>
          <w:sz w:val="24"/>
          <w:szCs w:val="24"/>
        </w:rPr>
        <w:t xml:space="preserve"> </w:t>
      </w:r>
      <w:r w:rsidR="00C53333">
        <w:rPr>
          <w:rFonts w:ascii="Times New Roman" w:hAnsi="Times New Roman" w:cs="Times New Roman"/>
          <w:sz w:val="24"/>
          <w:szCs w:val="24"/>
        </w:rPr>
        <w:t xml:space="preserve">el desarrollo </w:t>
      </w:r>
      <w:r w:rsidRPr="00272D20">
        <w:rPr>
          <w:rFonts w:ascii="Times New Roman" w:hAnsi="Times New Roman" w:cs="Times New Roman"/>
          <w:sz w:val="24"/>
          <w:szCs w:val="24"/>
        </w:rPr>
        <w:t>de las planeaciones que el practicante implementa en el aula; de igual forma, hace la retroalimentación con el profesor-tutor del centro de práctica,  visualizando formas de cualificar el ejercicio pedagógico del practicante de acuerdo con el contexto específico. El profesor asesor tiene una asignación de horas semanales para realizar este acompañamiento en todos los centros de práctica que tiene a su cargo.</w:t>
      </w:r>
    </w:p>
    <w:p w:rsidR="00272D20" w:rsidRPr="00272D20" w:rsidRDefault="00272D20" w:rsidP="00272D20">
      <w:pPr>
        <w:spacing w:line="276" w:lineRule="auto"/>
        <w:ind w:left="0" w:firstLine="0"/>
        <w:rPr>
          <w:rFonts w:ascii="Times New Roman" w:hAnsi="Times New Roman" w:cs="Times New Roman"/>
          <w:sz w:val="24"/>
          <w:szCs w:val="24"/>
        </w:rPr>
      </w:pPr>
      <w:r w:rsidRPr="00272D20">
        <w:rPr>
          <w:rFonts w:ascii="Times New Roman" w:hAnsi="Times New Roman" w:cs="Times New Roman"/>
          <w:sz w:val="24"/>
          <w:szCs w:val="24"/>
        </w:rPr>
        <w:t xml:space="preserve"> </w:t>
      </w:r>
    </w:p>
    <w:p w:rsidR="00272D20" w:rsidRPr="00272D20" w:rsidRDefault="00272D20" w:rsidP="00272D20">
      <w:pPr>
        <w:spacing w:line="276" w:lineRule="auto"/>
        <w:ind w:left="0" w:firstLine="0"/>
        <w:rPr>
          <w:rFonts w:ascii="Times New Roman" w:hAnsi="Times New Roman" w:cs="Times New Roman"/>
          <w:sz w:val="24"/>
          <w:szCs w:val="24"/>
        </w:rPr>
      </w:pPr>
      <w:r w:rsidRPr="00272D20">
        <w:rPr>
          <w:rFonts w:ascii="Times New Roman" w:hAnsi="Times New Roman" w:cs="Times New Roman"/>
          <w:b/>
          <w:sz w:val="24"/>
          <w:szCs w:val="24"/>
        </w:rPr>
        <w:t>Los instrumentos</w:t>
      </w:r>
      <w:r w:rsidRPr="00272D20">
        <w:rPr>
          <w:rFonts w:ascii="Times New Roman" w:hAnsi="Times New Roman" w:cs="Times New Roman"/>
          <w:sz w:val="24"/>
          <w:szCs w:val="24"/>
        </w:rPr>
        <w:t xml:space="preserve"> que se utilizan para realizar el acompañamiento del proceso de práctica hacen referencia a los formatos de seguimiento institucionales a través de los cuales se da cuenta del acompañamiento y retroalimentación del proceso, estos son: </w:t>
      </w:r>
    </w:p>
    <w:p w:rsidR="00272D20" w:rsidRPr="00272D20" w:rsidRDefault="00272D20" w:rsidP="009E18D8">
      <w:pPr>
        <w:numPr>
          <w:ilvl w:val="0"/>
          <w:numId w:val="33"/>
        </w:numPr>
        <w:spacing w:after="0" w:line="276" w:lineRule="auto"/>
        <w:ind w:left="0" w:right="0" w:firstLine="0"/>
        <w:contextualSpacing/>
        <w:rPr>
          <w:rFonts w:ascii="Times New Roman" w:hAnsi="Times New Roman" w:cs="Times New Roman"/>
          <w:sz w:val="24"/>
          <w:szCs w:val="24"/>
        </w:rPr>
      </w:pPr>
      <w:r w:rsidRPr="00272D20">
        <w:rPr>
          <w:rFonts w:ascii="Times New Roman" w:hAnsi="Times New Roman" w:cs="Times New Roman"/>
          <w:b/>
          <w:i/>
          <w:sz w:val="24"/>
          <w:szCs w:val="24"/>
        </w:rPr>
        <w:t>Registro de tutorías:</w:t>
      </w:r>
      <w:r w:rsidRPr="00272D20">
        <w:rPr>
          <w:rFonts w:ascii="Times New Roman" w:hAnsi="Times New Roman" w:cs="Times New Roman"/>
          <w:sz w:val="24"/>
          <w:szCs w:val="24"/>
        </w:rPr>
        <w:t xml:space="preserve"> es el formato que se diligencia y firma durante las tutorías. Allí se registra el propósito del encuentro y las actividades que se sugieren para fortalecer el proceso de práctica pedagógica.</w:t>
      </w:r>
      <w:r w:rsidRPr="00272D20">
        <w:rPr>
          <w:rFonts w:ascii="Times New Roman" w:hAnsi="Times New Roman" w:cs="Times New Roman"/>
          <w:color w:val="FF00FF"/>
          <w:sz w:val="24"/>
          <w:szCs w:val="24"/>
        </w:rPr>
        <w:t xml:space="preserve"> </w:t>
      </w:r>
      <w:r w:rsidRPr="00C53333">
        <w:rPr>
          <w:rFonts w:ascii="Times New Roman" w:hAnsi="Times New Roman" w:cs="Times New Roman"/>
          <w:b/>
          <w:i/>
          <w:color w:val="000000" w:themeColor="text1"/>
          <w:sz w:val="24"/>
          <w:szCs w:val="24"/>
        </w:rPr>
        <w:t>Anexo No 1 Registro Control de tutorías.</w:t>
      </w:r>
    </w:p>
    <w:p w:rsidR="00272D20" w:rsidRPr="00272D20" w:rsidRDefault="00272D20" w:rsidP="009E18D8">
      <w:pPr>
        <w:numPr>
          <w:ilvl w:val="0"/>
          <w:numId w:val="33"/>
        </w:numPr>
        <w:spacing w:after="0" w:line="276" w:lineRule="auto"/>
        <w:ind w:left="0" w:right="0" w:firstLine="0"/>
        <w:contextualSpacing/>
        <w:rPr>
          <w:rFonts w:ascii="Times New Roman" w:hAnsi="Times New Roman" w:cs="Times New Roman"/>
          <w:sz w:val="24"/>
          <w:szCs w:val="24"/>
        </w:rPr>
      </w:pPr>
      <w:r w:rsidRPr="00C1141D">
        <w:rPr>
          <w:rFonts w:ascii="Times New Roman" w:hAnsi="Times New Roman" w:cs="Times New Roman"/>
          <w:b/>
          <w:i/>
          <w:sz w:val="24"/>
          <w:szCs w:val="24"/>
        </w:rPr>
        <w:t>Registro de Asesorías</w:t>
      </w:r>
      <w:r w:rsidRPr="00272D20">
        <w:rPr>
          <w:rFonts w:ascii="Times New Roman" w:hAnsi="Times New Roman" w:cs="Times New Roman"/>
          <w:sz w:val="24"/>
          <w:szCs w:val="24"/>
        </w:rPr>
        <w:t xml:space="preserve">: es el formato que se utiliza para dejar evidencia del acompañamiento y supervisión del proceso que se realiza en el Centro de práctica. </w:t>
      </w:r>
      <w:r w:rsidRPr="00C1141D">
        <w:rPr>
          <w:rFonts w:ascii="Times New Roman" w:hAnsi="Times New Roman" w:cs="Times New Roman"/>
          <w:b/>
          <w:i/>
          <w:color w:val="000000" w:themeColor="text1"/>
          <w:sz w:val="24"/>
          <w:szCs w:val="24"/>
        </w:rPr>
        <w:t>Anexo No 2 Formato Registro de acompañamiento y Supervisión</w:t>
      </w:r>
      <w:r w:rsidRPr="00272D20">
        <w:rPr>
          <w:rFonts w:ascii="Times New Roman" w:hAnsi="Times New Roman" w:cs="Times New Roman"/>
          <w:i/>
          <w:color w:val="000000" w:themeColor="text1"/>
          <w:sz w:val="24"/>
          <w:szCs w:val="24"/>
        </w:rPr>
        <w:t>.</w:t>
      </w:r>
    </w:p>
    <w:p w:rsidR="00B75729" w:rsidRDefault="00B75729" w:rsidP="00272D20">
      <w:pPr>
        <w:spacing w:after="200" w:line="276" w:lineRule="auto"/>
        <w:ind w:left="0" w:firstLine="0"/>
        <w:rPr>
          <w:rFonts w:ascii="Times New Roman" w:hAnsi="Times New Roman" w:cs="Times New Roman"/>
          <w:sz w:val="24"/>
          <w:szCs w:val="24"/>
        </w:rPr>
      </w:pPr>
    </w:p>
    <w:p w:rsidR="00272D20" w:rsidRPr="00B75729" w:rsidRDefault="00272D20" w:rsidP="009E18D8">
      <w:pPr>
        <w:pStyle w:val="Prrafodelista"/>
        <w:numPr>
          <w:ilvl w:val="1"/>
          <w:numId w:val="27"/>
        </w:numPr>
        <w:spacing w:after="200" w:line="276" w:lineRule="auto"/>
        <w:ind w:left="567" w:hanging="567"/>
        <w:rPr>
          <w:rFonts w:ascii="Times New Roman" w:hAnsi="Times New Roman" w:cs="Times New Roman"/>
          <w:color w:val="2E74B5" w:themeColor="accent1" w:themeShade="BF"/>
          <w:sz w:val="24"/>
          <w:szCs w:val="24"/>
        </w:rPr>
      </w:pPr>
      <w:r w:rsidRPr="00B75729">
        <w:rPr>
          <w:rFonts w:ascii="Times New Roman" w:hAnsi="Times New Roman" w:cs="Times New Roman"/>
          <w:color w:val="2E74B5" w:themeColor="accent1" w:themeShade="BF"/>
          <w:sz w:val="24"/>
          <w:szCs w:val="24"/>
        </w:rPr>
        <w:t>Estrategias, mecanismos e instrumentos de formación al practicante</w:t>
      </w:r>
    </w:p>
    <w:p w:rsidR="00272D20" w:rsidRPr="00272D20" w:rsidRDefault="00272D20" w:rsidP="00272D20">
      <w:pPr>
        <w:spacing w:line="276" w:lineRule="auto"/>
        <w:ind w:left="0" w:firstLine="0"/>
        <w:rPr>
          <w:rFonts w:ascii="Times New Roman" w:hAnsi="Times New Roman" w:cs="Times New Roman"/>
          <w:sz w:val="24"/>
          <w:szCs w:val="24"/>
        </w:rPr>
      </w:pPr>
      <w:r w:rsidRPr="00272D20">
        <w:rPr>
          <w:rFonts w:ascii="Times New Roman" w:hAnsi="Times New Roman" w:cs="Times New Roman"/>
          <w:sz w:val="24"/>
          <w:szCs w:val="24"/>
        </w:rPr>
        <w:t>El proceso formativo  de los practicantes  está orientado  a fortalecer las competencias del practicante desde los componentes: académico (docencia) y académico-(investigativo), ejes desde los cuales se establecen las estrategias, los mecanismos e instrumentos de formación. En el componente académico (docencia) se desarrollan los ámbitos pedagógico, disciplinar y ético y el componente académico (investigativo) se desarrollan los ámbitos investigativo y de Proyección Social.</w:t>
      </w:r>
    </w:p>
    <w:p w:rsidR="00272D20" w:rsidRPr="00272D20" w:rsidRDefault="00272D20" w:rsidP="00272D20">
      <w:pPr>
        <w:spacing w:line="276" w:lineRule="auto"/>
        <w:ind w:left="0" w:firstLine="0"/>
        <w:rPr>
          <w:rFonts w:ascii="Times New Roman" w:hAnsi="Times New Roman" w:cs="Times New Roman"/>
          <w:sz w:val="24"/>
          <w:szCs w:val="24"/>
        </w:rPr>
      </w:pPr>
      <w:r w:rsidRPr="00272D20">
        <w:rPr>
          <w:rFonts w:ascii="Times New Roman" w:hAnsi="Times New Roman" w:cs="Times New Roman"/>
          <w:sz w:val="24"/>
          <w:szCs w:val="24"/>
        </w:rPr>
        <w:br/>
      </w:r>
      <w:r w:rsidRPr="00272D20">
        <w:rPr>
          <w:rFonts w:ascii="Times New Roman" w:hAnsi="Times New Roman" w:cs="Times New Roman"/>
          <w:b/>
          <w:sz w:val="24"/>
          <w:szCs w:val="24"/>
        </w:rPr>
        <w:t>En el ámbito pedagógico:</w:t>
      </w:r>
      <w:r w:rsidRPr="00272D20">
        <w:rPr>
          <w:rFonts w:ascii="Times New Roman" w:hAnsi="Times New Roman" w:cs="Times New Roman"/>
          <w:sz w:val="24"/>
          <w:szCs w:val="24"/>
        </w:rPr>
        <w:t xml:space="preserve"> el profesor-asesor orienta el proceso del practicante en cuanto a la perspectiva pedagógica, el modelo de enseñanza y aprendizaje,  las didácticas, estrategias y actividades pertinentes al grupo de trabajo que corresponde  su práctica, su formación disciplinar, junto con  el  contexto y las particularidades que cada espacio de intervención posee, como escenario de investigación pedagógica y por lo tanto de transformación social. El profesor - asesor aporta al practicante las herramientas necesarias para resignificar su </w:t>
      </w:r>
      <w:r w:rsidRPr="00272D20">
        <w:rPr>
          <w:rFonts w:ascii="Times New Roman" w:hAnsi="Times New Roman" w:cs="Times New Roman"/>
          <w:sz w:val="24"/>
          <w:szCs w:val="24"/>
        </w:rPr>
        <w:lastRenderedPageBreak/>
        <w:t>práctica entendiendo, que todo lo que sucede en un ambiente educativo debe tener un sentido pedagógico y que su quehacer impacta de manera directa o indirecta a la población que interviene.</w:t>
      </w:r>
    </w:p>
    <w:p w:rsidR="00272D20" w:rsidRPr="00272D20" w:rsidRDefault="00272D20" w:rsidP="00272D20">
      <w:pPr>
        <w:spacing w:line="276" w:lineRule="auto"/>
        <w:ind w:left="0" w:firstLine="0"/>
        <w:rPr>
          <w:rFonts w:ascii="Times New Roman" w:hAnsi="Times New Roman" w:cs="Times New Roman"/>
          <w:sz w:val="24"/>
          <w:szCs w:val="24"/>
        </w:rPr>
      </w:pPr>
      <w:r w:rsidRPr="00B75729">
        <w:rPr>
          <w:rFonts w:ascii="Times New Roman" w:hAnsi="Times New Roman" w:cs="Times New Roman"/>
          <w:b/>
          <w:sz w:val="24"/>
          <w:szCs w:val="24"/>
        </w:rPr>
        <w:t>En el ámbito disciplinar:</w:t>
      </w:r>
      <w:r w:rsidRPr="00272D20">
        <w:rPr>
          <w:rFonts w:ascii="Times New Roman" w:hAnsi="Times New Roman" w:cs="Times New Roman"/>
          <w:sz w:val="24"/>
          <w:szCs w:val="24"/>
        </w:rPr>
        <w:t xml:space="preserve"> se define con la pertinencia de las acciones formativas y epistemológicas del área disciplinar, junto con el enfoque del ce</w:t>
      </w:r>
      <w:r w:rsidR="004F06CE">
        <w:rPr>
          <w:rFonts w:ascii="Times New Roman" w:hAnsi="Times New Roman" w:cs="Times New Roman"/>
          <w:sz w:val="24"/>
          <w:szCs w:val="24"/>
        </w:rPr>
        <w:t xml:space="preserve">ntro de práctica, para ello, es </w:t>
      </w:r>
      <w:r w:rsidRPr="00272D20">
        <w:rPr>
          <w:rFonts w:ascii="Times New Roman" w:hAnsi="Times New Roman" w:cs="Times New Roman"/>
          <w:sz w:val="24"/>
          <w:szCs w:val="24"/>
        </w:rPr>
        <w:t>necesario que el asesor este titulado en áreas afines a las de los practicantes que asesora. Es necesario que los practicantes dentro de su proceso de formación y con el acompañamiento de su profesor - asesor,  identifiquen los núcleos problémicos y/o problemas del conocimiento propios de su disciplina, con el fin de superar los procesos repetitivos y memorísticos, en los que simplemente dan contenidos; pensar en los problemas propios de las disciplinas, les permite dilucidar que los contenidos son herramientas para el abordaje de las preguntas fundamentales, que buscan resolver los saberes disciplinares para la interpretación, resignificación y/o transformación de la realidad.</w:t>
      </w:r>
    </w:p>
    <w:p w:rsidR="00272D20" w:rsidRPr="00272D20" w:rsidRDefault="00272D20" w:rsidP="00272D20">
      <w:pPr>
        <w:spacing w:line="276" w:lineRule="auto"/>
        <w:ind w:left="0" w:firstLine="0"/>
        <w:rPr>
          <w:rFonts w:ascii="Times New Roman" w:hAnsi="Times New Roman" w:cs="Times New Roman"/>
          <w:sz w:val="24"/>
          <w:szCs w:val="24"/>
        </w:rPr>
      </w:pPr>
      <w:r w:rsidRPr="00B75729">
        <w:rPr>
          <w:rFonts w:ascii="Times New Roman" w:hAnsi="Times New Roman" w:cs="Times New Roman"/>
          <w:b/>
          <w:sz w:val="24"/>
          <w:szCs w:val="24"/>
        </w:rPr>
        <w:t>En el ámbito ético</w:t>
      </w:r>
      <w:r w:rsidRPr="00B75729">
        <w:rPr>
          <w:rFonts w:ascii="Times New Roman" w:hAnsi="Times New Roman" w:cs="Times New Roman"/>
          <w:sz w:val="24"/>
          <w:szCs w:val="24"/>
        </w:rPr>
        <w:t>:</w:t>
      </w:r>
      <w:r w:rsidRPr="00272D20">
        <w:rPr>
          <w:rFonts w:ascii="Times New Roman" w:hAnsi="Times New Roman" w:cs="Times New Roman"/>
          <w:sz w:val="24"/>
          <w:szCs w:val="24"/>
        </w:rPr>
        <w:t xml:space="preserve"> el seguimiento que se realiza en el ejercicio de la práctica pedagógica, por medio de las diferentes mecanismos y estrategias diseñados para tal fin, permite potenciar los valores institucionales, éticos y humanos y su compromiso de proyección social generando así un valor diferenciador como Licenciado de la Universidad de La Gran Colombia.</w:t>
      </w:r>
    </w:p>
    <w:p w:rsidR="00272D20" w:rsidRPr="00272D20" w:rsidRDefault="00272D20" w:rsidP="00272D20">
      <w:pPr>
        <w:spacing w:line="276" w:lineRule="auto"/>
        <w:ind w:left="0" w:firstLine="0"/>
        <w:rPr>
          <w:rFonts w:ascii="Times New Roman" w:hAnsi="Times New Roman" w:cs="Times New Roman"/>
          <w:sz w:val="24"/>
          <w:szCs w:val="24"/>
        </w:rPr>
      </w:pPr>
      <w:r w:rsidRPr="00272D20">
        <w:rPr>
          <w:rFonts w:ascii="Times New Roman" w:hAnsi="Times New Roman" w:cs="Times New Roman"/>
          <w:b/>
          <w:sz w:val="24"/>
          <w:szCs w:val="24"/>
        </w:rPr>
        <w:t>En el ámbito investigativo</w:t>
      </w:r>
      <w:r w:rsidRPr="00272D20">
        <w:rPr>
          <w:rFonts w:ascii="Times New Roman" w:hAnsi="Times New Roman" w:cs="Times New Roman"/>
          <w:b/>
          <w:i/>
          <w:sz w:val="24"/>
          <w:szCs w:val="24"/>
        </w:rPr>
        <w:t>:</w:t>
      </w:r>
      <w:r w:rsidRPr="00272D20">
        <w:rPr>
          <w:rFonts w:ascii="Times New Roman" w:hAnsi="Times New Roman" w:cs="Times New Roman"/>
          <w:sz w:val="24"/>
          <w:szCs w:val="24"/>
        </w:rPr>
        <w:t xml:space="preserve"> a partir de observaciones crítico-reflexivas en el centro de práctica, los practicantes formulan un problema educativo que aborda una necesidad o una problemática en el contexto social, pedagógico o disciplinar. A través de la planeación y configuración de un proyecto pedagógico durante Práctica I y la implementación del mismo en Practica II, posibilitando de esta forma  fortalecer los principios investigativos acordes a las líneas de investigación de la Facultad de Ciencias de la Educación. El resultado de su proceso investigativo se constituye en un insumo ya sea para su trabajo de grado o para la participación en semilleros de investigación.</w:t>
      </w:r>
    </w:p>
    <w:p w:rsidR="00272D20" w:rsidRPr="00272D20" w:rsidRDefault="00272D20" w:rsidP="00272D20">
      <w:pPr>
        <w:spacing w:line="276" w:lineRule="auto"/>
        <w:ind w:left="0" w:firstLine="0"/>
        <w:rPr>
          <w:rFonts w:ascii="Times New Roman" w:hAnsi="Times New Roman" w:cs="Times New Roman"/>
          <w:sz w:val="24"/>
          <w:szCs w:val="24"/>
        </w:rPr>
      </w:pPr>
      <w:r w:rsidRPr="00272D20">
        <w:rPr>
          <w:rFonts w:ascii="Times New Roman" w:hAnsi="Times New Roman" w:cs="Times New Roman"/>
          <w:sz w:val="24"/>
          <w:szCs w:val="24"/>
        </w:rPr>
        <w:br/>
      </w:r>
      <w:r w:rsidRPr="00B75729">
        <w:rPr>
          <w:rFonts w:ascii="Times New Roman" w:hAnsi="Times New Roman" w:cs="Times New Roman"/>
          <w:b/>
          <w:sz w:val="24"/>
          <w:szCs w:val="24"/>
        </w:rPr>
        <w:t>En el ámbito de Proyección social</w:t>
      </w:r>
      <w:r w:rsidRPr="00B75729">
        <w:rPr>
          <w:rFonts w:ascii="Times New Roman" w:hAnsi="Times New Roman" w:cs="Times New Roman"/>
          <w:sz w:val="24"/>
          <w:szCs w:val="24"/>
        </w:rPr>
        <w:t>;</w:t>
      </w:r>
      <w:r w:rsidRPr="00272D20">
        <w:rPr>
          <w:rFonts w:ascii="Times New Roman" w:hAnsi="Times New Roman" w:cs="Times New Roman"/>
          <w:sz w:val="24"/>
          <w:szCs w:val="24"/>
        </w:rPr>
        <w:t xml:space="preserve"> Considerada el eje de los procesos académicos, se convierte en la razón misma de las prácticas pedagógicas, en este sentido el docente - asesor,  debe generar en los practicantes las reflexiones que les permitan desde su quehacer, comprender que cualquier tipo de intervención en una comunidad genera un impacto y en este sentido la responsabilidad social, propia del modelo socio-crítico debe estar intrínseca en todos los procesos de planeación, teniendo en cuenta que las comunidades deben ser las primeras benefactoras de los resultados que se obtengan; siendo además necesario, recordar que las poblaciones impactadas deben hacer parte de un proceso, y no de coincidencias aisladas que generan en las mismas resistencia por sentirse utilizadas para fines particulares, </w:t>
      </w:r>
      <w:r w:rsidRPr="00272D20">
        <w:rPr>
          <w:rFonts w:ascii="Times New Roman" w:hAnsi="Times New Roman" w:cs="Times New Roman"/>
          <w:sz w:val="24"/>
          <w:szCs w:val="24"/>
        </w:rPr>
        <w:lastRenderedPageBreak/>
        <w:t>en este orden de ideas los grupos de prácticas deben retomar procesos ya iniciados, con el objetivo de concluirlos y beneficiar a la comunidad.</w:t>
      </w:r>
    </w:p>
    <w:p w:rsidR="00272D20" w:rsidRPr="00272D20" w:rsidRDefault="00272D20" w:rsidP="00272D20">
      <w:pPr>
        <w:spacing w:line="276" w:lineRule="auto"/>
        <w:ind w:left="0" w:firstLine="0"/>
        <w:rPr>
          <w:rFonts w:ascii="Times New Roman" w:hAnsi="Times New Roman" w:cs="Times New Roman"/>
          <w:sz w:val="24"/>
          <w:szCs w:val="24"/>
        </w:rPr>
      </w:pPr>
      <w:r w:rsidRPr="00272D20">
        <w:rPr>
          <w:rFonts w:ascii="Times New Roman" w:hAnsi="Times New Roman" w:cs="Times New Roman"/>
          <w:sz w:val="24"/>
          <w:szCs w:val="24"/>
        </w:rPr>
        <w:br/>
        <w:t>Los  instrumentos de sistematización del proceso de la práctica pedagógica que contribuyen a la resignificación del quehacer docente y que dan cuenta del proceso de acompañamiento,  retroalimentación y formación del futuro licenciado, estos instrumentos se organizan y se presentan en un</w:t>
      </w:r>
      <w:r w:rsidRPr="00272D20">
        <w:rPr>
          <w:rFonts w:ascii="Times New Roman" w:hAnsi="Times New Roman" w:cs="Times New Roman"/>
          <w:b/>
          <w:sz w:val="24"/>
          <w:szCs w:val="24"/>
        </w:rPr>
        <w:t xml:space="preserve"> portafolio</w:t>
      </w:r>
      <w:r w:rsidRPr="00272D20">
        <w:rPr>
          <w:rFonts w:ascii="Times New Roman" w:hAnsi="Times New Roman" w:cs="Times New Roman"/>
          <w:sz w:val="24"/>
          <w:szCs w:val="24"/>
        </w:rPr>
        <w:t xml:space="preserve"> que es  el instrumento en el que se visibiliza el proceso desarrollado en la práctica pedagógica durante el periodo académico. En él se incluyen: documentos personales e institucionales, herramientas teóricas de práctica, documentos del centro de práctica, propuesta pedagógica, formatos de operacionalización, seguimiento de la práctica y varios. </w:t>
      </w:r>
      <w:r w:rsidRPr="001B1754">
        <w:rPr>
          <w:rFonts w:ascii="Times New Roman" w:hAnsi="Times New Roman" w:cs="Times New Roman"/>
          <w:b/>
          <w:i/>
          <w:color w:val="000000" w:themeColor="text1"/>
          <w:sz w:val="24"/>
          <w:szCs w:val="24"/>
        </w:rPr>
        <w:t xml:space="preserve">Anexo.3.  </w:t>
      </w:r>
      <w:r w:rsidR="001B1754">
        <w:rPr>
          <w:rFonts w:ascii="Times New Roman" w:hAnsi="Times New Roman" w:cs="Times New Roman"/>
          <w:b/>
          <w:i/>
          <w:color w:val="000000" w:themeColor="text1"/>
          <w:sz w:val="24"/>
          <w:szCs w:val="24"/>
        </w:rPr>
        <w:t>F</w:t>
      </w:r>
      <w:r w:rsidR="001B1754" w:rsidRPr="001B1754">
        <w:rPr>
          <w:rFonts w:ascii="Times New Roman" w:hAnsi="Times New Roman" w:cs="Times New Roman"/>
          <w:b/>
          <w:i/>
          <w:color w:val="000000" w:themeColor="text1"/>
          <w:sz w:val="24"/>
          <w:szCs w:val="24"/>
        </w:rPr>
        <w:t>ormato de organización de portafolio.</w:t>
      </w:r>
    </w:p>
    <w:p w:rsidR="00272D20" w:rsidRPr="00272D20" w:rsidRDefault="00272D20" w:rsidP="00272D20">
      <w:pPr>
        <w:spacing w:line="276" w:lineRule="auto"/>
        <w:ind w:left="0" w:firstLine="0"/>
        <w:rPr>
          <w:rFonts w:ascii="Times New Roman" w:hAnsi="Times New Roman" w:cs="Times New Roman"/>
          <w:sz w:val="24"/>
          <w:szCs w:val="24"/>
        </w:rPr>
      </w:pPr>
      <w:r w:rsidRPr="00272D20">
        <w:rPr>
          <w:rFonts w:ascii="Times New Roman" w:hAnsi="Times New Roman" w:cs="Times New Roman"/>
          <w:b/>
          <w:sz w:val="24"/>
          <w:szCs w:val="24"/>
        </w:rPr>
        <w:t xml:space="preserve"> </w:t>
      </w:r>
      <w:r w:rsidRPr="00272D20">
        <w:rPr>
          <w:rFonts w:ascii="Times New Roman" w:hAnsi="Times New Roman" w:cs="Times New Roman"/>
          <w:sz w:val="24"/>
          <w:szCs w:val="24"/>
        </w:rPr>
        <w:t>•</w:t>
      </w:r>
      <w:r w:rsidRPr="00272D20">
        <w:rPr>
          <w:rFonts w:ascii="Times New Roman" w:hAnsi="Times New Roman" w:cs="Times New Roman"/>
          <w:b/>
          <w:i/>
          <w:sz w:val="24"/>
          <w:szCs w:val="24"/>
        </w:rPr>
        <w:tab/>
        <w:t>Planeaciones de clases</w:t>
      </w:r>
      <w:r w:rsidRPr="00272D20">
        <w:rPr>
          <w:rFonts w:ascii="Times New Roman" w:hAnsi="Times New Roman" w:cs="Times New Roman"/>
          <w:sz w:val="24"/>
          <w:szCs w:val="24"/>
        </w:rPr>
        <w:t>: Este  formato permite describir de forma detallada la unidad didáctica con la cual se realizará la intervención en el aula, además se tiene en cuenta el proceso metacognitivo que se pretende alcanzar con la población abordada en los centros de práctica.</w:t>
      </w:r>
      <w:r w:rsidRPr="00272D20">
        <w:rPr>
          <w:rFonts w:ascii="Times New Roman" w:hAnsi="Times New Roman" w:cs="Times New Roman"/>
          <w:color w:val="FF00FF"/>
          <w:sz w:val="24"/>
          <w:szCs w:val="24"/>
        </w:rPr>
        <w:t xml:space="preserve"> </w:t>
      </w:r>
      <w:r w:rsidR="001B1754">
        <w:rPr>
          <w:rFonts w:ascii="Times New Roman" w:hAnsi="Times New Roman" w:cs="Times New Roman"/>
          <w:b/>
          <w:i/>
          <w:color w:val="000000" w:themeColor="text1"/>
          <w:sz w:val="24"/>
          <w:szCs w:val="24"/>
        </w:rPr>
        <w:t xml:space="preserve">Anexo No. 4. </w:t>
      </w:r>
      <w:r w:rsidRPr="001B1754">
        <w:rPr>
          <w:rFonts w:ascii="Times New Roman" w:hAnsi="Times New Roman" w:cs="Times New Roman"/>
          <w:b/>
          <w:i/>
          <w:color w:val="000000" w:themeColor="text1"/>
          <w:sz w:val="24"/>
          <w:szCs w:val="24"/>
        </w:rPr>
        <w:t>Formato de planeación de clase.</w:t>
      </w:r>
    </w:p>
    <w:p w:rsidR="00272D20" w:rsidRPr="00272D20" w:rsidRDefault="00272D20" w:rsidP="00272D20">
      <w:pPr>
        <w:spacing w:line="276" w:lineRule="auto"/>
        <w:ind w:left="0" w:firstLine="0"/>
        <w:rPr>
          <w:rFonts w:ascii="Times New Roman" w:hAnsi="Times New Roman" w:cs="Times New Roman"/>
          <w:color w:val="FF00FF"/>
          <w:sz w:val="24"/>
          <w:szCs w:val="24"/>
        </w:rPr>
      </w:pPr>
      <w:r w:rsidRPr="00272D20">
        <w:rPr>
          <w:rFonts w:ascii="Times New Roman" w:hAnsi="Times New Roman" w:cs="Times New Roman"/>
          <w:sz w:val="24"/>
          <w:szCs w:val="24"/>
        </w:rPr>
        <w:t>•</w:t>
      </w:r>
      <w:r w:rsidRPr="00272D20">
        <w:rPr>
          <w:rFonts w:ascii="Times New Roman" w:hAnsi="Times New Roman" w:cs="Times New Roman"/>
          <w:sz w:val="24"/>
          <w:szCs w:val="24"/>
        </w:rPr>
        <w:tab/>
      </w:r>
      <w:r w:rsidRPr="00272D20">
        <w:rPr>
          <w:rFonts w:ascii="Times New Roman" w:hAnsi="Times New Roman" w:cs="Times New Roman"/>
          <w:b/>
          <w:i/>
          <w:sz w:val="24"/>
          <w:szCs w:val="24"/>
        </w:rPr>
        <w:t>Diarios de Campo</w:t>
      </w:r>
      <w:r w:rsidRPr="00272D20">
        <w:rPr>
          <w:rFonts w:ascii="Times New Roman" w:hAnsi="Times New Roman" w:cs="Times New Roman"/>
          <w:b/>
          <w:sz w:val="24"/>
          <w:szCs w:val="24"/>
        </w:rPr>
        <w:t>:</w:t>
      </w:r>
      <w:r w:rsidRPr="00272D20">
        <w:rPr>
          <w:rFonts w:ascii="Times New Roman" w:hAnsi="Times New Roman" w:cs="Times New Roman"/>
          <w:sz w:val="24"/>
          <w:szCs w:val="24"/>
        </w:rPr>
        <w:t xml:space="preserve"> Este formato permite describir la experiencia del practicante en aula, a partir de la planeación aplicada. Además posibilita una reflexión pedagógica con el fin de confrontar saberes teóricos con el ejercicio práctico que está llevando a cabo, que le permita generar un nivel propositivo. </w:t>
      </w:r>
      <w:r w:rsidRPr="001B1754">
        <w:rPr>
          <w:rFonts w:ascii="Times New Roman" w:hAnsi="Times New Roman" w:cs="Times New Roman"/>
          <w:b/>
          <w:i/>
          <w:color w:val="000000" w:themeColor="text1"/>
          <w:sz w:val="24"/>
          <w:szCs w:val="24"/>
        </w:rPr>
        <w:t>Anexo No 5 (Diario de campo).</w:t>
      </w:r>
    </w:p>
    <w:p w:rsidR="00DE0E10" w:rsidRPr="00272D20" w:rsidRDefault="00272D20" w:rsidP="00272D20">
      <w:pPr>
        <w:spacing w:line="276" w:lineRule="auto"/>
        <w:ind w:left="0" w:firstLine="0"/>
        <w:rPr>
          <w:rFonts w:ascii="Times New Roman" w:hAnsi="Times New Roman" w:cs="Times New Roman"/>
          <w:sz w:val="24"/>
          <w:szCs w:val="24"/>
        </w:rPr>
      </w:pPr>
      <w:r w:rsidRPr="00272D20">
        <w:rPr>
          <w:rFonts w:ascii="Times New Roman" w:hAnsi="Times New Roman" w:cs="Times New Roman"/>
          <w:color w:val="auto"/>
          <w:sz w:val="24"/>
          <w:szCs w:val="24"/>
        </w:rPr>
        <w:br/>
        <w:t>•</w:t>
      </w:r>
      <w:r w:rsidRPr="00272D20">
        <w:rPr>
          <w:rFonts w:ascii="Times New Roman" w:hAnsi="Times New Roman" w:cs="Times New Roman"/>
          <w:b/>
          <w:color w:val="auto"/>
          <w:sz w:val="24"/>
          <w:szCs w:val="24"/>
        </w:rPr>
        <w:tab/>
      </w:r>
      <w:r w:rsidRPr="00272D20">
        <w:rPr>
          <w:rFonts w:ascii="Times New Roman" w:hAnsi="Times New Roman" w:cs="Times New Roman"/>
          <w:b/>
          <w:i/>
          <w:color w:val="auto"/>
          <w:sz w:val="24"/>
          <w:szCs w:val="24"/>
        </w:rPr>
        <w:t>Reflexión Experiencia pedagógica:</w:t>
      </w:r>
      <w:r w:rsidRPr="00272D20">
        <w:rPr>
          <w:rFonts w:ascii="Times New Roman" w:hAnsi="Times New Roman" w:cs="Times New Roman"/>
          <w:color w:val="auto"/>
          <w:sz w:val="24"/>
          <w:szCs w:val="24"/>
        </w:rPr>
        <w:t xml:space="preserve"> formato en el que el estudiante registra su proceso de práctica pedagógica a partir de su experiencia y de lecturas  sugeridas. Esto permite evidenciar los avances y fortalezas en el quehacer docente de cada uno de los practicantes. </w:t>
      </w:r>
      <w:r w:rsidR="001B1754">
        <w:rPr>
          <w:rFonts w:ascii="Times New Roman" w:hAnsi="Times New Roman" w:cs="Times New Roman"/>
          <w:b/>
          <w:i/>
          <w:color w:val="000000" w:themeColor="text1"/>
          <w:sz w:val="24"/>
          <w:szCs w:val="24"/>
        </w:rPr>
        <w:t xml:space="preserve">Anexo No 6. </w:t>
      </w:r>
      <w:r w:rsidRPr="001B1754">
        <w:rPr>
          <w:rFonts w:ascii="Times New Roman" w:hAnsi="Times New Roman" w:cs="Times New Roman"/>
          <w:b/>
          <w:i/>
          <w:color w:val="000000" w:themeColor="text1"/>
          <w:sz w:val="24"/>
          <w:szCs w:val="24"/>
        </w:rPr>
        <w:t>Experiencia Pedagógica.</w:t>
      </w:r>
    </w:p>
    <w:p w:rsidR="0072792F" w:rsidRDefault="0072792F" w:rsidP="00DE0E10">
      <w:pPr>
        <w:pStyle w:val="Prrafodelista"/>
        <w:spacing w:line="276" w:lineRule="auto"/>
        <w:ind w:left="0"/>
        <w:rPr>
          <w:rFonts w:ascii="Times New Roman" w:hAnsi="Times New Roman" w:cs="Times New Roman"/>
          <w:sz w:val="24"/>
          <w:szCs w:val="24"/>
        </w:rPr>
      </w:pPr>
    </w:p>
    <w:p w:rsidR="00254B94" w:rsidRPr="00254B94" w:rsidRDefault="00254B94" w:rsidP="009E18D8">
      <w:pPr>
        <w:pStyle w:val="Prrafodelista"/>
        <w:numPr>
          <w:ilvl w:val="1"/>
          <w:numId w:val="27"/>
        </w:numPr>
        <w:spacing w:line="360" w:lineRule="auto"/>
        <w:ind w:left="567" w:hanging="567"/>
        <w:rPr>
          <w:rFonts w:ascii="Times New Roman" w:hAnsi="Times New Roman" w:cs="Times New Roman"/>
          <w:color w:val="2E74B5" w:themeColor="accent1" w:themeShade="BF"/>
        </w:rPr>
      </w:pPr>
      <w:r w:rsidRPr="00254B94">
        <w:rPr>
          <w:rFonts w:ascii="Times New Roman" w:hAnsi="Times New Roman" w:cs="Times New Roman"/>
          <w:b/>
          <w:color w:val="2E74B5" w:themeColor="accent1" w:themeShade="BF"/>
          <w:sz w:val="24"/>
          <w:szCs w:val="24"/>
        </w:rPr>
        <w:t>Estrategias, mecanismos e instrumentos de evaluación del practicante</w:t>
      </w:r>
    </w:p>
    <w:p w:rsidR="00254B94" w:rsidRPr="00D82293" w:rsidRDefault="00254B94" w:rsidP="00254B94">
      <w:pPr>
        <w:ind w:left="0" w:firstLine="0"/>
        <w:rPr>
          <w:rFonts w:ascii="Times New Roman" w:hAnsi="Times New Roman" w:cs="Times New Roman"/>
        </w:rPr>
      </w:pPr>
      <w:r w:rsidRPr="00D82293">
        <w:rPr>
          <w:rFonts w:ascii="Times New Roman" w:hAnsi="Times New Roman" w:cs="Times New Roman"/>
          <w:sz w:val="24"/>
          <w:szCs w:val="24"/>
        </w:rPr>
        <w:t>La evaluación es un elemento esencial y fundamental de las Prácticas Pedagógicas dado que por su carácter formativo permite acompañar y retroalimentar todo el proceso del estudiante, desde los componentes: académico (docencia) y académico (investigativo). Se evalúa teniendo en cuenta los siguientes mecanismos:</w:t>
      </w:r>
    </w:p>
    <w:p w:rsidR="00DE0E10" w:rsidRPr="008766D3" w:rsidRDefault="00DE0E10" w:rsidP="0072792F">
      <w:pPr>
        <w:spacing w:after="0" w:line="276" w:lineRule="auto"/>
        <w:ind w:left="426" w:right="0" w:hanging="426"/>
        <w:rPr>
          <w:rFonts w:ascii="Times New Roman" w:hAnsi="Times New Roman" w:cs="Times New Roman"/>
          <w:color w:val="000000"/>
          <w:sz w:val="24"/>
          <w:szCs w:val="24"/>
          <w:lang w:eastAsia="es-CO"/>
        </w:rPr>
      </w:pPr>
    </w:p>
    <w:p w:rsidR="00DE0E10" w:rsidRDefault="00DE0E10" w:rsidP="009E18D8">
      <w:pPr>
        <w:pStyle w:val="Prrafodelista"/>
        <w:numPr>
          <w:ilvl w:val="0"/>
          <w:numId w:val="29"/>
        </w:numPr>
        <w:spacing w:after="0" w:line="276" w:lineRule="auto"/>
        <w:ind w:left="426" w:right="0" w:hanging="426"/>
        <w:rPr>
          <w:rFonts w:ascii="Times New Roman" w:hAnsi="Times New Roman" w:cs="Times New Roman"/>
          <w:color w:val="000000"/>
          <w:sz w:val="24"/>
          <w:szCs w:val="24"/>
          <w:lang w:eastAsia="es-CO"/>
        </w:rPr>
      </w:pPr>
      <w:r w:rsidRPr="008766D3">
        <w:rPr>
          <w:rFonts w:ascii="Times New Roman" w:hAnsi="Times New Roman" w:cs="Times New Roman"/>
          <w:color w:val="000000"/>
          <w:sz w:val="24"/>
          <w:szCs w:val="24"/>
          <w:lang w:eastAsia="es-CO"/>
        </w:rPr>
        <w:lastRenderedPageBreak/>
        <w:t xml:space="preserve">Diseño, implementación y evaluación de las clases a través de la planeación de clase y a partir de la generación de diferentes estrategias didácticas, tales como: secuencias didácticas, unidades didácticas, talleres, módulos </w:t>
      </w:r>
      <w:r w:rsidR="0072792F">
        <w:rPr>
          <w:rFonts w:ascii="Times New Roman" w:hAnsi="Times New Roman" w:cs="Times New Roman"/>
          <w:color w:val="000000"/>
          <w:sz w:val="24"/>
          <w:szCs w:val="24"/>
          <w:lang w:eastAsia="es-CO"/>
        </w:rPr>
        <w:t xml:space="preserve">de </w:t>
      </w:r>
      <w:r w:rsidRPr="008766D3">
        <w:rPr>
          <w:rFonts w:ascii="Times New Roman" w:hAnsi="Times New Roman" w:cs="Times New Roman"/>
          <w:color w:val="000000"/>
          <w:sz w:val="24"/>
          <w:szCs w:val="24"/>
          <w:lang w:eastAsia="es-CO"/>
        </w:rPr>
        <w:t>reflexión y resignificación a través del diario del campo.</w:t>
      </w:r>
    </w:p>
    <w:p w:rsidR="00DE0E10" w:rsidRPr="008766D3" w:rsidRDefault="00DE0E10" w:rsidP="0072792F">
      <w:pPr>
        <w:pStyle w:val="Prrafodelista"/>
        <w:spacing w:after="0" w:line="276" w:lineRule="auto"/>
        <w:ind w:left="426" w:right="0" w:hanging="426"/>
        <w:rPr>
          <w:rFonts w:ascii="Times New Roman" w:hAnsi="Times New Roman" w:cs="Times New Roman"/>
          <w:color w:val="000000"/>
          <w:sz w:val="24"/>
          <w:szCs w:val="24"/>
          <w:lang w:eastAsia="es-CO"/>
        </w:rPr>
      </w:pPr>
    </w:p>
    <w:p w:rsidR="00DE0E10" w:rsidRPr="008766D3" w:rsidRDefault="00DE0E10" w:rsidP="009E18D8">
      <w:pPr>
        <w:pStyle w:val="Prrafodelista"/>
        <w:numPr>
          <w:ilvl w:val="0"/>
          <w:numId w:val="29"/>
        </w:numPr>
        <w:spacing w:after="0" w:line="276" w:lineRule="auto"/>
        <w:ind w:left="426" w:right="0" w:hanging="426"/>
        <w:rPr>
          <w:rFonts w:ascii="Times New Roman" w:hAnsi="Times New Roman" w:cs="Times New Roman"/>
          <w:color w:val="000000"/>
          <w:sz w:val="24"/>
          <w:szCs w:val="24"/>
          <w:lang w:eastAsia="es-CO"/>
        </w:rPr>
      </w:pPr>
      <w:r w:rsidRPr="008766D3">
        <w:rPr>
          <w:rFonts w:ascii="Times New Roman" w:hAnsi="Times New Roman" w:cs="Times New Roman"/>
          <w:color w:val="000000"/>
          <w:sz w:val="24"/>
          <w:szCs w:val="24"/>
          <w:lang w:eastAsia="es-CO"/>
        </w:rPr>
        <w:t>Diligenciamiento de los instrumentos del portafolio como evidencias físicas del proceso llevado a cabo a lo largo del semestre.</w:t>
      </w:r>
    </w:p>
    <w:p w:rsidR="00DE0E10" w:rsidRPr="00C42DC2" w:rsidRDefault="00DE0E10" w:rsidP="009E18D8">
      <w:pPr>
        <w:pStyle w:val="Prrafodelista"/>
        <w:numPr>
          <w:ilvl w:val="0"/>
          <w:numId w:val="29"/>
        </w:numPr>
        <w:spacing w:after="0" w:line="276" w:lineRule="auto"/>
        <w:ind w:left="426" w:right="0" w:hanging="426"/>
        <w:rPr>
          <w:rFonts w:ascii="Times New Roman" w:hAnsi="Times New Roman" w:cs="Times New Roman"/>
          <w:color w:val="000000"/>
          <w:sz w:val="24"/>
          <w:szCs w:val="24"/>
          <w:lang w:eastAsia="es-CO"/>
        </w:rPr>
      </w:pPr>
      <w:r w:rsidRPr="008766D3">
        <w:rPr>
          <w:rFonts w:ascii="Times New Roman" w:hAnsi="Times New Roman" w:cs="Times New Roman"/>
          <w:color w:val="000000"/>
          <w:sz w:val="24"/>
          <w:szCs w:val="24"/>
          <w:lang w:eastAsia="es-CO"/>
        </w:rPr>
        <w:t xml:space="preserve">Formulación de una propuesta pedagógica investigativa, la cual para </w:t>
      </w:r>
      <w:r w:rsidR="0072792F">
        <w:rPr>
          <w:rFonts w:ascii="Times New Roman" w:hAnsi="Times New Roman" w:cs="Times New Roman"/>
          <w:color w:val="000000"/>
          <w:sz w:val="24"/>
          <w:szCs w:val="24"/>
          <w:lang w:eastAsia="es-CO"/>
        </w:rPr>
        <w:t xml:space="preserve">la </w:t>
      </w:r>
      <w:r w:rsidRPr="008766D3">
        <w:rPr>
          <w:rFonts w:ascii="Times New Roman" w:hAnsi="Times New Roman" w:cs="Times New Roman"/>
          <w:color w:val="000000"/>
          <w:sz w:val="24"/>
          <w:szCs w:val="24"/>
          <w:lang w:eastAsia="es-CO"/>
        </w:rPr>
        <w:t>práct</w:t>
      </w:r>
      <w:r w:rsidR="0072792F">
        <w:rPr>
          <w:rFonts w:ascii="Times New Roman" w:hAnsi="Times New Roman" w:cs="Times New Roman"/>
          <w:color w:val="000000"/>
          <w:sz w:val="24"/>
          <w:szCs w:val="24"/>
          <w:lang w:eastAsia="es-CO"/>
        </w:rPr>
        <w:t xml:space="preserve">ica I se configura </w:t>
      </w:r>
      <w:r w:rsidRPr="008766D3">
        <w:rPr>
          <w:rFonts w:ascii="Times New Roman" w:hAnsi="Times New Roman" w:cs="Times New Roman"/>
          <w:color w:val="000000"/>
          <w:sz w:val="24"/>
          <w:szCs w:val="24"/>
          <w:lang w:eastAsia="es-CO"/>
        </w:rPr>
        <w:t>a lo largo del semestre a partir de la problemática y la contextualización del ámbito educativo y los marcos referenciales que sustentan el proceso investigativo; este ejercicio se r</w:t>
      </w:r>
      <w:r w:rsidR="0072792F">
        <w:rPr>
          <w:rFonts w:ascii="Times New Roman" w:hAnsi="Times New Roman" w:cs="Times New Roman"/>
          <w:color w:val="000000"/>
          <w:sz w:val="24"/>
          <w:szCs w:val="24"/>
          <w:lang w:eastAsia="es-CO"/>
        </w:rPr>
        <w:t xml:space="preserve">etroalimenta con las asesorías realizadas por </w:t>
      </w:r>
      <w:r w:rsidRPr="008766D3">
        <w:rPr>
          <w:rFonts w:ascii="Times New Roman" w:hAnsi="Times New Roman" w:cs="Times New Roman"/>
          <w:color w:val="000000"/>
          <w:sz w:val="24"/>
          <w:szCs w:val="24"/>
          <w:lang w:eastAsia="es-CO"/>
        </w:rPr>
        <w:t xml:space="preserve">el profesor–asesor. Las  estrategias para retroalimentar y evaluar el proceso se realizan a través de la rúbrica que permite evaluar el proceso y retroalimentarlo. Para </w:t>
      </w:r>
      <w:r>
        <w:rPr>
          <w:rFonts w:ascii="Times New Roman" w:hAnsi="Times New Roman" w:cs="Times New Roman"/>
          <w:color w:val="000000"/>
          <w:sz w:val="24"/>
          <w:szCs w:val="24"/>
          <w:lang w:eastAsia="es-CO"/>
        </w:rPr>
        <w:t>la Práctica Pedagógica dos (II)</w:t>
      </w:r>
      <w:r w:rsidRPr="008766D3">
        <w:rPr>
          <w:rFonts w:ascii="Times New Roman" w:hAnsi="Times New Roman" w:cs="Times New Roman"/>
          <w:color w:val="000000"/>
          <w:sz w:val="24"/>
          <w:szCs w:val="24"/>
          <w:lang w:eastAsia="es-CO"/>
        </w:rPr>
        <w:t xml:space="preserve"> se tiene en cuenta  la implementación y desarrollo de l</w:t>
      </w:r>
      <w:r w:rsidR="00C42DC2">
        <w:rPr>
          <w:rFonts w:ascii="Times New Roman" w:hAnsi="Times New Roman" w:cs="Times New Roman"/>
          <w:color w:val="000000"/>
          <w:sz w:val="24"/>
          <w:szCs w:val="24"/>
          <w:lang w:eastAsia="es-CO"/>
        </w:rPr>
        <w:t xml:space="preserve">a propuesta pedagógica, </w:t>
      </w:r>
      <w:r w:rsidRPr="00C42DC2">
        <w:rPr>
          <w:rFonts w:ascii="Times New Roman" w:hAnsi="Times New Roman" w:cs="Times New Roman"/>
          <w:color w:val="000000"/>
          <w:sz w:val="24"/>
          <w:szCs w:val="24"/>
          <w:lang w:eastAsia="es-CO"/>
        </w:rPr>
        <w:t xml:space="preserve">donde </w:t>
      </w:r>
      <w:r w:rsidR="00C42DC2">
        <w:rPr>
          <w:rFonts w:ascii="Times New Roman" w:hAnsi="Times New Roman" w:cs="Times New Roman"/>
          <w:color w:val="000000"/>
          <w:sz w:val="24"/>
          <w:szCs w:val="24"/>
          <w:lang w:eastAsia="es-CO"/>
        </w:rPr>
        <w:t xml:space="preserve">se </w:t>
      </w:r>
      <w:r w:rsidRPr="00C42DC2">
        <w:rPr>
          <w:rFonts w:ascii="Times New Roman" w:hAnsi="Times New Roman" w:cs="Times New Roman"/>
          <w:color w:val="000000"/>
          <w:sz w:val="24"/>
          <w:szCs w:val="24"/>
          <w:lang w:eastAsia="es-CO"/>
        </w:rPr>
        <w:t xml:space="preserve">articula el proceso investigativo a partir de  la puesta en marcha del diseño metodológico. Finalmente, el practicante evidencia el proceso de su proceso investigativo a través de un artículo que puede ser publicado en la Revista </w:t>
      </w:r>
      <w:proofErr w:type="spellStart"/>
      <w:r w:rsidRPr="00C42DC2">
        <w:rPr>
          <w:rFonts w:ascii="Times New Roman" w:hAnsi="Times New Roman" w:cs="Times New Roman"/>
          <w:color w:val="000000"/>
          <w:sz w:val="24"/>
          <w:szCs w:val="24"/>
          <w:lang w:eastAsia="es-CO"/>
        </w:rPr>
        <w:t>Prácti</w:t>
      </w:r>
      <w:proofErr w:type="spellEnd"/>
      <w:r w:rsidRPr="00C42DC2">
        <w:rPr>
          <w:rFonts w:ascii="Times New Roman" w:hAnsi="Times New Roman" w:cs="Times New Roman"/>
          <w:color w:val="000000"/>
          <w:sz w:val="24"/>
          <w:szCs w:val="24"/>
          <w:lang w:eastAsia="es-CO"/>
        </w:rPr>
        <w:t>-K</w:t>
      </w:r>
      <w:r w:rsidR="00C42DC2">
        <w:rPr>
          <w:rFonts w:ascii="Times New Roman" w:hAnsi="Times New Roman" w:cs="Times New Roman"/>
          <w:color w:val="000000"/>
          <w:sz w:val="24"/>
          <w:szCs w:val="24"/>
          <w:lang w:eastAsia="es-CO"/>
        </w:rPr>
        <w:t>, la creación de un material didáctica, una cartilla pedagógica o la sistematización de la intervención docente</w:t>
      </w:r>
      <w:r w:rsidRPr="00C42DC2">
        <w:rPr>
          <w:rFonts w:ascii="Times New Roman" w:hAnsi="Times New Roman" w:cs="Times New Roman"/>
          <w:color w:val="000000"/>
          <w:sz w:val="24"/>
          <w:szCs w:val="24"/>
          <w:lang w:eastAsia="es-CO"/>
        </w:rPr>
        <w:t xml:space="preserve">. </w:t>
      </w:r>
    </w:p>
    <w:p w:rsidR="00DE0E10" w:rsidRPr="008766D3" w:rsidRDefault="00DE0E10" w:rsidP="0072792F">
      <w:pPr>
        <w:spacing w:after="0" w:line="276" w:lineRule="auto"/>
        <w:ind w:left="426" w:right="0" w:hanging="426"/>
        <w:rPr>
          <w:rFonts w:ascii="Times New Roman" w:hAnsi="Times New Roman" w:cs="Times New Roman"/>
          <w:color w:val="000000"/>
          <w:sz w:val="24"/>
          <w:szCs w:val="24"/>
          <w:lang w:eastAsia="es-CO"/>
        </w:rPr>
      </w:pPr>
    </w:p>
    <w:p w:rsidR="00DE0E10" w:rsidRDefault="00DE0E10" w:rsidP="009E18D8">
      <w:pPr>
        <w:pStyle w:val="Prrafodelista"/>
        <w:numPr>
          <w:ilvl w:val="0"/>
          <w:numId w:val="29"/>
        </w:numPr>
        <w:spacing w:after="0" w:line="276" w:lineRule="auto"/>
        <w:ind w:left="426" w:right="0" w:hanging="426"/>
        <w:rPr>
          <w:rFonts w:ascii="Times New Roman" w:hAnsi="Times New Roman" w:cs="Times New Roman"/>
          <w:color w:val="000000"/>
          <w:sz w:val="24"/>
          <w:szCs w:val="24"/>
          <w:lang w:eastAsia="es-CO"/>
        </w:rPr>
      </w:pPr>
      <w:r w:rsidRPr="008766D3">
        <w:rPr>
          <w:rFonts w:ascii="Times New Roman" w:hAnsi="Times New Roman" w:cs="Times New Roman"/>
          <w:color w:val="000000"/>
          <w:sz w:val="24"/>
          <w:szCs w:val="24"/>
          <w:lang w:eastAsia="es-CO"/>
        </w:rPr>
        <w:t>Avances en el proc</w:t>
      </w:r>
      <w:r>
        <w:rPr>
          <w:rFonts w:ascii="Times New Roman" w:hAnsi="Times New Roman" w:cs="Times New Roman"/>
          <w:color w:val="000000"/>
          <w:sz w:val="24"/>
          <w:szCs w:val="24"/>
          <w:lang w:eastAsia="es-CO"/>
        </w:rPr>
        <w:t>eso de la P</w:t>
      </w:r>
      <w:r w:rsidRPr="008766D3">
        <w:rPr>
          <w:rFonts w:ascii="Times New Roman" w:hAnsi="Times New Roman" w:cs="Times New Roman"/>
          <w:color w:val="000000"/>
          <w:sz w:val="24"/>
          <w:szCs w:val="24"/>
          <w:lang w:eastAsia="es-CO"/>
        </w:rPr>
        <w:t>ráctica</w:t>
      </w:r>
      <w:r>
        <w:rPr>
          <w:rFonts w:ascii="Times New Roman" w:hAnsi="Times New Roman" w:cs="Times New Roman"/>
          <w:color w:val="000000"/>
          <w:sz w:val="24"/>
          <w:szCs w:val="24"/>
          <w:lang w:eastAsia="es-CO"/>
        </w:rPr>
        <w:t xml:space="preserve"> Pedagógica</w:t>
      </w:r>
      <w:r w:rsidRPr="008766D3">
        <w:rPr>
          <w:rFonts w:ascii="Times New Roman" w:hAnsi="Times New Roman" w:cs="Times New Roman"/>
          <w:color w:val="000000"/>
          <w:sz w:val="24"/>
          <w:szCs w:val="24"/>
          <w:lang w:eastAsia="es-CO"/>
        </w:rPr>
        <w:t xml:space="preserve">  por medio de las tutorías acordadas con el profesor–asesor, en las cuales el practicante debe evidenciar apropiación de los temas disciplinares, indagación por estrategias metodológic</w:t>
      </w:r>
      <w:r>
        <w:rPr>
          <w:rFonts w:ascii="Times New Roman" w:hAnsi="Times New Roman" w:cs="Times New Roman"/>
          <w:color w:val="000000"/>
          <w:sz w:val="24"/>
          <w:szCs w:val="24"/>
          <w:lang w:eastAsia="es-CO"/>
        </w:rPr>
        <w:t xml:space="preserve">as que enriquezcan su quehacer </w:t>
      </w:r>
      <w:r w:rsidRPr="008766D3">
        <w:rPr>
          <w:rFonts w:ascii="Times New Roman" w:hAnsi="Times New Roman" w:cs="Times New Roman"/>
          <w:color w:val="000000"/>
          <w:sz w:val="24"/>
          <w:szCs w:val="24"/>
          <w:lang w:eastAsia="es-CO"/>
        </w:rPr>
        <w:t>pedagógico e interés por desarrollar una propue</w:t>
      </w:r>
      <w:r w:rsidR="00730A14">
        <w:rPr>
          <w:rFonts w:ascii="Times New Roman" w:hAnsi="Times New Roman" w:cs="Times New Roman"/>
          <w:color w:val="000000"/>
          <w:sz w:val="24"/>
          <w:szCs w:val="24"/>
          <w:lang w:eastAsia="es-CO"/>
        </w:rPr>
        <w:t>sta de investigación innovadora.</w:t>
      </w:r>
    </w:p>
    <w:p w:rsidR="00DE0E10" w:rsidRPr="008766D3" w:rsidRDefault="00DE0E10" w:rsidP="0072792F">
      <w:pPr>
        <w:pStyle w:val="Prrafodelista"/>
        <w:ind w:left="426" w:hanging="426"/>
        <w:rPr>
          <w:rFonts w:ascii="Times New Roman" w:hAnsi="Times New Roman" w:cs="Times New Roman"/>
          <w:color w:val="000000"/>
          <w:sz w:val="24"/>
          <w:szCs w:val="24"/>
          <w:lang w:eastAsia="es-CO"/>
        </w:rPr>
      </w:pPr>
    </w:p>
    <w:p w:rsidR="00DE0E10" w:rsidRPr="008766D3" w:rsidRDefault="00DE0E10" w:rsidP="009E18D8">
      <w:pPr>
        <w:pStyle w:val="Prrafodelista"/>
        <w:numPr>
          <w:ilvl w:val="0"/>
          <w:numId w:val="29"/>
        </w:numPr>
        <w:spacing w:after="0" w:line="276" w:lineRule="auto"/>
        <w:ind w:left="426" w:right="0" w:hanging="426"/>
        <w:rPr>
          <w:rFonts w:ascii="Times New Roman" w:hAnsi="Times New Roman" w:cs="Times New Roman"/>
          <w:color w:val="000000"/>
          <w:sz w:val="24"/>
          <w:szCs w:val="24"/>
          <w:lang w:eastAsia="es-CO"/>
        </w:rPr>
      </w:pPr>
      <w:r w:rsidRPr="008766D3">
        <w:rPr>
          <w:rFonts w:ascii="Times New Roman" w:hAnsi="Times New Roman" w:cs="Times New Roman"/>
          <w:color w:val="000000"/>
          <w:sz w:val="24"/>
          <w:szCs w:val="24"/>
          <w:lang w:eastAsia="es-CO"/>
        </w:rPr>
        <w:t>Asistencia y puntualidad a los dos escenarios destinados en este proceso. En prim</w:t>
      </w:r>
      <w:r>
        <w:rPr>
          <w:rFonts w:ascii="Times New Roman" w:hAnsi="Times New Roman" w:cs="Times New Roman"/>
          <w:color w:val="000000"/>
          <w:sz w:val="24"/>
          <w:szCs w:val="24"/>
          <w:lang w:eastAsia="es-CO"/>
        </w:rPr>
        <w:t xml:space="preserve">era instancia, se encuentra el </w:t>
      </w:r>
      <w:r w:rsidRPr="00394595">
        <w:rPr>
          <w:rFonts w:ascii="Times New Roman" w:hAnsi="Times New Roman" w:cs="Times New Roman"/>
          <w:i/>
          <w:color w:val="000000"/>
          <w:sz w:val="24"/>
          <w:szCs w:val="24"/>
          <w:lang w:eastAsia="es-CO"/>
        </w:rPr>
        <w:t>centro de práctica</w:t>
      </w:r>
      <w:r w:rsidRPr="008766D3">
        <w:rPr>
          <w:rFonts w:ascii="Times New Roman" w:hAnsi="Times New Roman" w:cs="Times New Roman"/>
          <w:color w:val="000000"/>
          <w:sz w:val="24"/>
          <w:szCs w:val="24"/>
          <w:lang w:eastAsia="es-CO"/>
        </w:rPr>
        <w:t>, donde el estudiante adquiere unos compromisos instituciona</w:t>
      </w:r>
      <w:r w:rsidR="00394595">
        <w:rPr>
          <w:rFonts w:ascii="Times New Roman" w:hAnsi="Times New Roman" w:cs="Times New Roman"/>
          <w:color w:val="000000"/>
          <w:sz w:val="24"/>
          <w:szCs w:val="24"/>
          <w:lang w:eastAsia="es-CO"/>
        </w:rPr>
        <w:t xml:space="preserve">les con un horario determinado. </w:t>
      </w:r>
      <w:r w:rsidRPr="008766D3">
        <w:rPr>
          <w:rFonts w:ascii="Times New Roman" w:hAnsi="Times New Roman" w:cs="Times New Roman"/>
          <w:color w:val="000000"/>
          <w:sz w:val="24"/>
          <w:szCs w:val="24"/>
          <w:lang w:eastAsia="es-CO"/>
        </w:rPr>
        <w:t xml:space="preserve">En segunda instancia, los </w:t>
      </w:r>
      <w:r w:rsidRPr="00394595">
        <w:rPr>
          <w:rFonts w:ascii="Times New Roman" w:hAnsi="Times New Roman" w:cs="Times New Roman"/>
          <w:i/>
          <w:color w:val="000000"/>
          <w:sz w:val="24"/>
          <w:szCs w:val="24"/>
          <w:lang w:eastAsia="es-CO"/>
        </w:rPr>
        <w:t>espacios académicos</w:t>
      </w:r>
      <w:r w:rsidRPr="008766D3">
        <w:rPr>
          <w:rFonts w:ascii="Times New Roman" w:hAnsi="Times New Roman" w:cs="Times New Roman"/>
          <w:color w:val="000000"/>
          <w:sz w:val="24"/>
          <w:szCs w:val="24"/>
          <w:lang w:eastAsia="es-CO"/>
        </w:rPr>
        <w:t xml:space="preserve"> destinados en la universidad por medio de las tutorías, para que en binas profesor–asesor y practicante, se generen estrategias de intervención y consolidación de procesos pedagógicos y disciplinares en pro de la intervención semanal que se realiza en los diferentes centros de práctica.</w:t>
      </w:r>
    </w:p>
    <w:p w:rsidR="00DE0E10" w:rsidRPr="008766D3" w:rsidRDefault="00DE0E10" w:rsidP="00DE0E10">
      <w:pPr>
        <w:spacing w:after="0" w:line="276" w:lineRule="auto"/>
        <w:ind w:left="0" w:right="0" w:firstLine="0"/>
        <w:rPr>
          <w:rFonts w:ascii="Times New Roman" w:hAnsi="Times New Roman" w:cs="Times New Roman"/>
          <w:color w:val="000000"/>
          <w:sz w:val="24"/>
          <w:szCs w:val="24"/>
          <w:u w:val="single"/>
          <w:lang w:eastAsia="es-CO"/>
        </w:rPr>
      </w:pPr>
    </w:p>
    <w:p w:rsidR="00DE0E10" w:rsidRPr="008766D3" w:rsidRDefault="00DE0E10" w:rsidP="00DE0E10">
      <w:pPr>
        <w:spacing w:after="0" w:line="276" w:lineRule="auto"/>
        <w:ind w:left="0" w:right="0" w:firstLine="0"/>
        <w:rPr>
          <w:rFonts w:ascii="Times New Roman" w:hAnsi="Times New Roman" w:cs="Times New Roman"/>
          <w:color w:val="000000"/>
          <w:sz w:val="24"/>
          <w:szCs w:val="24"/>
          <w:lang w:eastAsia="es-CO"/>
        </w:rPr>
      </w:pPr>
      <w:r w:rsidRPr="008766D3">
        <w:rPr>
          <w:rFonts w:ascii="Times New Roman" w:hAnsi="Times New Roman" w:cs="Times New Roman"/>
          <w:color w:val="000000"/>
          <w:sz w:val="24"/>
          <w:szCs w:val="24"/>
          <w:lang w:eastAsia="es-CO"/>
        </w:rPr>
        <w:t>A partir de los anteriores mecanismos se tienen unos instrumentos que son referentes al momento de la evaluación del practicante, estos son:</w:t>
      </w:r>
    </w:p>
    <w:p w:rsidR="00DE0E10" w:rsidRPr="008766D3" w:rsidRDefault="00DE0E10" w:rsidP="00DE0E10">
      <w:pPr>
        <w:spacing w:after="0" w:line="276" w:lineRule="auto"/>
        <w:ind w:left="0" w:right="0" w:firstLine="0"/>
        <w:rPr>
          <w:rFonts w:ascii="Times New Roman" w:hAnsi="Times New Roman" w:cs="Times New Roman"/>
          <w:color w:val="000000"/>
          <w:sz w:val="24"/>
          <w:szCs w:val="24"/>
          <w:lang w:eastAsia="es-CO"/>
        </w:rPr>
      </w:pPr>
    </w:p>
    <w:p w:rsidR="00DE0E10" w:rsidRPr="0090601F" w:rsidRDefault="00DE0E10" w:rsidP="004F06CE">
      <w:pPr>
        <w:numPr>
          <w:ilvl w:val="0"/>
          <w:numId w:val="22"/>
        </w:numPr>
        <w:spacing w:after="0" w:line="276" w:lineRule="auto"/>
        <w:ind w:right="0" w:hanging="720"/>
        <w:contextualSpacing/>
        <w:rPr>
          <w:rFonts w:ascii="Times New Roman" w:hAnsi="Times New Roman" w:cs="Times New Roman"/>
          <w:color w:val="000000"/>
          <w:sz w:val="24"/>
          <w:szCs w:val="24"/>
          <w:lang w:eastAsia="es-CO"/>
        </w:rPr>
      </w:pPr>
      <w:r w:rsidRPr="0090601F">
        <w:rPr>
          <w:rFonts w:ascii="Times New Roman" w:hAnsi="Times New Roman" w:cs="Times New Roman"/>
          <w:b/>
          <w:color w:val="000000"/>
          <w:sz w:val="24"/>
          <w:szCs w:val="24"/>
          <w:lang w:eastAsia="es-CO"/>
        </w:rPr>
        <w:t>Evaluación de clase por parte del asesor</w:t>
      </w:r>
      <w:r w:rsidRPr="0090601F">
        <w:rPr>
          <w:rFonts w:ascii="Times New Roman" w:hAnsi="Times New Roman" w:cs="Times New Roman"/>
          <w:color w:val="000000"/>
          <w:sz w:val="24"/>
          <w:szCs w:val="24"/>
          <w:lang w:eastAsia="es-CO"/>
        </w:rPr>
        <w:t xml:space="preserve">: El profesor asesor diligencia un formato en el que se evalúa de forma cualitativa y cuantitativa la praxis del docente en formación a través de la retroalimentación de los componentes disciplinares, </w:t>
      </w:r>
      <w:r w:rsidRPr="0090601F">
        <w:rPr>
          <w:rFonts w:ascii="Times New Roman" w:hAnsi="Times New Roman" w:cs="Times New Roman"/>
          <w:color w:val="000000"/>
          <w:sz w:val="24"/>
          <w:szCs w:val="24"/>
          <w:lang w:eastAsia="es-CO"/>
        </w:rPr>
        <w:lastRenderedPageBreak/>
        <w:t>pedagógicos, didácticos, metodológicos, evaluativos e investigativos.</w:t>
      </w:r>
      <w:r w:rsidRPr="004F06CE">
        <w:rPr>
          <w:rFonts w:ascii="Times New Roman" w:hAnsi="Times New Roman" w:cs="Times New Roman"/>
          <w:i/>
          <w:color w:val="000000"/>
          <w:sz w:val="24"/>
          <w:szCs w:val="24"/>
          <w:lang w:eastAsia="es-CO"/>
        </w:rPr>
        <w:t xml:space="preserve"> </w:t>
      </w:r>
      <w:r w:rsidRPr="004F06CE">
        <w:rPr>
          <w:rFonts w:ascii="Times New Roman" w:hAnsi="Times New Roman" w:cs="Times New Roman"/>
          <w:b/>
          <w:i/>
          <w:color w:val="000000"/>
          <w:sz w:val="24"/>
          <w:szCs w:val="24"/>
          <w:lang w:eastAsia="es-CO"/>
        </w:rPr>
        <w:t>(Anexo</w:t>
      </w:r>
      <w:r w:rsidR="00D82293" w:rsidRPr="004F06CE">
        <w:rPr>
          <w:rFonts w:ascii="Times New Roman" w:hAnsi="Times New Roman" w:cs="Times New Roman"/>
          <w:b/>
          <w:i/>
          <w:color w:val="000000"/>
          <w:sz w:val="24"/>
          <w:szCs w:val="24"/>
          <w:lang w:eastAsia="es-CO"/>
        </w:rPr>
        <w:t xml:space="preserve"> No.7</w:t>
      </w:r>
      <w:r w:rsidR="0090601F" w:rsidRPr="004F06CE">
        <w:rPr>
          <w:rFonts w:ascii="Times New Roman" w:hAnsi="Times New Roman" w:cs="Times New Roman"/>
          <w:b/>
          <w:i/>
          <w:color w:val="000000"/>
          <w:sz w:val="24"/>
          <w:szCs w:val="24"/>
          <w:lang w:eastAsia="es-CO"/>
        </w:rPr>
        <w:t>.</w:t>
      </w:r>
      <w:r w:rsidR="0090601F" w:rsidRPr="004F06CE">
        <w:rPr>
          <w:i/>
        </w:rPr>
        <w:t xml:space="preserve"> </w:t>
      </w:r>
      <w:r w:rsidR="0090601F" w:rsidRPr="004F06CE">
        <w:rPr>
          <w:rFonts w:ascii="Times New Roman" w:hAnsi="Times New Roman" w:cs="Times New Roman"/>
          <w:b/>
          <w:i/>
          <w:color w:val="000000"/>
          <w:sz w:val="24"/>
          <w:szCs w:val="24"/>
          <w:lang w:eastAsia="es-CO"/>
        </w:rPr>
        <w:t>Formato de evaluación del desempeño general en la práctica.</w:t>
      </w:r>
    </w:p>
    <w:p w:rsidR="00DE0E10" w:rsidRPr="008766D3" w:rsidRDefault="00DE0E10" w:rsidP="00DE0E10">
      <w:pPr>
        <w:spacing w:after="0" w:line="276" w:lineRule="auto"/>
        <w:ind w:left="567" w:right="0" w:hanging="567"/>
        <w:rPr>
          <w:rFonts w:ascii="Times New Roman" w:hAnsi="Times New Roman" w:cs="Times New Roman"/>
          <w:color w:val="000000"/>
          <w:sz w:val="24"/>
          <w:szCs w:val="24"/>
          <w:lang w:eastAsia="es-CO"/>
        </w:rPr>
      </w:pPr>
      <w:r w:rsidRPr="008766D3">
        <w:rPr>
          <w:rFonts w:ascii="Times New Roman" w:hAnsi="Times New Roman" w:cs="Times New Roman"/>
          <w:color w:val="000000"/>
          <w:sz w:val="24"/>
          <w:szCs w:val="24"/>
          <w:lang w:eastAsia="es-CO"/>
        </w:rPr>
        <w:t xml:space="preserve"> </w:t>
      </w:r>
    </w:p>
    <w:p w:rsidR="00DE0E10" w:rsidRPr="004F06CE" w:rsidRDefault="00DE0E10" w:rsidP="009E18D8">
      <w:pPr>
        <w:numPr>
          <w:ilvl w:val="0"/>
          <w:numId w:val="22"/>
        </w:numPr>
        <w:spacing w:after="0" w:line="276" w:lineRule="auto"/>
        <w:ind w:left="567" w:right="0" w:hanging="567"/>
        <w:contextualSpacing/>
        <w:rPr>
          <w:rFonts w:ascii="Times New Roman" w:hAnsi="Times New Roman" w:cs="Times New Roman"/>
          <w:i/>
          <w:color w:val="000000"/>
          <w:sz w:val="24"/>
          <w:szCs w:val="24"/>
          <w:lang w:eastAsia="es-CO"/>
        </w:rPr>
      </w:pPr>
      <w:r w:rsidRPr="008766D3">
        <w:rPr>
          <w:rFonts w:ascii="Times New Roman" w:hAnsi="Times New Roman" w:cs="Times New Roman"/>
          <w:b/>
          <w:color w:val="000000"/>
          <w:sz w:val="24"/>
          <w:szCs w:val="24"/>
          <w:lang w:eastAsia="es-CO"/>
        </w:rPr>
        <w:t>Evaluación de clase por parte del profesor tuto</w:t>
      </w:r>
      <w:r w:rsidRPr="008766D3">
        <w:rPr>
          <w:rFonts w:ascii="Times New Roman" w:hAnsi="Times New Roman" w:cs="Times New Roman"/>
          <w:color w:val="000000"/>
          <w:sz w:val="24"/>
          <w:szCs w:val="24"/>
          <w:lang w:eastAsia="es-CO"/>
        </w:rPr>
        <w:t>r: Los profesores del centro de práctica tienen un formato diseñado para que registren la valoración cualitativa del docente en formación. En él se hace seguimiento al proceso que ha tenido el practicante, principalmente en los componentes pedagógico y disciplinar</w:t>
      </w:r>
      <w:r w:rsidRPr="004F06CE">
        <w:rPr>
          <w:rFonts w:ascii="Times New Roman" w:hAnsi="Times New Roman" w:cs="Times New Roman"/>
          <w:i/>
          <w:color w:val="000000"/>
          <w:sz w:val="24"/>
          <w:szCs w:val="24"/>
          <w:lang w:eastAsia="es-CO"/>
        </w:rPr>
        <w:t xml:space="preserve">.  </w:t>
      </w:r>
      <w:r w:rsidRPr="004F06CE">
        <w:rPr>
          <w:rFonts w:ascii="Times New Roman" w:hAnsi="Times New Roman" w:cs="Times New Roman"/>
          <w:b/>
          <w:i/>
          <w:color w:val="000000"/>
          <w:sz w:val="24"/>
          <w:szCs w:val="24"/>
          <w:lang w:eastAsia="es-CO"/>
        </w:rPr>
        <w:t>(Anexo N</w:t>
      </w:r>
      <w:r w:rsidR="0090601F" w:rsidRPr="004F06CE">
        <w:rPr>
          <w:rFonts w:ascii="Times New Roman" w:hAnsi="Times New Roman" w:cs="Times New Roman"/>
          <w:b/>
          <w:i/>
          <w:color w:val="000000"/>
          <w:sz w:val="24"/>
          <w:szCs w:val="24"/>
          <w:lang w:eastAsia="es-CO"/>
        </w:rPr>
        <w:t>o.7</w:t>
      </w:r>
      <w:r w:rsidRPr="004F06CE">
        <w:rPr>
          <w:rFonts w:ascii="Times New Roman" w:hAnsi="Times New Roman" w:cs="Times New Roman"/>
          <w:b/>
          <w:i/>
          <w:color w:val="000000"/>
          <w:sz w:val="24"/>
          <w:szCs w:val="24"/>
          <w:lang w:eastAsia="es-CO"/>
        </w:rPr>
        <w:t>).</w:t>
      </w:r>
    </w:p>
    <w:p w:rsidR="00DE0E10" w:rsidRPr="008766D3" w:rsidRDefault="00DE0E10" w:rsidP="00DE0E10">
      <w:pPr>
        <w:spacing w:after="0" w:line="276" w:lineRule="auto"/>
        <w:ind w:left="0" w:right="0" w:firstLine="0"/>
        <w:contextualSpacing/>
        <w:rPr>
          <w:rFonts w:ascii="Times New Roman" w:hAnsi="Times New Roman" w:cs="Times New Roman"/>
          <w:color w:val="000000"/>
          <w:sz w:val="24"/>
          <w:szCs w:val="24"/>
          <w:lang w:eastAsia="es-CO"/>
        </w:rPr>
      </w:pPr>
      <w:r w:rsidRPr="008766D3">
        <w:rPr>
          <w:rFonts w:ascii="Times New Roman" w:hAnsi="Times New Roman" w:cs="Times New Roman"/>
          <w:color w:val="000000"/>
          <w:sz w:val="24"/>
          <w:szCs w:val="24"/>
          <w:lang w:eastAsia="es-CO"/>
        </w:rPr>
        <w:t xml:space="preserve"> </w:t>
      </w:r>
    </w:p>
    <w:p w:rsidR="00DE0E10" w:rsidRPr="004F06CE" w:rsidRDefault="00DE0E10" w:rsidP="0090601F">
      <w:pPr>
        <w:numPr>
          <w:ilvl w:val="0"/>
          <w:numId w:val="22"/>
        </w:numPr>
        <w:spacing w:after="0" w:line="276" w:lineRule="auto"/>
        <w:ind w:right="0" w:hanging="720"/>
        <w:contextualSpacing/>
        <w:rPr>
          <w:rFonts w:ascii="Times New Roman" w:hAnsi="Times New Roman" w:cs="Times New Roman"/>
          <w:color w:val="000000"/>
          <w:sz w:val="24"/>
          <w:szCs w:val="24"/>
          <w:lang w:eastAsia="es-CO"/>
        </w:rPr>
      </w:pPr>
      <w:r w:rsidRPr="004761E6">
        <w:rPr>
          <w:rFonts w:ascii="Times New Roman" w:hAnsi="Times New Roman" w:cs="Times New Roman"/>
          <w:b/>
          <w:color w:val="000000"/>
          <w:sz w:val="24"/>
          <w:szCs w:val="24"/>
          <w:lang w:eastAsia="es-CO"/>
        </w:rPr>
        <w:t>Evaluación al componente de formación en investigación</w:t>
      </w:r>
      <w:r w:rsidRPr="004761E6">
        <w:rPr>
          <w:rFonts w:ascii="Times New Roman" w:hAnsi="Times New Roman" w:cs="Times New Roman"/>
          <w:color w:val="000000"/>
          <w:sz w:val="24"/>
          <w:szCs w:val="24"/>
          <w:lang w:eastAsia="es-CO"/>
        </w:rPr>
        <w:t xml:space="preserve">: El profesor asesor realiza un registro en un formato que evidencia el proceso y los avances con relación a la formación investigativa de acuerdo a la formulación, consolidación y aplicación de la propuesta pedagógica que esté acorde con las necesidades del contexto educativo donde el practicante desarrolla la práctica. </w:t>
      </w:r>
      <w:r w:rsidRPr="004F06CE">
        <w:rPr>
          <w:rFonts w:ascii="Times New Roman" w:hAnsi="Times New Roman" w:cs="Times New Roman"/>
          <w:b/>
          <w:i/>
          <w:color w:val="000000"/>
          <w:sz w:val="24"/>
          <w:szCs w:val="24"/>
          <w:lang w:eastAsia="es-CO"/>
        </w:rPr>
        <w:t>(Anexo N</w:t>
      </w:r>
      <w:r w:rsidR="0090601F" w:rsidRPr="004F06CE">
        <w:rPr>
          <w:rFonts w:ascii="Times New Roman" w:hAnsi="Times New Roman" w:cs="Times New Roman"/>
          <w:b/>
          <w:i/>
          <w:color w:val="000000"/>
          <w:sz w:val="24"/>
          <w:szCs w:val="24"/>
          <w:lang w:eastAsia="es-CO"/>
        </w:rPr>
        <w:t>o. 8. Formato de evaluación al componente de formación en investigación</w:t>
      </w:r>
      <w:r w:rsidR="004F06CE">
        <w:rPr>
          <w:rFonts w:ascii="Times New Roman" w:hAnsi="Times New Roman" w:cs="Times New Roman"/>
          <w:color w:val="000000"/>
          <w:sz w:val="24"/>
          <w:szCs w:val="24"/>
          <w:lang w:eastAsia="es-CO"/>
        </w:rPr>
        <w:t>)</w:t>
      </w:r>
      <w:r w:rsidR="0090601F" w:rsidRPr="004F06CE">
        <w:rPr>
          <w:rFonts w:ascii="Times New Roman" w:hAnsi="Times New Roman" w:cs="Times New Roman"/>
          <w:color w:val="000000"/>
          <w:sz w:val="24"/>
          <w:szCs w:val="24"/>
          <w:lang w:eastAsia="es-CO"/>
        </w:rPr>
        <w:t xml:space="preserve">                                                                                                    </w:t>
      </w:r>
    </w:p>
    <w:p w:rsidR="00DE0E10" w:rsidRDefault="00DE0E10" w:rsidP="00DE0E10">
      <w:pPr>
        <w:spacing w:after="0" w:line="276" w:lineRule="auto"/>
        <w:ind w:left="0" w:right="0" w:firstLine="0"/>
        <w:contextualSpacing/>
        <w:rPr>
          <w:rFonts w:ascii="Times New Roman" w:hAnsi="Times New Roman" w:cs="Times New Roman"/>
          <w:color w:val="000000"/>
          <w:sz w:val="24"/>
          <w:szCs w:val="24"/>
          <w:lang w:eastAsia="es-CO"/>
        </w:rPr>
      </w:pPr>
    </w:p>
    <w:p w:rsidR="00DE0E10" w:rsidRPr="008766D3" w:rsidRDefault="00DE0E10" w:rsidP="004F06CE">
      <w:pPr>
        <w:numPr>
          <w:ilvl w:val="0"/>
          <w:numId w:val="22"/>
        </w:numPr>
        <w:spacing w:after="0" w:line="276" w:lineRule="auto"/>
        <w:ind w:right="0" w:hanging="720"/>
        <w:contextualSpacing/>
        <w:rPr>
          <w:rFonts w:ascii="Times New Roman" w:hAnsi="Times New Roman" w:cs="Times New Roman"/>
          <w:color w:val="000000"/>
          <w:sz w:val="24"/>
          <w:szCs w:val="24"/>
          <w:lang w:eastAsia="es-CO"/>
        </w:rPr>
      </w:pPr>
      <w:r w:rsidRPr="008766D3">
        <w:rPr>
          <w:rFonts w:ascii="Times New Roman" w:hAnsi="Times New Roman" w:cs="Times New Roman"/>
          <w:b/>
          <w:color w:val="000000"/>
          <w:sz w:val="24"/>
          <w:szCs w:val="24"/>
          <w:lang w:eastAsia="es-CO"/>
        </w:rPr>
        <w:t>Formato de retroalimentación</w:t>
      </w:r>
      <w:r w:rsidRPr="008766D3">
        <w:rPr>
          <w:rFonts w:ascii="Times New Roman" w:hAnsi="Times New Roman" w:cs="Times New Roman"/>
          <w:color w:val="000000"/>
          <w:sz w:val="24"/>
          <w:szCs w:val="24"/>
          <w:lang w:eastAsia="es-CO"/>
        </w:rPr>
        <w:t xml:space="preserve">: en este la población a la que se está impactando genera observaciones de fortalezas y debilidades frente al proceso del practicante, este es un insumo de retroalimentación entre el practicante y el profesor - asesor como herramienta de formación y como acción tendiente a transformar las relaciones de poder en el aula, para garantizar proceso de aprendizaje en doble vía. </w:t>
      </w:r>
      <w:r w:rsidR="004F06CE" w:rsidRPr="004F06CE">
        <w:rPr>
          <w:rFonts w:ascii="Times New Roman" w:hAnsi="Times New Roman" w:cs="Times New Roman"/>
          <w:b/>
          <w:i/>
          <w:color w:val="000000"/>
          <w:sz w:val="24"/>
          <w:szCs w:val="24"/>
          <w:lang w:eastAsia="es-CO"/>
        </w:rPr>
        <w:t>(Anexo No.9.Formato para la realización del balance del proceso de práctica</w:t>
      </w:r>
      <w:r w:rsidR="004F06CE">
        <w:rPr>
          <w:rFonts w:ascii="Times New Roman" w:hAnsi="Times New Roman" w:cs="Times New Roman"/>
          <w:b/>
          <w:color w:val="000000"/>
          <w:sz w:val="24"/>
          <w:szCs w:val="24"/>
          <w:lang w:eastAsia="es-CO"/>
        </w:rPr>
        <w:t>)</w:t>
      </w:r>
    </w:p>
    <w:p w:rsidR="00DE0E10" w:rsidRPr="008766D3" w:rsidRDefault="00DE0E10" w:rsidP="00DE0E10">
      <w:pPr>
        <w:spacing w:after="0" w:line="276" w:lineRule="auto"/>
        <w:ind w:left="0" w:right="0" w:firstLine="0"/>
        <w:rPr>
          <w:rFonts w:ascii="Times New Roman" w:hAnsi="Times New Roman" w:cs="Times New Roman"/>
          <w:color w:val="000000"/>
          <w:sz w:val="24"/>
          <w:szCs w:val="24"/>
          <w:lang w:eastAsia="es-CO"/>
        </w:rPr>
      </w:pPr>
    </w:p>
    <w:p w:rsidR="00DE0E10" w:rsidRPr="008766D3" w:rsidRDefault="00DE0E10" w:rsidP="00DE0E10">
      <w:pPr>
        <w:spacing w:after="0" w:line="276" w:lineRule="auto"/>
        <w:ind w:left="0" w:right="0" w:firstLine="0"/>
        <w:rPr>
          <w:rFonts w:ascii="Times New Roman" w:hAnsi="Times New Roman" w:cs="Times New Roman"/>
          <w:color w:val="000000"/>
          <w:sz w:val="24"/>
          <w:szCs w:val="24"/>
          <w:lang w:eastAsia="es-CO"/>
        </w:rPr>
      </w:pPr>
      <w:r w:rsidRPr="008766D3">
        <w:rPr>
          <w:rFonts w:ascii="Times New Roman" w:hAnsi="Times New Roman" w:cs="Times New Roman"/>
          <w:color w:val="000000"/>
          <w:sz w:val="24"/>
          <w:szCs w:val="24"/>
          <w:lang w:eastAsia="es-CO"/>
        </w:rPr>
        <w:t xml:space="preserve">Finalmente, hay un aspecto que tiene que ver con la devolución de un estudiante por parte de un centro de práctica y que está contemplado en el reglamento de práctica. Para realizar esto se debe realizar el siguiente proceso: el representante del centro de práctica diligenciara un documento escrito donde establezca las razones por las cuales al estudiante no se le dará continuidad para desarrollar la práctica, el comité de práctica de la universidad evaluará las razones a la luz del reglamento estudiantil y del reglamento de práctica, determinando el proceso a seguir. </w:t>
      </w:r>
    </w:p>
    <w:p w:rsidR="00DE0E10" w:rsidRPr="008766D3" w:rsidRDefault="00DE0E10" w:rsidP="00DE0E10">
      <w:pPr>
        <w:spacing w:after="0" w:line="276" w:lineRule="auto"/>
        <w:ind w:left="0" w:right="0" w:firstLine="0"/>
        <w:rPr>
          <w:rFonts w:ascii="Times New Roman" w:hAnsi="Times New Roman" w:cs="Times New Roman"/>
          <w:color w:val="000000"/>
          <w:sz w:val="24"/>
          <w:szCs w:val="24"/>
          <w:lang w:eastAsia="es-CO"/>
        </w:rPr>
      </w:pPr>
    </w:p>
    <w:p w:rsidR="00DE0E10" w:rsidRPr="0015281D" w:rsidRDefault="00DE0E10" w:rsidP="00DE0E10">
      <w:pPr>
        <w:spacing w:after="0" w:line="276" w:lineRule="auto"/>
        <w:ind w:left="0" w:right="0" w:firstLine="0"/>
        <w:rPr>
          <w:rFonts w:ascii="Times New Roman" w:hAnsi="Times New Roman" w:cs="Times New Roman"/>
          <w:b/>
          <w:bCs/>
          <w:color w:val="2E74B5" w:themeColor="accent1" w:themeShade="BF"/>
          <w:sz w:val="22"/>
          <w:lang w:eastAsia="es-CO"/>
        </w:rPr>
      </w:pPr>
    </w:p>
    <w:p w:rsidR="00DE0E10" w:rsidRPr="00FA68AE" w:rsidRDefault="00DE0E10" w:rsidP="009E18D8">
      <w:pPr>
        <w:pStyle w:val="Ttulo2"/>
        <w:numPr>
          <w:ilvl w:val="1"/>
          <w:numId w:val="27"/>
        </w:numPr>
        <w:ind w:left="709" w:hanging="709"/>
        <w:rPr>
          <w:rFonts w:ascii="Times New Roman" w:hAnsi="Times New Roman" w:cs="Times New Roman"/>
          <w:lang w:eastAsia="es-CO"/>
        </w:rPr>
      </w:pPr>
      <w:bookmarkStart w:id="84" w:name="_Toc464860098"/>
      <w:r w:rsidRPr="00FA68AE">
        <w:rPr>
          <w:rFonts w:ascii="Times New Roman" w:hAnsi="Times New Roman" w:cs="Times New Roman"/>
          <w:lang w:eastAsia="es-CO"/>
        </w:rPr>
        <w:t xml:space="preserve">Evaluación del componente de </w:t>
      </w:r>
      <w:r w:rsidR="00D712C2">
        <w:rPr>
          <w:rFonts w:ascii="Times New Roman" w:hAnsi="Times New Roman" w:cs="Times New Roman"/>
          <w:lang w:eastAsia="es-CO"/>
        </w:rPr>
        <w:t>la P</w:t>
      </w:r>
      <w:r w:rsidRPr="00FA68AE">
        <w:rPr>
          <w:rFonts w:ascii="Times New Roman" w:hAnsi="Times New Roman" w:cs="Times New Roman"/>
          <w:lang w:eastAsia="es-CO"/>
        </w:rPr>
        <w:t xml:space="preserve">ráctica </w:t>
      </w:r>
      <w:r w:rsidR="00D712C2">
        <w:rPr>
          <w:rFonts w:ascii="Times New Roman" w:hAnsi="Times New Roman" w:cs="Times New Roman"/>
          <w:lang w:eastAsia="es-CO"/>
        </w:rPr>
        <w:t xml:space="preserve"> Pedagógica</w:t>
      </w:r>
      <w:bookmarkEnd w:id="84"/>
    </w:p>
    <w:p w:rsidR="00DE0E10" w:rsidRPr="008766D3" w:rsidRDefault="00DE0E10" w:rsidP="00DE0E10">
      <w:pPr>
        <w:pStyle w:val="Ttulo2"/>
        <w:rPr>
          <w:color w:val="000000"/>
          <w:sz w:val="28"/>
          <w:szCs w:val="24"/>
          <w:lang w:eastAsia="es-CO"/>
        </w:rPr>
      </w:pPr>
      <w:r w:rsidRPr="008766D3">
        <w:rPr>
          <w:color w:val="000000"/>
          <w:sz w:val="28"/>
          <w:szCs w:val="24"/>
          <w:lang w:eastAsia="es-CO"/>
        </w:rPr>
        <w:t xml:space="preserve"> </w:t>
      </w:r>
    </w:p>
    <w:p w:rsidR="00DE0E10" w:rsidRPr="008766D3" w:rsidRDefault="00DE0E10" w:rsidP="00DE0E10">
      <w:pPr>
        <w:spacing w:after="0" w:line="276" w:lineRule="auto"/>
        <w:ind w:left="0" w:right="0" w:firstLine="0"/>
        <w:rPr>
          <w:rFonts w:ascii="Times New Roman" w:hAnsi="Times New Roman" w:cs="Times New Roman"/>
          <w:color w:val="000000"/>
          <w:sz w:val="24"/>
          <w:szCs w:val="24"/>
          <w:lang w:eastAsia="es-CO"/>
        </w:rPr>
      </w:pPr>
      <w:r w:rsidRPr="008766D3">
        <w:rPr>
          <w:rFonts w:ascii="Times New Roman" w:hAnsi="Times New Roman" w:cs="Times New Roman"/>
          <w:color w:val="000000"/>
          <w:sz w:val="24"/>
          <w:szCs w:val="24"/>
          <w:lang w:eastAsia="es-CO"/>
        </w:rPr>
        <w:t xml:space="preserve">La evaluación será de tipo formativa pues determina la correlación y participación de todos los actores presentes en las Práctica Pedagógica. Para esto, es necesario tener en </w:t>
      </w:r>
      <w:r>
        <w:rPr>
          <w:rFonts w:ascii="Times New Roman" w:hAnsi="Times New Roman" w:cs="Times New Roman"/>
          <w:color w:val="000000"/>
          <w:sz w:val="24"/>
          <w:szCs w:val="24"/>
          <w:lang w:eastAsia="es-CO"/>
        </w:rPr>
        <w:t>cuenta la autoevaluación, la coevaluación y la hetero</w:t>
      </w:r>
      <w:r w:rsidRPr="008766D3">
        <w:rPr>
          <w:rFonts w:ascii="Times New Roman" w:hAnsi="Times New Roman" w:cs="Times New Roman"/>
          <w:color w:val="000000"/>
          <w:sz w:val="24"/>
          <w:szCs w:val="24"/>
          <w:lang w:eastAsia="es-CO"/>
        </w:rPr>
        <w:t>evaluación, todo ello dentro de los acuerdos básicos pactados entre los practicantes, asesores y lugares de</w:t>
      </w:r>
      <w:r w:rsidRPr="00415C2A">
        <w:rPr>
          <w:rFonts w:ascii="Times New Roman" w:hAnsi="Times New Roman" w:cs="Times New Roman"/>
          <w:color w:val="000000"/>
          <w:sz w:val="24"/>
          <w:szCs w:val="24"/>
          <w:lang w:eastAsia="es-CO"/>
        </w:rPr>
        <w:t xml:space="preserve"> práctica</w:t>
      </w:r>
      <w:r w:rsidR="004F06CE">
        <w:rPr>
          <w:rFonts w:ascii="Times New Roman" w:hAnsi="Times New Roman" w:cs="Times New Roman"/>
          <w:b/>
          <w:color w:val="000000"/>
          <w:sz w:val="24"/>
          <w:szCs w:val="24"/>
          <w:lang w:eastAsia="es-CO"/>
        </w:rPr>
        <w:t xml:space="preserve">. </w:t>
      </w:r>
      <w:r w:rsidRPr="008766D3">
        <w:rPr>
          <w:rFonts w:ascii="Times New Roman" w:hAnsi="Times New Roman" w:cs="Times New Roman"/>
          <w:color w:val="000000"/>
          <w:sz w:val="24"/>
          <w:szCs w:val="24"/>
          <w:lang w:eastAsia="es-CO"/>
        </w:rPr>
        <w:t xml:space="preserve">Conforme a la necesidad de establecer unos criterios claros y unificados sobre aquello que se entiende por evaluación en cada uno de los programas académicos de la Facultad de Ciencias de la </w:t>
      </w:r>
      <w:r w:rsidRPr="008766D3">
        <w:rPr>
          <w:rFonts w:ascii="Times New Roman" w:hAnsi="Times New Roman" w:cs="Times New Roman"/>
          <w:color w:val="000000"/>
          <w:sz w:val="24"/>
          <w:szCs w:val="24"/>
          <w:lang w:eastAsia="es-CO"/>
        </w:rPr>
        <w:lastRenderedPageBreak/>
        <w:t>Educación, se propone una estructura integral y cuya objetividad de los principios de calidad de la evaluación permiten concebir los procesos de enseñanza y aprendizaje como un dispositivo de  articulación entre el Proyecto Educativo Institucional y el Modelo Pedagógico Socio Crítico. Lo anterior se puede evidenciar desde el syllabus</w:t>
      </w:r>
      <w:r>
        <w:rPr>
          <w:rFonts w:ascii="Times New Roman" w:hAnsi="Times New Roman" w:cs="Times New Roman"/>
          <w:color w:val="000000"/>
          <w:sz w:val="24"/>
          <w:szCs w:val="24"/>
          <w:lang w:eastAsia="es-CO"/>
        </w:rPr>
        <w:t xml:space="preserve"> -Tabla N° </w:t>
      </w:r>
      <w:r w:rsidR="004F06CE">
        <w:rPr>
          <w:rFonts w:ascii="Times New Roman" w:hAnsi="Times New Roman" w:cs="Times New Roman"/>
          <w:color w:val="000000"/>
          <w:sz w:val="24"/>
          <w:szCs w:val="24"/>
          <w:lang w:eastAsia="es-CO"/>
        </w:rPr>
        <w:t>1</w:t>
      </w:r>
      <w:r w:rsidRPr="008766D3">
        <w:rPr>
          <w:rFonts w:ascii="Times New Roman" w:hAnsi="Times New Roman" w:cs="Times New Roman"/>
          <w:color w:val="000000"/>
          <w:sz w:val="24"/>
          <w:szCs w:val="24"/>
          <w:lang w:eastAsia="es-CO"/>
        </w:rPr>
        <w:t xml:space="preserve"> </w:t>
      </w:r>
      <w:r w:rsidR="003A4557">
        <w:rPr>
          <w:rFonts w:ascii="Times New Roman" w:hAnsi="Times New Roman" w:cs="Times New Roman"/>
          <w:color w:val="000000"/>
          <w:sz w:val="24"/>
          <w:szCs w:val="24"/>
          <w:lang w:eastAsia="es-CO"/>
        </w:rPr>
        <w:t xml:space="preserve">y Tabla N° 2, </w:t>
      </w:r>
      <w:r w:rsidRPr="008766D3">
        <w:rPr>
          <w:rFonts w:ascii="Times New Roman" w:hAnsi="Times New Roman" w:cs="Times New Roman"/>
          <w:color w:val="000000"/>
          <w:sz w:val="24"/>
          <w:szCs w:val="24"/>
          <w:lang w:eastAsia="es-CO"/>
        </w:rPr>
        <w:t>desde la parte de evaluación y que se observa en las siguientes tablas:</w:t>
      </w:r>
    </w:p>
    <w:p w:rsidR="00DE0E10" w:rsidRPr="008766D3" w:rsidRDefault="00DE0E10" w:rsidP="00DE0E10">
      <w:pPr>
        <w:spacing w:after="0" w:line="276" w:lineRule="auto"/>
        <w:ind w:left="0" w:right="0" w:firstLine="0"/>
        <w:rPr>
          <w:rFonts w:ascii="Times New Roman" w:hAnsi="Times New Roman" w:cs="Times New Roman"/>
          <w:color w:val="000000"/>
          <w:sz w:val="24"/>
          <w:szCs w:val="24"/>
          <w:lang w:eastAsia="es-CO"/>
        </w:rPr>
      </w:pPr>
    </w:p>
    <w:p w:rsidR="00DE0E10" w:rsidRPr="008766D3" w:rsidRDefault="004F06CE" w:rsidP="00DE0E10">
      <w:pPr>
        <w:spacing w:after="0" w:line="240" w:lineRule="auto"/>
        <w:ind w:left="0" w:right="0" w:firstLine="0"/>
        <w:jc w:val="center"/>
        <w:rPr>
          <w:rFonts w:ascii="Times New Roman" w:hAnsi="Times New Roman" w:cs="Times New Roman"/>
          <w:color w:val="000000"/>
          <w:sz w:val="18"/>
          <w:szCs w:val="24"/>
          <w:lang w:eastAsia="es-CO"/>
        </w:rPr>
      </w:pPr>
      <w:r>
        <w:rPr>
          <w:rFonts w:ascii="Times New Roman" w:hAnsi="Times New Roman" w:cs="Times New Roman"/>
          <w:color w:val="000000"/>
          <w:sz w:val="18"/>
          <w:szCs w:val="24"/>
          <w:lang w:eastAsia="es-CO"/>
        </w:rPr>
        <w:t>Tabla No.1</w:t>
      </w:r>
      <w:r w:rsidR="00DE0E10">
        <w:rPr>
          <w:rFonts w:ascii="Times New Roman" w:hAnsi="Times New Roman" w:cs="Times New Roman"/>
          <w:color w:val="000000"/>
          <w:sz w:val="18"/>
          <w:szCs w:val="24"/>
          <w:lang w:eastAsia="es-CO"/>
        </w:rPr>
        <w:t xml:space="preserve">. </w:t>
      </w:r>
      <w:r w:rsidR="00DE0E10" w:rsidRPr="008766D3">
        <w:rPr>
          <w:rFonts w:ascii="Times New Roman" w:hAnsi="Times New Roman" w:cs="Times New Roman"/>
          <w:color w:val="000000"/>
          <w:sz w:val="18"/>
          <w:szCs w:val="24"/>
          <w:lang w:eastAsia="es-CO"/>
        </w:rPr>
        <w:t>Rúbrica de evaluación para la práctica I, establecida desde el syllabus</w:t>
      </w:r>
    </w:p>
    <w:tbl>
      <w:tblPr>
        <w:tblW w:w="1017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659"/>
        <w:gridCol w:w="1640"/>
        <w:gridCol w:w="1701"/>
        <w:gridCol w:w="1903"/>
        <w:gridCol w:w="1134"/>
        <w:gridCol w:w="1386"/>
      </w:tblGrid>
      <w:tr w:rsidR="00DE0E10" w:rsidRPr="008766D3" w:rsidTr="00825F58">
        <w:trPr>
          <w:trHeight w:val="274"/>
        </w:trPr>
        <w:tc>
          <w:tcPr>
            <w:tcW w:w="10174" w:type="dxa"/>
            <w:gridSpan w:val="7"/>
            <w:shd w:val="clear" w:color="auto" w:fill="0DC364"/>
          </w:tcPr>
          <w:p w:rsidR="00DE0E10" w:rsidRPr="008766D3" w:rsidRDefault="00DE0E10" w:rsidP="00825F58">
            <w:pPr>
              <w:spacing w:after="0" w:line="240" w:lineRule="auto"/>
              <w:ind w:left="720" w:right="0" w:firstLine="0"/>
              <w:contextualSpacing/>
              <w:jc w:val="center"/>
              <w:rPr>
                <w:rFonts w:ascii="Times New Roman" w:hAnsi="Times New Roman" w:cs="Times New Roman"/>
                <w:b/>
                <w:color w:val="FFFFFF"/>
                <w:sz w:val="16"/>
                <w:szCs w:val="18"/>
                <w:lang w:eastAsia="es-CO"/>
              </w:rPr>
            </w:pPr>
            <w:r w:rsidRPr="008766D3">
              <w:rPr>
                <w:rFonts w:ascii="Times New Roman" w:hAnsi="Times New Roman" w:cs="Times New Roman"/>
                <w:b/>
                <w:color w:val="FFFFFF"/>
                <w:sz w:val="16"/>
                <w:szCs w:val="18"/>
                <w:lang w:eastAsia="es-CO"/>
              </w:rPr>
              <w:t>EVALUACIÓN</w:t>
            </w:r>
          </w:p>
        </w:tc>
      </w:tr>
      <w:tr w:rsidR="00DE0E10" w:rsidRPr="008766D3" w:rsidTr="00825F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1" w:type="dxa"/>
            <w:shd w:val="clear" w:color="auto" w:fill="auto"/>
            <w:vAlign w:val="center"/>
          </w:tcPr>
          <w:p w:rsidR="00DE0E10" w:rsidRPr="008766D3" w:rsidRDefault="00DE0E10" w:rsidP="00825F58">
            <w:pPr>
              <w:spacing w:after="0" w:line="240" w:lineRule="auto"/>
              <w:ind w:left="0" w:right="0" w:firstLine="0"/>
              <w:contextualSpacing/>
              <w:jc w:val="center"/>
              <w:rPr>
                <w:rFonts w:ascii="Times New Roman" w:hAnsi="Times New Roman" w:cs="Times New Roman"/>
                <w:b/>
                <w:color w:val="000000"/>
                <w:sz w:val="14"/>
                <w:szCs w:val="18"/>
                <w:lang w:eastAsia="es-CO"/>
              </w:rPr>
            </w:pPr>
            <w:r w:rsidRPr="008766D3">
              <w:rPr>
                <w:rFonts w:ascii="Times New Roman" w:hAnsi="Times New Roman" w:cs="Times New Roman"/>
                <w:b/>
                <w:color w:val="000000"/>
                <w:sz w:val="14"/>
                <w:szCs w:val="18"/>
                <w:lang w:eastAsia="es-CO"/>
              </w:rPr>
              <w:t>FASE</w:t>
            </w:r>
          </w:p>
        </w:tc>
        <w:tc>
          <w:tcPr>
            <w:tcW w:w="1659" w:type="dxa"/>
            <w:shd w:val="clear" w:color="auto" w:fill="auto"/>
            <w:vAlign w:val="center"/>
          </w:tcPr>
          <w:p w:rsidR="00DE0E10" w:rsidRPr="008766D3" w:rsidRDefault="00DE0E10" w:rsidP="00825F58">
            <w:pPr>
              <w:spacing w:after="0" w:line="240" w:lineRule="auto"/>
              <w:ind w:left="0" w:right="0" w:firstLine="0"/>
              <w:contextualSpacing/>
              <w:jc w:val="center"/>
              <w:rPr>
                <w:rFonts w:ascii="Times New Roman" w:hAnsi="Times New Roman" w:cs="Times New Roman"/>
                <w:b/>
                <w:color w:val="000000"/>
                <w:sz w:val="14"/>
                <w:szCs w:val="18"/>
                <w:lang w:eastAsia="es-CO"/>
              </w:rPr>
            </w:pPr>
            <w:r w:rsidRPr="008766D3">
              <w:rPr>
                <w:rFonts w:ascii="Times New Roman" w:hAnsi="Times New Roman" w:cs="Times New Roman"/>
                <w:b/>
                <w:color w:val="000000"/>
                <w:sz w:val="14"/>
                <w:szCs w:val="18"/>
                <w:lang w:eastAsia="es-CO"/>
              </w:rPr>
              <w:t>RESULTADO DE APRENDIZAJE</w:t>
            </w:r>
          </w:p>
        </w:tc>
        <w:tc>
          <w:tcPr>
            <w:tcW w:w="1640" w:type="dxa"/>
            <w:shd w:val="clear" w:color="auto" w:fill="auto"/>
            <w:vAlign w:val="center"/>
          </w:tcPr>
          <w:p w:rsidR="00DE0E10" w:rsidRPr="008766D3" w:rsidRDefault="00DE0E10" w:rsidP="00825F58">
            <w:pPr>
              <w:spacing w:after="0" w:line="240" w:lineRule="auto"/>
              <w:ind w:left="0" w:right="0" w:firstLine="0"/>
              <w:contextualSpacing/>
              <w:jc w:val="center"/>
              <w:rPr>
                <w:rFonts w:ascii="Times New Roman" w:hAnsi="Times New Roman" w:cs="Times New Roman"/>
                <w:b/>
                <w:color w:val="000000"/>
                <w:sz w:val="14"/>
                <w:szCs w:val="18"/>
                <w:lang w:eastAsia="es-CO"/>
              </w:rPr>
            </w:pPr>
            <w:r w:rsidRPr="008766D3">
              <w:rPr>
                <w:rFonts w:ascii="Times New Roman" w:hAnsi="Times New Roman" w:cs="Times New Roman"/>
                <w:b/>
                <w:color w:val="000000"/>
                <w:sz w:val="14"/>
                <w:szCs w:val="18"/>
                <w:lang w:eastAsia="es-CO"/>
              </w:rPr>
              <w:t>CRITERIOS</w:t>
            </w:r>
          </w:p>
        </w:tc>
        <w:tc>
          <w:tcPr>
            <w:tcW w:w="1701" w:type="dxa"/>
            <w:shd w:val="clear" w:color="auto" w:fill="auto"/>
            <w:vAlign w:val="center"/>
          </w:tcPr>
          <w:p w:rsidR="00DE0E10" w:rsidRPr="008766D3" w:rsidRDefault="00DE0E10" w:rsidP="00825F58">
            <w:pPr>
              <w:spacing w:after="0" w:line="240" w:lineRule="auto"/>
              <w:ind w:left="0" w:right="0" w:firstLine="0"/>
              <w:contextualSpacing/>
              <w:jc w:val="center"/>
              <w:rPr>
                <w:rFonts w:ascii="Times New Roman" w:hAnsi="Times New Roman" w:cs="Times New Roman"/>
                <w:b/>
                <w:color w:val="000000"/>
                <w:sz w:val="14"/>
                <w:szCs w:val="18"/>
                <w:lang w:eastAsia="es-CO"/>
              </w:rPr>
            </w:pPr>
            <w:r w:rsidRPr="008766D3">
              <w:rPr>
                <w:rFonts w:ascii="Times New Roman" w:hAnsi="Times New Roman" w:cs="Times New Roman"/>
                <w:b/>
                <w:color w:val="000000"/>
                <w:sz w:val="14"/>
                <w:szCs w:val="18"/>
                <w:lang w:eastAsia="es-CO"/>
              </w:rPr>
              <w:t>PRODUCTO/</w:t>
            </w:r>
          </w:p>
          <w:p w:rsidR="00DE0E10" w:rsidRPr="008766D3" w:rsidRDefault="00DE0E10" w:rsidP="00825F58">
            <w:pPr>
              <w:spacing w:after="0" w:line="240" w:lineRule="auto"/>
              <w:ind w:left="0" w:right="0" w:firstLine="0"/>
              <w:contextualSpacing/>
              <w:jc w:val="center"/>
              <w:rPr>
                <w:rFonts w:ascii="Times New Roman" w:hAnsi="Times New Roman" w:cs="Times New Roman"/>
                <w:b/>
                <w:color w:val="000000"/>
                <w:sz w:val="14"/>
                <w:szCs w:val="18"/>
                <w:lang w:eastAsia="es-CO"/>
              </w:rPr>
            </w:pPr>
            <w:r w:rsidRPr="008766D3">
              <w:rPr>
                <w:rFonts w:ascii="Times New Roman" w:hAnsi="Times New Roman" w:cs="Times New Roman"/>
                <w:b/>
                <w:color w:val="000000"/>
                <w:sz w:val="14"/>
                <w:szCs w:val="18"/>
                <w:lang w:eastAsia="es-CO"/>
              </w:rPr>
              <w:t>INSTRUMENTO</w:t>
            </w:r>
          </w:p>
        </w:tc>
        <w:tc>
          <w:tcPr>
            <w:tcW w:w="1903" w:type="dxa"/>
            <w:shd w:val="clear" w:color="auto" w:fill="auto"/>
            <w:vAlign w:val="center"/>
          </w:tcPr>
          <w:p w:rsidR="00DE0E10" w:rsidRPr="008766D3" w:rsidRDefault="00DE0E10" w:rsidP="00825F58">
            <w:pPr>
              <w:spacing w:after="0" w:line="240" w:lineRule="auto"/>
              <w:ind w:left="0" w:right="0" w:firstLine="0"/>
              <w:contextualSpacing/>
              <w:jc w:val="center"/>
              <w:rPr>
                <w:rFonts w:ascii="Times New Roman" w:hAnsi="Times New Roman" w:cs="Times New Roman"/>
                <w:b/>
                <w:color w:val="000000"/>
                <w:sz w:val="14"/>
                <w:szCs w:val="18"/>
                <w:lang w:eastAsia="es-CO"/>
              </w:rPr>
            </w:pPr>
            <w:r w:rsidRPr="008766D3">
              <w:rPr>
                <w:rFonts w:ascii="Times New Roman" w:hAnsi="Times New Roman" w:cs="Times New Roman"/>
                <w:b/>
                <w:color w:val="000000"/>
                <w:sz w:val="14"/>
                <w:szCs w:val="18"/>
                <w:lang w:eastAsia="es-CO"/>
              </w:rPr>
              <w:t>FORMAS DE EVALUACIÓN</w:t>
            </w:r>
          </w:p>
        </w:tc>
        <w:tc>
          <w:tcPr>
            <w:tcW w:w="1134" w:type="dxa"/>
            <w:shd w:val="clear" w:color="auto" w:fill="auto"/>
            <w:vAlign w:val="center"/>
          </w:tcPr>
          <w:p w:rsidR="00DE0E10" w:rsidRPr="008766D3" w:rsidRDefault="00DE0E10" w:rsidP="00825F58">
            <w:pPr>
              <w:spacing w:after="0" w:line="240" w:lineRule="auto"/>
              <w:ind w:left="0" w:right="0" w:firstLine="0"/>
              <w:contextualSpacing/>
              <w:jc w:val="center"/>
              <w:rPr>
                <w:rFonts w:ascii="Times New Roman" w:hAnsi="Times New Roman" w:cs="Times New Roman"/>
                <w:b/>
                <w:color w:val="000000"/>
                <w:sz w:val="14"/>
                <w:szCs w:val="18"/>
                <w:lang w:eastAsia="es-CO"/>
              </w:rPr>
            </w:pPr>
            <w:r w:rsidRPr="008766D3">
              <w:rPr>
                <w:rFonts w:ascii="Times New Roman" w:hAnsi="Times New Roman" w:cs="Times New Roman"/>
                <w:b/>
                <w:color w:val="000000"/>
                <w:sz w:val="14"/>
                <w:szCs w:val="18"/>
                <w:lang w:eastAsia="es-CO"/>
              </w:rPr>
              <w:t>SEMANA</w:t>
            </w:r>
          </w:p>
        </w:tc>
        <w:tc>
          <w:tcPr>
            <w:tcW w:w="1386" w:type="dxa"/>
            <w:shd w:val="clear" w:color="auto" w:fill="auto"/>
            <w:vAlign w:val="center"/>
          </w:tcPr>
          <w:p w:rsidR="00DE0E10" w:rsidRPr="008766D3" w:rsidRDefault="00DE0E10" w:rsidP="00825F58">
            <w:pPr>
              <w:spacing w:after="0" w:line="240" w:lineRule="auto"/>
              <w:ind w:left="0" w:right="0" w:firstLine="0"/>
              <w:contextualSpacing/>
              <w:jc w:val="center"/>
              <w:rPr>
                <w:rFonts w:ascii="Times New Roman" w:hAnsi="Times New Roman" w:cs="Times New Roman"/>
                <w:b/>
                <w:color w:val="000000"/>
                <w:sz w:val="14"/>
                <w:szCs w:val="18"/>
                <w:lang w:eastAsia="es-CO"/>
              </w:rPr>
            </w:pPr>
            <w:r w:rsidRPr="008766D3">
              <w:rPr>
                <w:rFonts w:ascii="Times New Roman" w:hAnsi="Times New Roman" w:cs="Times New Roman"/>
                <w:b/>
                <w:color w:val="000000"/>
                <w:sz w:val="14"/>
                <w:szCs w:val="18"/>
                <w:lang w:eastAsia="es-CO"/>
              </w:rPr>
              <w:t>PORCENTAJE</w:t>
            </w:r>
          </w:p>
        </w:tc>
      </w:tr>
      <w:tr w:rsidR="00DE0E10" w:rsidRPr="008766D3" w:rsidTr="00825F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
        </w:trPr>
        <w:tc>
          <w:tcPr>
            <w:tcW w:w="751" w:type="dxa"/>
            <w:vMerge w:val="restart"/>
            <w:shd w:val="clear" w:color="auto" w:fill="auto"/>
            <w:textDirection w:val="btLr"/>
            <w:vAlign w:val="center"/>
          </w:tcPr>
          <w:p w:rsidR="00DE0E10" w:rsidRPr="008766D3" w:rsidRDefault="00DE0E10" w:rsidP="00825F58">
            <w:pPr>
              <w:spacing w:after="0" w:line="240" w:lineRule="auto"/>
              <w:ind w:left="113" w:right="113" w:firstLine="0"/>
              <w:contextualSpacing/>
              <w:jc w:val="center"/>
              <w:rPr>
                <w:rFonts w:ascii="Times New Roman" w:hAnsi="Times New Roman" w:cs="Times New Roman"/>
                <w:b/>
                <w:color w:val="000000"/>
                <w:sz w:val="16"/>
                <w:szCs w:val="18"/>
                <w:lang w:eastAsia="es-CO"/>
              </w:rPr>
            </w:pPr>
            <w:r w:rsidRPr="008766D3">
              <w:rPr>
                <w:rFonts w:ascii="Times New Roman" w:hAnsi="Times New Roman" w:cs="Times New Roman"/>
                <w:b/>
                <w:color w:val="000000"/>
                <w:sz w:val="16"/>
                <w:szCs w:val="18"/>
                <w:lang w:eastAsia="es-CO"/>
              </w:rPr>
              <w:t>Reconocimiento</w:t>
            </w:r>
          </w:p>
          <w:p w:rsidR="00DE0E10" w:rsidRPr="008766D3" w:rsidRDefault="00DE0E10" w:rsidP="00825F58">
            <w:pPr>
              <w:spacing w:after="0" w:line="240" w:lineRule="auto"/>
              <w:ind w:left="113" w:right="113" w:firstLine="0"/>
              <w:contextualSpacing/>
              <w:jc w:val="center"/>
              <w:rPr>
                <w:rFonts w:ascii="Times New Roman" w:hAnsi="Times New Roman" w:cs="Times New Roman"/>
                <w:b/>
                <w:color w:val="000000"/>
                <w:sz w:val="16"/>
                <w:szCs w:val="18"/>
                <w:lang w:eastAsia="es-CO"/>
              </w:rPr>
            </w:pPr>
            <w:r w:rsidRPr="008766D3">
              <w:rPr>
                <w:rFonts w:ascii="Times New Roman" w:hAnsi="Times New Roman" w:cs="Times New Roman"/>
                <w:b/>
                <w:color w:val="000000"/>
                <w:sz w:val="16"/>
                <w:szCs w:val="18"/>
                <w:lang w:eastAsia="es-CO"/>
              </w:rPr>
              <w:t>30%</w:t>
            </w:r>
          </w:p>
        </w:tc>
        <w:tc>
          <w:tcPr>
            <w:tcW w:w="1659" w:type="dxa"/>
            <w:vMerge w:val="restart"/>
            <w:shd w:val="clear" w:color="auto" w:fill="auto"/>
            <w:vAlign w:val="center"/>
          </w:tcPr>
          <w:p w:rsidR="00DE0E10" w:rsidRPr="008766D3" w:rsidRDefault="00DE0E10" w:rsidP="00825F58">
            <w:pPr>
              <w:spacing w:after="0" w:line="240" w:lineRule="auto"/>
              <w:ind w:left="0" w:right="0" w:firstLine="0"/>
              <w:jc w:val="left"/>
              <w:rPr>
                <w:rFonts w:ascii="Times New Roman" w:eastAsia="Calibri" w:hAnsi="Times New Roman" w:cs="Times New Roman"/>
                <w:color w:val="auto"/>
                <w:sz w:val="16"/>
                <w:szCs w:val="18"/>
                <w:lang w:eastAsia="es-CO"/>
              </w:rPr>
            </w:pPr>
            <w:r w:rsidRPr="008766D3">
              <w:rPr>
                <w:rFonts w:ascii="Times New Roman" w:eastAsia="Calibri" w:hAnsi="Times New Roman" w:cs="Times New Roman"/>
                <w:color w:val="auto"/>
                <w:sz w:val="16"/>
                <w:szCs w:val="18"/>
                <w:lang w:eastAsia="es-CO"/>
              </w:rPr>
              <w:t>Identificar y comprender las teorías y las didácticas de su área.</w:t>
            </w:r>
          </w:p>
          <w:p w:rsidR="00DE0E10" w:rsidRPr="008766D3" w:rsidRDefault="00DE0E10" w:rsidP="00825F58">
            <w:pPr>
              <w:spacing w:after="0" w:line="240" w:lineRule="auto"/>
              <w:ind w:left="0" w:right="0" w:firstLine="0"/>
              <w:jc w:val="left"/>
              <w:rPr>
                <w:rFonts w:ascii="Times New Roman" w:eastAsia="Calibri" w:hAnsi="Times New Roman" w:cs="Times New Roman"/>
                <w:color w:val="auto"/>
                <w:sz w:val="16"/>
                <w:szCs w:val="18"/>
                <w:lang w:eastAsia="es-CO"/>
              </w:rPr>
            </w:pPr>
          </w:p>
        </w:tc>
        <w:tc>
          <w:tcPr>
            <w:tcW w:w="1640" w:type="dxa"/>
            <w:shd w:val="clear" w:color="auto" w:fill="auto"/>
            <w:vAlign w:val="center"/>
          </w:tcPr>
          <w:p w:rsidR="00DE0E10" w:rsidRPr="008766D3" w:rsidRDefault="00DE0E10" w:rsidP="00825F58">
            <w:pPr>
              <w:spacing w:after="0" w:line="240" w:lineRule="auto"/>
              <w:ind w:left="0" w:right="0" w:firstLine="0"/>
              <w:jc w:val="left"/>
              <w:rPr>
                <w:rFonts w:ascii="Times New Roman" w:eastAsia="Calibri" w:hAnsi="Times New Roman" w:cs="Times New Roman"/>
                <w:color w:val="auto"/>
                <w:sz w:val="16"/>
                <w:szCs w:val="18"/>
                <w:lang w:eastAsia="es-CO"/>
              </w:rPr>
            </w:pPr>
            <w:r w:rsidRPr="008766D3">
              <w:rPr>
                <w:rFonts w:ascii="Times New Roman" w:eastAsia="Calibri" w:hAnsi="Times New Roman" w:cs="Times New Roman"/>
                <w:color w:val="auto"/>
                <w:sz w:val="16"/>
                <w:szCs w:val="18"/>
                <w:lang w:eastAsia="es-CO"/>
              </w:rPr>
              <w:t>Identifica que teorías y didácticas subyacen al ejercicio docente en diferentes escenarios educativos y/o investigativos.</w:t>
            </w:r>
          </w:p>
        </w:tc>
        <w:tc>
          <w:tcPr>
            <w:tcW w:w="1701" w:type="dxa"/>
            <w:shd w:val="clear" w:color="auto" w:fill="auto"/>
          </w:tcPr>
          <w:p w:rsidR="00DE0E10" w:rsidRPr="008766D3" w:rsidRDefault="00DE0E10" w:rsidP="00825F58">
            <w:pPr>
              <w:spacing w:after="0" w:line="240" w:lineRule="auto"/>
              <w:ind w:left="0" w:right="0" w:firstLine="0"/>
              <w:jc w:val="left"/>
              <w:rPr>
                <w:rFonts w:ascii="Times New Roman" w:hAnsi="Times New Roman" w:cs="Times New Roman"/>
                <w:color w:val="000000"/>
                <w:sz w:val="16"/>
                <w:szCs w:val="18"/>
                <w:lang w:eastAsia="es-CO"/>
              </w:rPr>
            </w:pPr>
          </w:p>
          <w:p w:rsidR="00DE0E10" w:rsidRDefault="00DE0E10" w:rsidP="00825F58">
            <w:pPr>
              <w:spacing w:after="0" w:line="240" w:lineRule="auto"/>
              <w:ind w:left="0" w:right="0" w:firstLine="0"/>
              <w:jc w:val="center"/>
              <w:rPr>
                <w:rFonts w:ascii="Times New Roman" w:hAnsi="Times New Roman" w:cs="Times New Roman"/>
                <w:color w:val="000000"/>
                <w:sz w:val="16"/>
                <w:szCs w:val="18"/>
                <w:lang w:eastAsia="es-CO"/>
              </w:rPr>
            </w:pPr>
            <w:r>
              <w:rPr>
                <w:rFonts w:ascii="Times New Roman" w:hAnsi="Times New Roman" w:cs="Times New Roman"/>
                <w:color w:val="000000"/>
                <w:sz w:val="16"/>
                <w:szCs w:val="18"/>
                <w:lang w:eastAsia="es-CO"/>
              </w:rPr>
              <w:t>Rubrica de observación y diagnóstico.</w:t>
            </w:r>
          </w:p>
          <w:p w:rsidR="00DE0E10" w:rsidRDefault="00DE0E10" w:rsidP="00825F58">
            <w:pPr>
              <w:spacing w:after="0" w:line="240" w:lineRule="auto"/>
              <w:ind w:left="0" w:right="0" w:firstLine="0"/>
              <w:jc w:val="center"/>
              <w:rPr>
                <w:rFonts w:ascii="Times New Roman" w:hAnsi="Times New Roman" w:cs="Times New Roman"/>
                <w:color w:val="000000"/>
                <w:sz w:val="16"/>
                <w:szCs w:val="18"/>
                <w:lang w:eastAsia="es-CO"/>
              </w:rPr>
            </w:pPr>
          </w:p>
          <w:p w:rsidR="00DE0E10" w:rsidRPr="008766D3" w:rsidRDefault="00DE0E10" w:rsidP="00825F58">
            <w:pPr>
              <w:spacing w:after="0" w:line="240" w:lineRule="auto"/>
              <w:ind w:left="0" w:right="0" w:firstLine="0"/>
              <w:jc w:val="center"/>
              <w:rPr>
                <w:rFonts w:ascii="Times New Roman" w:hAnsi="Times New Roman" w:cs="Times New Roman"/>
                <w:color w:val="000000"/>
                <w:sz w:val="16"/>
                <w:szCs w:val="18"/>
                <w:lang w:eastAsia="es-CO"/>
              </w:rPr>
            </w:pPr>
            <w:r w:rsidRPr="008766D3">
              <w:rPr>
                <w:rFonts w:ascii="Times New Roman" w:hAnsi="Times New Roman" w:cs="Times New Roman"/>
                <w:color w:val="000000"/>
                <w:sz w:val="16"/>
                <w:szCs w:val="18"/>
                <w:lang w:eastAsia="es-CO"/>
              </w:rPr>
              <w:t>Rúbrica</w:t>
            </w:r>
          </w:p>
          <w:p w:rsidR="00DE0E10" w:rsidRPr="008766D3" w:rsidRDefault="00DE0E10" w:rsidP="00825F58">
            <w:pPr>
              <w:spacing w:after="0" w:line="240" w:lineRule="auto"/>
              <w:ind w:left="0" w:right="0" w:firstLine="0"/>
              <w:jc w:val="center"/>
              <w:rPr>
                <w:rFonts w:ascii="Times New Roman" w:hAnsi="Times New Roman" w:cs="Times New Roman"/>
                <w:color w:val="000000"/>
                <w:sz w:val="16"/>
                <w:szCs w:val="18"/>
                <w:lang w:eastAsia="es-CO"/>
              </w:rPr>
            </w:pPr>
            <w:r w:rsidRPr="008766D3">
              <w:rPr>
                <w:rFonts w:ascii="Times New Roman" w:hAnsi="Times New Roman" w:cs="Times New Roman"/>
                <w:color w:val="000000"/>
                <w:sz w:val="16"/>
                <w:szCs w:val="18"/>
                <w:lang w:eastAsia="es-CO"/>
              </w:rPr>
              <w:t>Planeación de actividades- Rúbrica</w:t>
            </w:r>
          </w:p>
        </w:tc>
        <w:tc>
          <w:tcPr>
            <w:tcW w:w="1903" w:type="dxa"/>
            <w:shd w:val="clear" w:color="auto" w:fill="auto"/>
          </w:tcPr>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r w:rsidRPr="008766D3">
              <w:rPr>
                <w:rFonts w:ascii="Times New Roman" w:eastAsia="Calibri" w:hAnsi="Times New Roman" w:cs="Times New Roman"/>
                <w:color w:val="auto"/>
                <w:sz w:val="16"/>
                <w:szCs w:val="18"/>
              </w:rPr>
              <w:t>Autoevaluación</w:t>
            </w: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r w:rsidRPr="008766D3">
              <w:rPr>
                <w:rFonts w:ascii="Times New Roman" w:eastAsia="Calibri" w:hAnsi="Times New Roman" w:cs="Times New Roman"/>
                <w:color w:val="auto"/>
                <w:sz w:val="16"/>
                <w:szCs w:val="18"/>
              </w:rPr>
              <w:t>Coevaluación</w:t>
            </w:r>
          </w:p>
        </w:tc>
        <w:tc>
          <w:tcPr>
            <w:tcW w:w="1134" w:type="dxa"/>
            <w:shd w:val="clear" w:color="auto" w:fill="auto"/>
          </w:tcPr>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r w:rsidRPr="008766D3">
              <w:rPr>
                <w:rFonts w:ascii="Times New Roman" w:eastAsia="Calibri" w:hAnsi="Times New Roman" w:cs="Times New Roman"/>
                <w:color w:val="auto"/>
                <w:sz w:val="16"/>
                <w:szCs w:val="18"/>
              </w:rPr>
              <w:t>2 – 4</w:t>
            </w:r>
          </w:p>
        </w:tc>
        <w:tc>
          <w:tcPr>
            <w:tcW w:w="1386" w:type="dxa"/>
            <w:shd w:val="clear" w:color="auto" w:fill="auto"/>
          </w:tcPr>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r>
              <w:rPr>
                <w:rFonts w:ascii="Times New Roman" w:eastAsia="Calibri" w:hAnsi="Times New Roman" w:cs="Times New Roman"/>
                <w:color w:val="auto"/>
                <w:sz w:val="16"/>
                <w:szCs w:val="18"/>
              </w:rPr>
              <w:t>5</w:t>
            </w:r>
            <w:r w:rsidRPr="008766D3">
              <w:rPr>
                <w:rFonts w:ascii="Times New Roman" w:eastAsia="Calibri" w:hAnsi="Times New Roman" w:cs="Times New Roman"/>
                <w:color w:val="auto"/>
                <w:sz w:val="16"/>
                <w:szCs w:val="18"/>
              </w:rPr>
              <w:t>%</w:t>
            </w:r>
          </w:p>
        </w:tc>
      </w:tr>
      <w:tr w:rsidR="00DE0E10" w:rsidRPr="008766D3" w:rsidTr="00825F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trPr>
        <w:tc>
          <w:tcPr>
            <w:tcW w:w="751" w:type="dxa"/>
            <w:vMerge/>
            <w:shd w:val="clear" w:color="auto" w:fill="auto"/>
            <w:textDirection w:val="btLr"/>
            <w:vAlign w:val="center"/>
          </w:tcPr>
          <w:p w:rsidR="00DE0E10" w:rsidRPr="008766D3" w:rsidRDefault="00DE0E10" w:rsidP="00825F58">
            <w:pPr>
              <w:spacing w:after="0" w:line="240" w:lineRule="auto"/>
              <w:ind w:left="113" w:right="113" w:firstLine="0"/>
              <w:contextualSpacing/>
              <w:jc w:val="center"/>
              <w:rPr>
                <w:rFonts w:ascii="Times New Roman" w:hAnsi="Times New Roman" w:cs="Times New Roman"/>
                <w:color w:val="000000"/>
                <w:sz w:val="16"/>
                <w:szCs w:val="18"/>
                <w:lang w:eastAsia="es-CO"/>
              </w:rPr>
            </w:pPr>
          </w:p>
        </w:tc>
        <w:tc>
          <w:tcPr>
            <w:tcW w:w="1659" w:type="dxa"/>
            <w:vMerge/>
            <w:shd w:val="clear" w:color="auto" w:fill="auto"/>
            <w:vAlign w:val="center"/>
          </w:tcPr>
          <w:p w:rsidR="00DE0E10" w:rsidRPr="008766D3" w:rsidRDefault="00DE0E10" w:rsidP="00825F58">
            <w:pPr>
              <w:spacing w:after="0" w:line="240" w:lineRule="auto"/>
              <w:ind w:left="0" w:right="0" w:firstLine="0"/>
              <w:jc w:val="left"/>
              <w:rPr>
                <w:rFonts w:ascii="Times New Roman" w:eastAsia="Calibri" w:hAnsi="Times New Roman" w:cs="Times New Roman"/>
                <w:color w:val="auto"/>
                <w:sz w:val="16"/>
                <w:szCs w:val="18"/>
                <w:lang w:eastAsia="es-CO"/>
              </w:rPr>
            </w:pPr>
          </w:p>
        </w:tc>
        <w:tc>
          <w:tcPr>
            <w:tcW w:w="1640" w:type="dxa"/>
            <w:shd w:val="clear" w:color="auto" w:fill="auto"/>
            <w:vAlign w:val="center"/>
          </w:tcPr>
          <w:p w:rsidR="00DE0E10" w:rsidRPr="008766D3" w:rsidRDefault="00DE0E10" w:rsidP="00825F58">
            <w:pPr>
              <w:spacing w:after="0" w:line="240" w:lineRule="auto"/>
              <w:ind w:left="0" w:right="0" w:firstLine="0"/>
              <w:jc w:val="left"/>
              <w:rPr>
                <w:rFonts w:ascii="Times New Roman" w:eastAsia="Calibri" w:hAnsi="Times New Roman" w:cs="Times New Roman"/>
                <w:color w:val="auto"/>
                <w:sz w:val="16"/>
                <w:szCs w:val="18"/>
                <w:lang w:eastAsia="es-CO"/>
              </w:rPr>
            </w:pPr>
            <w:r w:rsidRPr="008766D3">
              <w:rPr>
                <w:rFonts w:ascii="Times New Roman" w:eastAsia="Calibri" w:hAnsi="Times New Roman" w:cs="Times New Roman"/>
                <w:color w:val="auto"/>
                <w:sz w:val="16"/>
                <w:szCs w:val="18"/>
                <w:lang w:eastAsia="es-CO"/>
              </w:rPr>
              <w:t>Observa y registra las dinámicas de los centros de práctica a luz de teorías y/o conceptos pedagógicos y didácticos.</w:t>
            </w:r>
          </w:p>
        </w:tc>
        <w:tc>
          <w:tcPr>
            <w:tcW w:w="1701" w:type="dxa"/>
            <w:shd w:val="clear" w:color="auto" w:fill="auto"/>
          </w:tcPr>
          <w:p w:rsidR="00DE0E10" w:rsidRPr="008766D3" w:rsidRDefault="00DE0E10" w:rsidP="00825F58">
            <w:pPr>
              <w:spacing w:after="0" w:line="240" w:lineRule="auto"/>
              <w:ind w:left="0" w:right="0" w:firstLine="0"/>
              <w:jc w:val="center"/>
              <w:rPr>
                <w:rFonts w:ascii="Times New Roman" w:hAnsi="Times New Roman" w:cs="Times New Roman"/>
                <w:color w:val="000000"/>
                <w:sz w:val="16"/>
                <w:szCs w:val="18"/>
                <w:lang w:eastAsia="es-CO"/>
              </w:rPr>
            </w:pPr>
          </w:p>
          <w:p w:rsidR="00DE0E10" w:rsidRPr="008766D3" w:rsidRDefault="00DE0E10" w:rsidP="00825F58">
            <w:pPr>
              <w:spacing w:after="0" w:line="240" w:lineRule="auto"/>
              <w:ind w:left="0" w:right="0" w:firstLine="0"/>
              <w:jc w:val="center"/>
              <w:rPr>
                <w:rFonts w:ascii="Times New Roman" w:hAnsi="Times New Roman" w:cs="Times New Roman"/>
                <w:color w:val="000000"/>
                <w:sz w:val="16"/>
                <w:szCs w:val="18"/>
                <w:lang w:eastAsia="es-CO"/>
              </w:rPr>
            </w:pPr>
          </w:p>
          <w:p w:rsidR="00DE0E10" w:rsidRPr="008766D3" w:rsidRDefault="00DE0E10" w:rsidP="00825F58">
            <w:pPr>
              <w:spacing w:after="0" w:line="240" w:lineRule="auto"/>
              <w:ind w:left="0" w:right="0" w:firstLine="0"/>
              <w:jc w:val="center"/>
              <w:rPr>
                <w:rFonts w:ascii="Times New Roman" w:hAnsi="Times New Roman" w:cs="Times New Roman"/>
                <w:color w:val="000000"/>
                <w:sz w:val="16"/>
                <w:szCs w:val="18"/>
                <w:lang w:eastAsia="es-CO"/>
              </w:rPr>
            </w:pPr>
            <w:r>
              <w:rPr>
                <w:rFonts w:ascii="Times New Roman" w:hAnsi="Times New Roman" w:cs="Times New Roman"/>
                <w:color w:val="000000"/>
                <w:sz w:val="16"/>
                <w:szCs w:val="18"/>
                <w:lang w:eastAsia="es-CO"/>
              </w:rPr>
              <w:t>Revisión teórica del componente pedagógico y didáctico</w:t>
            </w:r>
          </w:p>
          <w:p w:rsidR="00DE0E10" w:rsidRPr="008766D3" w:rsidRDefault="00DE0E10" w:rsidP="00825F58">
            <w:pPr>
              <w:spacing w:after="0" w:line="240" w:lineRule="auto"/>
              <w:ind w:left="0" w:right="0" w:firstLine="0"/>
              <w:jc w:val="left"/>
              <w:rPr>
                <w:rFonts w:ascii="Times New Roman" w:hAnsi="Times New Roman" w:cs="Times New Roman"/>
                <w:color w:val="000000"/>
                <w:sz w:val="16"/>
                <w:szCs w:val="18"/>
                <w:lang w:eastAsia="es-CO"/>
              </w:rPr>
            </w:pPr>
          </w:p>
        </w:tc>
        <w:tc>
          <w:tcPr>
            <w:tcW w:w="1903" w:type="dxa"/>
            <w:shd w:val="clear" w:color="auto" w:fill="auto"/>
          </w:tcPr>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r w:rsidRPr="008766D3">
              <w:rPr>
                <w:rFonts w:ascii="Times New Roman" w:eastAsia="Calibri" w:hAnsi="Times New Roman" w:cs="Times New Roman"/>
                <w:color w:val="auto"/>
                <w:sz w:val="16"/>
                <w:szCs w:val="18"/>
              </w:rPr>
              <w:t>Autoevaluación</w:t>
            </w: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r w:rsidRPr="008766D3">
              <w:rPr>
                <w:rFonts w:ascii="Times New Roman" w:eastAsia="Calibri" w:hAnsi="Times New Roman" w:cs="Times New Roman"/>
                <w:color w:val="auto"/>
                <w:sz w:val="16"/>
                <w:szCs w:val="18"/>
              </w:rPr>
              <w:t>Coevaluación</w:t>
            </w:r>
          </w:p>
        </w:tc>
        <w:tc>
          <w:tcPr>
            <w:tcW w:w="1134" w:type="dxa"/>
            <w:shd w:val="clear" w:color="auto" w:fill="auto"/>
          </w:tcPr>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r>
              <w:rPr>
                <w:rFonts w:ascii="Times New Roman" w:eastAsia="Calibri" w:hAnsi="Times New Roman" w:cs="Times New Roman"/>
                <w:color w:val="auto"/>
                <w:sz w:val="16"/>
                <w:szCs w:val="18"/>
              </w:rPr>
              <w:t>2-4</w:t>
            </w:r>
          </w:p>
        </w:tc>
        <w:tc>
          <w:tcPr>
            <w:tcW w:w="1386" w:type="dxa"/>
            <w:shd w:val="clear" w:color="auto" w:fill="auto"/>
          </w:tcPr>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r>
              <w:rPr>
                <w:rFonts w:ascii="Times New Roman" w:eastAsia="Calibri" w:hAnsi="Times New Roman" w:cs="Times New Roman"/>
                <w:color w:val="auto"/>
                <w:sz w:val="16"/>
                <w:szCs w:val="18"/>
              </w:rPr>
              <w:t>15</w:t>
            </w:r>
            <w:r w:rsidRPr="008766D3">
              <w:rPr>
                <w:rFonts w:ascii="Times New Roman" w:eastAsia="Calibri" w:hAnsi="Times New Roman" w:cs="Times New Roman"/>
                <w:color w:val="auto"/>
                <w:sz w:val="16"/>
                <w:szCs w:val="18"/>
              </w:rPr>
              <w:t>%</w:t>
            </w:r>
          </w:p>
        </w:tc>
      </w:tr>
      <w:tr w:rsidR="00DE0E10" w:rsidRPr="008766D3" w:rsidTr="00825F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26"/>
        </w:trPr>
        <w:tc>
          <w:tcPr>
            <w:tcW w:w="751" w:type="dxa"/>
            <w:vMerge/>
            <w:shd w:val="clear" w:color="auto" w:fill="auto"/>
            <w:textDirection w:val="btLr"/>
            <w:vAlign w:val="center"/>
          </w:tcPr>
          <w:p w:rsidR="00DE0E10" w:rsidRPr="008766D3" w:rsidRDefault="00DE0E10" w:rsidP="00825F58">
            <w:pPr>
              <w:spacing w:after="0" w:line="240" w:lineRule="auto"/>
              <w:ind w:left="113" w:right="113" w:firstLine="0"/>
              <w:contextualSpacing/>
              <w:jc w:val="center"/>
              <w:rPr>
                <w:rFonts w:ascii="Times New Roman" w:hAnsi="Times New Roman" w:cs="Times New Roman"/>
                <w:color w:val="000000"/>
                <w:sz w:val="16"/>
                <w:szCs w:val="18"/>
                <w:lang w:eastAsia="es-CO"/>
              </w:rPr>
            </w:pPr>
          </w:p>
        </w:tc>
        <w:tc>
          <w:tcPr>
            <w:tcW w:w="1659" w:type="dxa"/>
            <w:shd w:val="clear" w:color="auto" w:fill="auto"/>
            <w:vAlign w:val="center"/>
          </w:tcPr>
          <w:p w:rsidR="00DE0E10" w:rsidRPr="008766D3" w:rsidRDefault="00DE0E10" w:rsidP="00825F58">
            <w:pPr>
              <w:spacing w:after="0" w:line="240" w:lineRule="auto"/>
              <w:ind w:left="0" w:right="0" w:firstLine="0"/>
              <w:jc w:val="left"/>
              <w:rPr>
                <w:rFonts w:ascii="Times New Roman" w:eastAsia="Calibri" w:hAnsi="Times New Roman" w:cs="Times New Roman"/>
                <w:color w:val="auto"/>
                <w:sz w:val="16"/>
                <w:szCs w:val="18"/>
                <w:lang w:eastAsia="es-CO"/>
              </w:rPr>
            </w:pPr>
            <w:r w:rsidRPr="008766D3">
              <w:rPr>
                <w:rFonts w:ascii="Times New Roman" w:eastAsia="Calibri" w:hAnsi="Times New Roman" w:cs="Times New Roman"/>
                <w:color w:val="auto"/>
                <w:sz w:val="16"/>
                <w:szCs w:val="18"/>
                <w:lang w:eastAsia="es-CO"/>
              </w:rPr>
              <w:t>Reflexiona sobre las dinámicas de los diferentes escenarios del quehacer del futuro licenciado.</w:t>
            </w:r>
          </w:p>
        </w:tc>
        <w:tc>
          <w:tcPr>
            <w:tcW w:w="1640" w:type="dxa"/>
            <w:shd w:val="clear" w:color="auto" w:fill="auto"/>
            <w:vAlign w:val="center"/>
          </w:tcPr>
          <w:p w:rsidR="00DE0E10" w:rsidRPr="008766D3" w:rsidRDefault="00DE0E10" w:rsidP="00825F58">
            <w:pPr>
              <w:spacing w:after="0" w:line="240" w:lineRule="auto"/>
              <w:ind w:left="0" w:right="0" w:firstLine="0"/>
              <w:jc w:val="left"/>
              <w:rPr>
                <w:rFonts w:ascii="Times New Roman" w:eastAsia="Calibri" w:hAnsi="Times New Roman" w:cs="Times New Roman"/>
                <w:color w:val="auto"/>
                <w:sz w:val="16"/>
                <w:szCs w:val="18"/>
                <w:lang w:eastAsia="es-CO"/>
              </w:rPr>
            </w:pPr>
            <w:r w:rsidRPr="008766D3">
              <w:rPr>
                <w:rFonts w:ascii="Times New Roman" w:eastAsia="Calibri" w:hAnsi="Times New Roman" w:cs="Times New Roman"/>
                <w:color w:val="auto"/>
                <w:sz w:val="16"/>
                <w:szCs w:val="18"/>
                <w:lang w:eastAsia="es-CO"/>
              </w:rPr>
              <w:t>Registra en un portafolio la información del centro de práctica y de  su práctica docente.</w:t>
            </w:r>
          </w:p>
        </w:tc>
        <w:tc>
          <w:tcPr>
            <w:tcW w:w="1701" w:type="dxa"/>
            <w:shd w:val="clear" w:color="auto" w:fill="auto"/>
          </w:tcPr>
          <w:p w:rsidR="00DE0E10" w:rsidRPr="008766D3" w:rsidRDefault="00DE0E10" w:rsidP="00825F58">
            <w:pPr>
              <w:spacing w:after="0" w:line="240" w:lineRule="auto"/>
              <w:ind w:left="0" w:right="0" w:firstLine="0"/>
              <w:jc w:val="left"/>
              <w:rPr>
                <w:rFonts w:ascii="Times New Roman" w:hAnsi="Times New Roman" w:cs="Times New Roman"/>
                <w:color w:val="000000"/>
                <w:sz w:val="16"/>
                <w:szCs w:val="18"/>
                <w:lang w:eastAsia="es-CO"/>
              </w:rPr>
            </w:pPr>
          </w:p>
          <w:p w:rsidR="00DE0E10" w:rsidRDefault="00DE0E10" w:rsidP="00825F58">
            <w:pPr>
              <w:spacing w:after="0" w:line="240" w:lineRule="auto"/>
              <w:ind w:left="0" w:right="0" w:firstLine="0"/>
              <w:jc w:val="center"/>
              <w:rPr>
                <w:rFonts w:ascii="Times New Roman" w:hAnsi="Times New Roman" w:cs="Times New Roman"/>
                <w:color w:val="000000"/>
                <w:sz w:val="16"/>
                <w:szCs w:val="18"/>
                <w:lang w:eastAsia="es-CO"/>
              </w:rPr>
            </w:pPr>
          </w:p>
          <w:p w:rsidR="00DE0E10" w:rsidRPr="008766D3" w:rsidRDefault="00DE0E10" w:rsidP="00825F58">
            <w:pPr>
              <w:spacing w:after="0" w:line="240" w:lineRule="auto"/>
              <w:ind w:left="0" w:right="0" w:firstLine="0"/>
              <w:jc w:val="center"/>
              <w:rPr>
                <w:rFonts w:ascii="Times New Roman" w:hAnsi="Times New Roman" w:cs="Times New Roman"/>
                <w:color w:val="000000"/>
                <w:sz w:val="16"/>
                <w:szCs w:val="18"/>
                <w:lang w:eastAsia="es-CO"/>
              </w:rPr>
            </w:pPr>
          </w:p>
          <w:p w:rsidR="00DE0E10" w:rsidRPr="008766D3" w:rsidRDefault="00DE0E10" w:rsidP="00825F58">
            <w:pPr>
              <w:spacing w:after="0" w:line="240" w:lineRule="auto"/>
              <w:ind w:left="0" w:right="0" w:firstLine="0"/>
              <w:rPr>
                <w:rFonts w:ascii="Times New Roman" w:hAnsi="Times New Roman" w:cs="Times New Roman"/>
                <w:color w:val="000000"/>
                <w:sz w:val="16"/>
                <w:szCs w:val="18"/>
                <w:lang w:eastAsia="es-CO"/>
              </w:rPr>
            </w:pPr>
            <w:r>
              <w:rPr>
                <w:rFonts w:ascii="Times New Roman" w:hAnsi="Times New Roman" w:cs="Times New Roman"/>
                <w:color w:val="000000"/>
                <w:sz w:val="16"/>
                <w:szCs w:val="18"/>
                <w:lang w:eastAsia="es-CO"/>
              </w:rPr>
              <w:t xml:space="preserve">Entrega del </w:t>
            </w:r>
            <w:r w:rsidRPr="008766D3">
              <w:rPr>
                <w:rFonts w:ascii="Times New Roman" w:hAnsi="Times New Roman" w:cs="Times New Roman"/>
                <w:color w:val="000000"/>
                <w:sz w:val="16"/>
                <w:szCs w:val="18"/>
                <w:lang w:eastAsia="es-CO"/>
              </w:rPr>
              <w:t>Portafolio</w:t>
            </w:r>
          </w:p>
          <w:p w:rsidR="00DE0E10" w:rsidRPr="008766D3" w:rsidRDefault="00DE0E10" w:rsidP="00825F58">
            <w:pPr>
              <w:spacing w:after="0" w:line="240" w:lineRule="auto"/>
              <w:ind w:left="0" w:right="0" w:firstLine="0"/>
              <w:jc w:val="left"/>
              <w:rPr>
                <w:rFonts w:ascii="Times New Roman" w:hAnsi="Times New Roman" w:cs="Times New Roman"/>
                <w:color w:val="000000"/>
                <w:sz w:val="16"/>
                <w:szCs w:val="18"/>
                <w:lang w:eastAsia="es-CO"/>
              </w:rPr>
            </w:pPr>
          </w:p>
          <w:p w:rsidR="00DE0E10" w:rsidRPr="008766D3" w:rsidRDefault="00DE0E10" w:rsidP="00825F58">
            <w:pPr>
              <w:spacing w:after="0" w:line="240" w:lineRule="auto"/>
              <w:ind w:left="0" w:right="0" w:firstLine="0"/>
              <w:jc w:val="left"/>
              <w:rPr>
                <w:rFonts w:ascii="Times New Roman" w:hAnsi="Times New Roman" w:cs="Times New Roman"/>
                <w:color w:val="000000"/>
                <w:sz w:val="16"/>
                <w:szCs w:val="18"/>
                <w:lang w:eastAsia="es-CO"/>
              </w:rPr>
            </w:pPr>
          </w:p>
          <w:p w:rsidR="00DE0E10" w:rsidRPr="008766D3" w:rsidRDefault="00DE0E10" w:rsidP="00825F58">
            <w:pPr>
              <w:spacing w:after="0" w:line="240" w:lineRule="auto"/>
              <w:ind w:left="0" w:right="0" w:firstLine="0"/>
              <w:jc w:val="left"/>
              <w:rPr>
                <w:rFonts w:ascii="Times New Roman" w:hAnsi="Times New Roman" w:cs="Times New Roman"/>
                <w:color w:val="000000"/>
                <w:sz w:val="16"/>
                <w:szCs w:val="18"/>
                <w:lang w:eastAsia="es-CO"/>
              </w:rPr>
            </w:pPr>
          </w:p>
        </w:tc>
        <w:tc>
          <w:tcPr>
            <w:tcW w:w="1903" w:type="dxa"/>
            <w:shd w:val="clear" w:color="auto" w:fill="auto"/>
          </w:tcPr>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r w:rsidRPr="008766D3">
              <w:rPr>
                <w:rFonts w:ascii="Times New Roman" w:eastAsia="Calibri" w:hAnsi="Times New Roman" w:cs="Times New Roman"/>
                <w:color w:val="auto"/>
                <w:sz w:val="16"/>
                <w:szCs w:val="18"/>
              </w:rPr>
              <w:t>Autoevaluación</w:t>
            </w: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tc>
        <w:tc>
          <w:tcPr>
            <w:tcW w:w="1134" w:type="dxa"/>
            <w:shd w:val="clear" w:color="auto" w:fill="auto"/>
          </w:tcPr>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r>
              <w:rPr>
                <w:rFonts w:ascii="Times New Roman" w:eastAsia="Calibri" w:hAnsi="Times New Roman" w:cs="Times New Roman"/>
                <w:color w:val="auto"/>
                <w:sz w:val="16"/>
                <w:szCs w:val="18"/>
              </w:rPr>
              <w:t>5-6</w:t>
            </w:r>
            <w:r w:rsidRPr="008766D3">
              <w:rPr>
                <w:rFonts w:ascii="Times New Roman" w:eastAsia="Calibri" w:hAnsi="Times New Roman" w:cs="Times New Roman"/>
                <w:color w:val="auto"/>
                <w:sz w:val="16"/>
                <w:szCs w:val="18"/>
              </w:rPr>
              <w:t xml:space="preserve"> </w:t>
            </w: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left"/>
              <w:rPr>
                <w:rFonts w:ascii="Times New Roman" w:eastAsia="Calibri" w:hAnsi="Times New Roman" w:cs="Times New Roman"/>
                <w:color w:val="auto"/>
                <w:sz w:val="16"/>
                <w:szCs w:val="18"/>
              </w:rPr>
            </w:pPr>
          </w:p>
        </w:tc>
        <w:tc>
          <w:tcPr>
            <w:tcW w:w="1386" w:type="dxa"/>
            <w:shd w:val="clear" w:color="auto" w:fill="auto"/>
          </w:tcPr>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r w:rsidRPr="008766D3">
              <w:rPr>
                <w:rFonts w:ascii="Times New Roman" w:eastAsia="Calibri" w:hAnsi="Times New Roman" w:cs="Times New Roman"/>
                <w:color w:val="auto"/>
                <w:sz w:val="16"/>
                <w:szCs w:val="18"/>
              </w:rPr>
              <w:t>10%</w:t>
            </w: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left"/>
              <w:rPr>
                <w:rFonts w:ascii="Times New Roman" w:eastAsia="Calibri" w:hAnsi="Times New Roman" w:cs="Times New Roman"/>
                <w:color w:val="auto"/>
                <w:sz w:val="16"/>
                <w:szCs w:val="18"/>
              </w:rPr>
            </w:pPr>
          </w:p>
        </w:tc>
      </w:tr>
      <w:tr w:rsidR="00DE0E10" w:rsidRPr="008766D3" w:rsidTr="00825F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
        </w:trPr>
        <w:tc>
          <w:tcPr>
            <w:tcW w:w="751" w:type="dxa"/>
            <w:vMerge w:val="restart"/>
            <w:shd w:val="clear" w:color="auto" w:fill="auto"/>
            <w:textDirection w:val="btLr"/>
            <w:vAlign w:val="center"/>
          </w:tcPr>
          <w:p w:rsidR="00DE0E10" w:rsidRPr="008766D3" w:rsidRDefault="00DE0E10" w:rsidP="00825F58">
            <w:pPr>
              <w:spacing w:after="0" w:line="240" w:lineRule="auto"/>
              <w:ind w:left="113" w:right="113" w:firstLine="0"/>
              <w:contextualSpacing/>
              <w:jc w:val="center"/>
              <w:rPr>
                <w:rFonts w:ascii="Times New Roman" w:hAnsi="Times New Roman" w:cs="Times New Roman"/>
                <w:b/>
                <w:color w:val="000000"/>
                <w:sz w:val="16"/>
                <w:szCs w:val="18"/>
                <w:lang w:eastAsia="es-CO"/>
              </w:rPr>
            </w:pPr>
            <w:r w:rsidRPr="008766D3">
              <w:rPr>
                <w:rFonts w:ascii="Times New Roman" w:hAnsi="Times New Roman" w:cs="Times New Roman"/>
                <w:b/>
                <w:color w:val="000000"/>
                <w:sz w:val="16"/>
                <w:szCs w:val="18"/>
                <w:lang w:eastAsia="es-CO"/>
              </w:rPr>
              <w:t>Profundización 30%</w:t>
            </w:r>
          </w:p>
        </w:tc>
        <w:tc>
          <w:tcPr>
            <w:tcW w:w="1659" w:type="dxa"/>
            <w:shd w:val="clear" w:color="auto" w:fill="auto"/>
            <w:vAlign w:val="center"/>
          </w:tcPr>
          <w:p w:rsidR="00DE0E10" w:rsidRPr="008766D3" w:rsidRDefault="00DE0E10" w:rsidP="00825F58">
            <w:pPr>
              <w:spacing w:after="0" w:line="240" w:lineRule="auto"/>
              <w:ind w:left="0" w:right="0" w:firstLine="0"/>
              <w:jc w:val="left"/>
              <w:rPr>
                <w:rFonts w:ascii="Times New Roman" w:eastAsia="Calibri" w:hAnsi="Times New Roman" w:cs="Times New Roman"/>
                <w:color w:val="auto"/>
                <w:sz w:val="16"/>
                <w:szCs w:val="18"/>
                <w:lang w:eastAsia="es-CO"/>
              </w:rPr>
            </w:pPr>
            <w:r w:rsidRPr="008766D3">
              <w:rPr>
                <w:rFonts w:ascii="Times New Roman" w:eastAsia="Calibri" w:hAnsi="Times New Roman" w:cs="Times New Roman"/>
                <w:color w:val="auto"/>
                <w:sz w:val="16"/>
                <w:szCs w:val="18"/>
                <w:lang w:eastAsia="es-CO"/>
              </w:rPr>
              <w:t>Identificar y comprender las teorías y las didácticas de su área.</w:t>
            </w:r>
          </w:p>
          <w:p w:rsidR="00DE0E10" w:rsidRPr="008766D3" w:rsidRDefault="00DE0E10" w:rsidP="00825F58">
            <w:pPr>
              <w:spacing w:after="0" w:line="240" w:lineRule="auto"/>
              <w:ind w:left="0" w:right="0" w:firstLine="0"/>
              <w:jc w:val="left"/>
              <w:rPr>
                <w:rFonts w:ascii="Times New Roman" w:eastAsia="Calibri" w:hAnsi="Times New Roman" w:cs="Times New Roman"/>
                <w:color w:val="auto"/>
                <w:sz w:val="16"/>
                <w:szCs w:val="18"/>
                <w:lang w:eastAsia="es-CO"/>
              </w:rPr>
            </w:pPr>
          </w:p>
        </w:tc>
        <w:tc>
          <w:tcPr>
            <w:tcW w:w="1640" w:type="dxa"/>
            <w:shd w:val="clear" w:color="auto" w:fill="auto"/>
            <w:vAlign w:val="center"/>
          </w:tcPr>
          <w:p w:rsidR="00DE0E10" w:rsidRPr="008766D3" w:rsidRDefault="00DE0E10" w:rsidP="00825F58">
            <w:pPr>
              <w:spacing w:after="0" w:line="240" w:lineRule="auto"/>
              <w:ind w:left="0" w:right="0" w:firstLine="0"/>
              <w:jc w:val="left"/>
              <w:rPr>
                <w:rFonts w:ascii="Times New Roman" w:eastAsia="Calibri" w:hAnsi="Times New Roman" w:cs="Times New Roman"/>
                <w:color w:val="auto"/>
                <w:sz w:val="16"/>
                <w:szCs w:val="18"/>
                <w:lang w:eastAsia="es-CO"/>
              </w:rPr>
            </w:pPr>
            <w:r w:rsidRPr="008766D3">
              <w:rPr>
                <w:rFonts w:ascii="Times New Roman" w:eastAsia="Calibri" w:hAnsi="Times New Roman" w:cs="Times New Roman"/>
                <w:color w:val="auto"/>
                <w:sz w:val="16"/>
                <w:szCs w:val="18"/>
                <w:lang w:eastAsia="es-CO"/>
              </w:rPr>
              <w:t>Observa y registra las dinámicas de los centros de práctica a luz de teorías y/o conceptos pedagógicos y didácticos.</w:t>
            </w:r>
          </w:p>
        </w:tc>
        <w:tc>
          <w:tcPr>
            <w:tcW w:w="1701" w:type="dxa"/>
            <w:shd w:val="clear" w:color="auto" w:fill="auto"/>
          </w:tcPr>
          <w:p w:rsidR="00DE0E10" w:rsidRPr="008766D3" w:rsidRDefault="00DE0E10" w:rsidP="00825F58">
            <w:pPr>
              <w:spacing w:after="0" w:line="240" w:lineRule="auto"/>
              <w:ind w:left="0" w:right="0" w:firstLine="0"/>
              <w:jc w:val="center"/>
              <w:rPr>
                <w:rFonts w:ascii="Times New Roman" w:hAnsi="Times New Roman" w:cs="Times New Roman"/>
                <w:color w:val="000000"/>
                <w:sz w:val="16"/>
                <w:szCs w:val="18"/>
                <w:lang w:eastAsia="es-CO"/>
              </w:rPr>
            </w:pPr>
          </w:p>
          <w:p w:rsidR="00DE0E10" w:rsidRPr="008766D3" w:rsidRDefault="00DE0E10" w:rsidP="00825F58">
            <w:pPr>
              <w:spacing w:after="0" w:line="240" w:lineRule="auto"/>
              <w:ind w:left="0" w:right="0" w:firstLine="0"/>
              <w:jc w:val="center"/>
              <w:rPr>
                <w:rFonts w:ascii="Times New Roman" w:hAnsi="Times New Roman" w:cs="Times New Roman"/>
                <w:color w:val="000000"/>
                <w:sz w:val="16"/>
                <w:szCs w:val="18"/>
                <w:lang w:eastAsia="es-CO"/>
              </w:rPr>
            </w:pPr>
          </w:p>
          <w:p w:rsidR="00DE0E10" w:rsidRPr="008766D3" w:rsidRDefault="00DE0E10" w:rsidP="00825F58">
            <w:pPr>
              <w:spacing w:after="0" w:line="240" w:lineRule="auto"/>
              <w:ind w:left="0" w:right="0" w:firstLine="0"/>
              <w:jc w:val="center"/>
              <w:rPr>
                <w:rFonts w:ascii="Times New Roman" w:hAnsi="Times New Roman" w:cs="Times New Roman"/>
                <w:color w:val="000000"/>
                <w:sz w:val="16"/>
                <w:szCs w:val="18"/>
                <w:lang w:eastAsia="es-CO"/>
              </w:rPr>
            </w:pPr>
            <w:r>
              <w:rPr>
                <w:rFonts w:ascii="Times New Roman" w:hAnsi="Times New Roman" w:cs="Times New Roman"/>
                <w:color w:val="000000"/>
                <w:sz w:val="16"/>
                <w:szCs w:val="18"/>
                <w:lang w:eastAsia="es-CO"/>
              </w:rPr>
              <w:t>Entrega del 1er avance de la propuesta pedagógica</w:t>
            </w:r>
            <w:r w:rsidRPr="008766D3">
              <w:rPr>
                <w:rFonts w:ascii="Times New Roman" w:hAnsi="Times New Roman" w:cs="Times New Roman"/>
                <w:color w:val="000000"/>
                <w:sz w:val="16"/>
                <w:szCs w:val="18"/>
                <w:lang w:eastAsia="es-CO"/>
              </w:rPr>
              <w:t xml:space="preserve"> </w:t>
            </w:r>
          </w:p>
        </w:tc>
        <w:tc>
          <w:tcPr>
            <w:tcW w:w="1903" w:type="dxa"/>
            <w:shd w:val="clear" w:color="auto" w:fill="auto"/>
          </w:tcPr>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r w:rsidRPr="008766D3">
              <w:rPr>
                <w:rFonts w:ascii="Times New Roman" w:eastAsia="Calibri" w:hAnsi="Times New Roman" w:cs="Times New Roman"/>
                <w:color w:val="auto"/>
                <w:sz w:val="16"/>
                <w:szCs w:val="18"/>
              </w:rPr>
              <w:t>Autoevaluación</w:t>
            </w: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r w:rsidRPr="008766D3">
              <w:rPr>
                <w:rFonts w:ascii="Times New Roman" w:eastAsia="Calibri" w:hAnsi="Times New Roman" w:cs="Times New Roman"/>
                <w:color w:val="auto"/>
                <w:sz w:val="16"/>
                <w:szCs w:val="18"/>
              </w:rPr>
              <w:t>Coevaluación</w:t>
            </w:r>
          </w:p>
        </w:tc>
        <w:tc>
          <w:tcPr>
            <w:tcW w:w="1134" w:type="dxa"/>
            <w:shd w:val="clear" w:color="auto" w:fill="auto"/>
          </w:tcPr>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r w:rsidRPr="008766D3">
              <w:rPr>
                <w:rFonts w:ascii="Times New Roman" w:eastAsia="Calibri" w:hAnsi="Times New Roman" w:cs="Times New Roman"/>
                <w:color w:val="auto"/>
                <w:sz w:val="16"/>
                <w:szCs w:val="18"/>
              </w:rPr>
              <w:t>7 - 11</w:t>
            </w:r>
          </w:p>
        </w:tc>
        <w:tc>
          <w:tcPr>
            <w:tcW w:w="1386" w:type="dxa"/>
            <w:shd w:val="clear" w:color="auto" w:fill="auto"/>
          </w:tcPr>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r w:rsidRPr="008766D3">
              <w:rPr>
                <w:rFonts w:ascii="Times New Roman" w:eastAsia="Calibri" w:hAnsi="Times New Roman" w:cs="Times New Roman"/>
                <w:color w:val="auto"/>
                <w:sz w:val="16"/>
                <w:szCs w:val="18"/>
              </w:rPr>
              <w:t>10%</w:t>
            </w:r>
          </w:p>
        </w:tc>
      </w:tr>
      <w:tr w:rsidR="00DE0E10" w:rsidRPr="008766D3" w:rsidTr="00825F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1"/>
        </w:trPr>
        <w:tc>
          <w:tcPr>
            <w:tcW w:w="751" w:type="dxa"/>
            <w:vMerge/>
            <w:shd w:val="clear" w:color="auto" w:fill="auto"/>
            <w:vAlign w:val="center"/>
          </w:tcPr>
          <w:p w:rsidR="00DE0E10" w:rsidRPr="008766D3" w:rsidRDefault="00DE0E10" w:rsidP="00825F58">
            <w:pPr>
              <w:spacing w:after="0" w:line="240" w:lineRule="auto"/>
              <w:ind w:left="0" w:right="0" w:firstLine="0"/>
              <w:contextualSpacing/>
              <w:jc w:val="center"/>
              <w:rPr>
                <w:rFonts w:ascii="Times New Roman" w:hAnsi="Times New Roman" w:cs="Times New Roman"/>
                <w:color w:val="000000"/>
                <w:sz w:val="16"/>
                <w:szCs w:val="18"/>
                <w:lang w:eastAsia="es-CO"/>
              </w:rPr>
            </w:pPr>
          </w:p>
        </w:tc>
        <w:tc>
          <w:tcPr>
            <w:tcW w:w="1659" w:type="dxa"/>
            <w:vMerge w:val="restart"/>
            <w:shd w:val="clear" w:color="auto" w:fill="auto"/>
            <w:vAlign w:val="center"/>
          </w:tcPr>
          <w:p w:rsidR="00DE0E10" w:rsidRPr="008766D3" w:rsidRDefault="00DE0E10" w:rsidP="00825F58">
            <w:pPr>
              <w:spacing w:after="0" w:line="240" w:lineRule="auto"/>
              <w:ind w:left="0" w:right="0" w:firstLine="0"/>
              <w:jc w:val="left"/>
              <w:rPr>
                <w:rFonts w:ascii="Times New Roman" w:eastAsia="Calibri" w:hAnsi="Times New Roman" w:cs="Times New Roman"/>
                <w:color w:val="auto"/>
                <w:sz w:val="16"/>
                <w:szCs w:val="18"/>
                <w:lang w:eastAsia="es-CO"/>
              </w:rPr>
            </w:pPr>
            <w:r w:rsidRPr="008766D3">
              <w:rPr>
                <w:rFonts w:ascii="Times New Roman" w:eastAsia="Calibri" w:hAnsi="Times New Roman" w:cs="Times New Roman"/>
                <w:color w:val="auto"/>
                <w:sz w:val="16"/>
                <w:szCs w:val="18"/>
                <w:lang w:eastAsia="es-CO"/>
              </w:rPr>
              <w:t>Problematizar las teorías y los conceptos de la pedagogía y de las didácticas de su área</w:t>
            </w:r>
          </w:p>
        </w:tc>
        <w:tc>
          <w:tcPr>
            <w:tcW w:w="1640" w:type="dxa"/>
            <w:tcBorders>
              <w:bottom w:val="single" w:sz="4" w:space="0" w:color="auto"/>
            </w:tcBorders>
            <w:shd w:val="clear" w:color="auto" w:fill="auto"/>
            <w:vAlign w:val="center"/>
          </w:tcPr>
          <w:p w:rsidR="00DE0E10" w:rsidRPr="008766D3" w:rsidRDefault="00DE0E10" w:rsidP="00825F58">
            <w:pPr>
              <w:spacing w:after="0" w:line="240" w:lineRule="auto"/>
              <w:ind w:left="0" w:right="0" w:firstLine="0"/>
              <w:jc w:val="left"/>
              <w:rPr>
                <w:rFonts w:ascii="Times New Roman" w:eastAsia="Calibri" w:hAnsi="Times New Roman" w:cs="Times New Roman"/>
                <w:color w:val="auto"/>
                <w:sz w:val="16"/>
                <w:szCs w:val="18"/>
                <w:lang w:eastAsia="es-CO"/>
              </w:rPr>
            </w:pPr>
            <w:r w:rsidRPr="008766D3">
              <w:rPr>
                <w:rFonts w:ascii="Times New Roman" w:eastAsia="Calibri" w:hAnsi="Times New Roman" w:cs="Times New Roman"/>
                <w:color w:val="auto"/>
                <w:sz w:val="16"/>
                <w:szCs w:val="18"/>
                <w:lang w:eastAsia="es-CO"/>
              </w:rPr>
              <w:t xml:space="preserve">Plantea un problema de investigación que atienda a las necesidades del centro donde se realiza la  práctica docente y que impacte sobre la población  </w:t>
            </w:r>
          </w:p>
        </w:tc>
        <w:tc>
          <w:tcPr>
            <w:tcW w:w="1701" w:type="dxa"/>
            <w:tcBorders>
              <w:bottom w:val="single" w:sz="4" w:space="0" w:color="auto"/>
            </w:tcBorders>
            <w:shd w:val="clear" w:color="auto" w:fill="auto"/>
          </w:tcPr>
          <w:p w:rsidR="00DE0E10" w:rsidRPr="008766D3" w:rsidRDefault="00DE0E10" w:rsidP="00825F58">
            <w:pPr>
              <w:spacing w:after="0" w:line="240" w:lineRule="auto"/>
              <w:ind w:left="0" w:right="0" w:firstLine="0"/>
              <w:jc w:val="left"/>
              <w:rPr>
                <w:rFonts w:ascii="Times New Roman" w:hAnsi="Times New Roman" w:cs="Times New Roman"/>
                <w:color w:val="000000"/>
                <w:sz w:val="16"/>
                <w:szCs w:val="18"/>
                <w:lang w:eastAsia="es-CO"/>
              </w:rPr>
            </w:pPr>
          </w:p>
          <w:p w:rsidR="00DE0E10" w:rsidRPr="008766D3" w:rsidRDefault="00DE0E10" w:rsidP="00825F58">
            <w:pPr>
              <w:spacing w:after="0" w:line="240" w:lineRule="auto"/>
              <w:ind w:left="0" w:right="0" w:firstLine="0"/>
              <w:jc w:val="left"/>
              <w:rPr>
                <w:rFonts w:ascii="Times New Roman" w:hAnsi="Times New Roman" w:cs="Times New Roman"/>
                <w:color w:val="000000"/>
                <w:sz w:val="16"/>
                <w:szCs w:val="18"/>
                <w:lang w:eastAsia="es-CO"/>
              </w:rPr>
            </w:pPr>
          </w:p>
          <w:p w:rsidR="00DE0E10" w:rsidRPr="008766D3" w:rsidRDefault="00DE0E10" w:rsidP="00825F58">
            <w:pPr>
              <w:spacing w:after="0" w:line="240" w:lineRule="auto"/>
              <w:ind w:left="0" w:right="0" w:firstLine="0"/>
              <w:jc w:val="center"/>
              <w:rPr>
                <w:rFonts w:ascii="Times New Roman" w:hAnsi="Times New Roman" w:cs="Times New Roman"/>
                <w:color w:val="000000"/>
                <w:sz w:val="16"/>
                <w:szCs w:val="18"/>
                <w:lang w:eastAsia="es-CO"/>
              </w:rPr>
            </w:pPr>
          </w:p>
        </w:tc>
        <w:tc>
          <w:tcPr>
            <w:tcW w:w="1903" w:type="dxa"/>
            <w:tcBorders>
              <w:bottom w:val="single" w:sz="4" w:space="0" w:color="auto"/>
            </w:tcBorders>
            <w:shd w:val="clear" w:color="auto" w:fill="auto"/>
          </w:tcPr>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r w:rsidRPr="008766D3">
              <w:rPr>
                <w:rFonts w:ascii="Times New Roman" w:eastAsia="Calibri" w:hAnsi="Times New Roman" w:cs="Times New Roman"/>
                <w:color w:val="auto"/>
                <w:sz w:val="16"/>
                <w:szCs w:val="18"/>
              </w:rPr>
              <w:t>Coevaluación</w:t>
            </w:r>
          </w:p>
        </w:tc>
        <w:tc>
          <w:tcPr>
            <w:tcW w:w="1134" w:type="dxa"/>
            <w:tcBorders>
              <w:bottom w:val="single" w:sz="4" w:space="0" w:color="auto"/>
            </w:tcBorders>
            <w:shd w:val="clear" w:color="auto" w:fill="auto"/>
          </w:tcPr>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r w:rsidRPr="008766D3">
              <w:rPr>
                <w:rFonts w:ascii="Times New Roman" w:eastAsia="Calibri" w:hAnsi="Times New Roman" w:cs="Times New Roman"/>
                <w:color w:val="auto"/>
                <w:sz w:val="16"/>
                <w:szCs w:val="18"/>
              </w:rPr>
              <w:t>8 – 9</w:t>
            </w:r>
          </w:p>
        </w:tc>
        <w:tc>
          <w:tcPr>
            <w:tcW w:w="1386" w:type="dxa"/>
            <w:tcBorders>
              <w:bottom w:val="single" w:sz="4" w:space="0" w:color="auto"/>
            </w:tcBorders>
            <w:shd w:val="clear" w:color="auto" w:fill="auto"/>
          </w:tcPr>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r w:rsidRPr="008766D3">
              <w:rPr>
                <w:rFonts w:ascii="Times New Roman" w:eastAsia="Calibri" w:hAnsi="Times New Roman" w:cs="Times New Roman"/>
                <w:color w:val="auto"/>
                <w:sz w:val="16"/>
                <w:szCs w:val="18"/>
              </w:rPr>
              <w:t>10%</w:t>
            </w:r>
          </w:p>
        </w:tc>
      </w:tr>
      <w:tr w:rsidR="00DE0E10" w:rsidRPr="008766D3" w:rsidTr="00825F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751" w:type="dxa"/>
            <w:vMerge/>
            <w:shd w:val="clear" w:color="auto" w:fill="auto"/>
            <w:vAlign w:val="center"/>
          </w:tcPr>
          <w:p w:rsidR="00DE0E10" w:rsidRPr="008766D3" w:rsidRDefault="00DE0E10" w:rsidP="00825F58">
            <w:pPr>
              <w:spacing w:after="0" w:line="240" w:lineRule="auto"/>
              <w:ind w:left="0" w:right="0" w:firstLine="0"/>
              <w:contextualSpacing/>
              <w:jc w:val="center"/>
              <w:rPr>
                <w:rFonts w:ascii="Times New Roman" w:hAnsi="Times New Roman" w:cs="Times New Roman"/>
                <w:color w:val="000000"/>
                <w:sz w:val="16"/>
                <w:szCs w:val="18"/>
                <w:lang w:eastAsia="es-CO"/>
              </w:rPr>
            </w:pPr>
          </w:p>
        </w:tc>
        <w:tc>
          <w:tcPr>
            <w:tcW w:w="1659" w:type="dxa"/>
            <w:vMerge/>
            <w:shd w:val="clear" w:color="auto" w:fill="auto"/>
            <w:vAlign w:val="center"/>
          </w:tcPr>
          <w:p w:rsidR="00DE0E10" w:rsidRPr="008766D3" w:rsidRDefault="00DE0E10" w:rsidP="00825F58">
            <w:pPr>
              <w:spacing w:after="0" w:line="240" w:lineRule="auto"/>
              <w:ind w:left="0" w:right="0" w:firstLine="0"/>
              <w:jc w:val="left"/>
              <w:rPr>
                <w:rFonts w:ascii="Times New Roman" w:eastAsia="Calibri" w:hAnsi="Times New Roman" w:cs="Times New Roman"/>
                <w:color w:val="auto"/>
                <w:sz w:val="16"/>
                <w:szCs w:val="18"/>
                <w:lang w:eastAsia="es-CO"/>
              </w:rPr>
            </w:pPr>
          </w:p>
        </w:tc>
        <w:tc>
          <w:tcPr>
            <w:tcW w:w="1640" w:type="dxa"/>
            <w:tcBorders>
              <w:top w:val="single" w:sz="4" w:space="0" w:color="auto"/>
            </w:tcBorders>
            <w:shd w:val="clear" w:color="auto" w:fill="auto"/>
            <w:vAlign w:val="center"/>
          </w:tcPr>
          <w:p w:rsidR="00DE0E10" w:rsidRPr="008766D3" w:rsidRDefault="00DE0E10" w:rsidP="00825F58">
            <w:pPr>
              <w:spacing w:after="0" w:line="240" w:lineRule="auto"/>
              <w:ind w:left="0" w:right="0" w:firstLine="0"/>
              <w:jc w:val="left"/>
              <w:rPr>
                <w:rFonts w:ascii="Times New Roman" w:eastAsia="Calibri" w:hAnsi="Times New Roman" w:cs="Times New Roman"/>
                <w:color w:val="auto"/>
                <w:sz w:val="16"/>
                <w:szCs w:val="18"/>
                <w:lang w:eastAsia="es-CO"/>
              </w:rPr>
            </w:pPr>
            <w:r w:rsidRPr="008766D3">
              <w:rPr>
                <w:rFonts w:ascii="Times New Roman" w:eastAsia="Calibri" w:hAnsi="Times New Roman" w:cs="Times New Roman"/>
                <w:color w:val="auto"/>
                <w:sz w:val="16"/>
                <w:szCs w:val="18"/>
                <w:lang w:eastAsia="es-CO"/>
              </w:rPr>
              <w:t>Identifica las teorías, corrientes y/o conceptos pedagógicos, didácticos y disciplinares pertinentes para su problema de investigación</w:t>
            </w:r>
          </w:p>
        </w:tc>
        <w:tc>
          <w:tcPr>
            <w:tcW w:w="1701" w:type="dxa"/>
            <w:tcBorders>
              <w:top w:val="single" w:sz="4" w:space="0" w:color="auto"/>
            </w:tcBorders>
            <w:shd w:val="clear" w:color="auto" w:fill="auto"/>
          </w:tcPr>
          <w:p w:rsidR="00DE0E10" w:rsidRPr="008766D3" w:rsidRDefault="00DE0E10" w:rsidP="00825F58">
            <w:pPr>
              <w:spacing w:after="0" w:line="240" w:lineRule="auto"/>
              <w:ind w:left="0" w:right="0" w:firstLine="0"/>
              <w:jc w:val="left"/>
              <w:rPr>
                <w:rFonts w:ascii="Times New Roman" w:hAnsi="Times New Roman" w:cs="Times New Roman"/>
                <w:color w:val="000000"/>
                <w:sz w:val="16"/>
                <w:szCs w:val="18"/>
                <w:lang w:eastAsia="es-CO"/>
              </w:rPr>
            </w:pPr>
          </w:p>
          <w:p w:rsidR="00DE0E10" w:rsidRPr="008766D3" w:rsidRDefault="00DE0E10" w:rsidP="00825F58">
            <w:pPr>
              <w:spacing w:after="0" w:line="240" w:lineRule="auto"/>
              <w:ind w:left="0" w:right="0" w:firstLine="0"/>
              <w:jc w:val="left"/>
              <w:rPr>
                <w:rFonts w:ascii="Times New Roman" w:hAnsi="Times New Roman" w:cs="Times New Roman"/>
                <w:color w:val="000000"/>
                <w:sz w:val="16"/>
                <w:szCs w:val="18"/>
                <w:lang w:eastAsia="es-CO"/>
              </w:rPr>
            </w:pPr>
          </w:p>
          <w:p w:rsidR="00DE0E10" w:rsidRPr="008766D3" w:rsidRDefault="00DE0E10" w:rsidP="00825F58">
            <w:pPr>
              <w:spacing w:after="0" w:line="240" w:lineRule="auto"/>
              <w:ind w:left="0" w:right="0" w:firstLine="0"/>
              <w:jc w:val="center"/>
              <w:rPr>
                <w:rFonts w:ascii="Times New Roman" w:hAnsi="Times New Roman" w:cs="Times New Roman"/>
                <w:color w:val="000000"/>
                <w:sz w:val="16"/>
                <w:szCs w:val="18"/>
                <w:lang w:eastAsia="es-CO"/>
              </w:rPr>
            </w:pPr>
            <w:r w:rsidRPr="008766D3">
              <w:rPr>
                <w:rFonts w:ascii="Times New Roman" w:hAnsi="Times New Roman" w:cs="Times New Roman"/>
                <w:color w:val="000000"/>
                <w:sz w:val="16"/>
                <w:szCs w:val="18"/>
                <w:lang w:eastAsia="es-CO"/>
              </w:rPr>
              <w:t>Trabajo escrito – Rúbrica</w:t>
            </w:r>
          </w:p>
        </w:tc>
        <w:tc>
          <w:tcPr>
            <w:tcW w:w="1903" w:type="dxa"/>
            <w:tcBorders>
              <w:top w:val="single" w:sz="4" w:space="0" w:color="auto"/>
            </w:tcBorders>
            <w:shd w:val="clear" w:color="auto" w:fill="auto"/>
          </w:tcPr>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r w:rsidRPr="008766D3">
              <w:rPr>
                <w:rFonts w:ascii="Times New Roman" w:eastAsia="Calibri" w:hAnsi="Times New Roman" w:cs="Times New Roman"/>
                <w:color w:val="auto"/>
                <w:sz w:val="16"/>
                <w:szCs w:val="18"/>
              </w:rPr>
              <w:t>Coevaluación</w:t>
            </w:r>
          </w:p>
        </w:tc>
        <w:tc>
          <w:tcPr>
            <w:tcW w:w="1134" w:type="dxa"/>
            <w:tcBorders>
              <w:top w:val="single" w:sz="4" w:space="0" w:color="auto"/>
            </w:tcBorders>
            <w:shd w:val="clear" w:color="auto" w:fill="auto"/>
          </w:tcPr>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r w:rsidRPr="008766D3">
              <w:rPr>
                <w:rFonts w:ascii="Times New Roman" w:eastAsia="Calibri" w:hAnsi="Times New Roman" w:cs="Times New Roman"/>
                <w:color w:val="auto"/>
                <w:sz w:val="16"/>
                <w:szCs w:val="18"/>
              </w:rPr>
              <w:t>8 - 9</w:t>
            </w:r>
          </w:p>
        </w:tc>
        <w:tc>
          <w:tcPr>
            <w:tcW w:w="1386" w:type="dxa"/>
            <w:tcBorders>
              <w:top w:val="single" w:sz="4" w:space="0" w:color="auto"/>
            </w:tcBorders>
            <w:shd w:val="clear" w:color="auto" w:fill="auto"/>
          </w:tcPr>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r w:rsidRPr="008766D3">
              <w:rPr>
                <w:rFonts w:ascii="Times New Roman" w:eastAsia="Calibri" w:hAnsi="Times New Roman" w:cs="Times New Roman"/>
                <w:color w:val="auto"/>
                <w:sz w:val="16"/>
                <w:szCs w:val="18"/>
              </w:rPr>
              <w:t>10%</w:t>
            </w:r>
          </w:p>
        </w:tc>
      </w:tr>
      <w:tr w:rsidR="00DE0E10" w:rsidRPr="008766D3" w:rsidTr="00825F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8"/>
        </w:trPr>
        <w:tc>
          <w:tcPr>
            <w:tcW w:w="751" w:type="dxa"/>
            <w:vMerge w:val="restart"/>
            <w:shd w:val="clear" w:color="auto" w:fill="auto"/>
            <w:textDirection w:val="btLr"/>
            <w:vAlign w:val="center"/>
          </w:tcPr>
          <w:p w:rsidR="00DE0E10" w:rsidRPr="008766D3" w:rsidRDefault="00DE0E10" w:rsidP="00825F58">
            <w:pPr>
              <w:spacing w:after="0" w:line="240" w:lineRule="auto"/>
              <w:ind w:left="113" w:right="113" w:firstLine="0"/>
              <w:contextualSpacing/>
              <w:jc w:val="center"/>
              <w:rPr>
                <w:rFonts w:ascii="Times New Roman" w:hAnsi="Times New Roman" w:cs="Times New Roman"/>
                <w:b/>
                <w:color w:val="000000"/>
                <w:sz w:val="16"/>
                <w:szCs w:val="18"/>
                <w:lang w:eastAsia="es-CO"/>
              </w:rPr>
            </w:pPr>
            <w:r w:rsidRPr="008766D3">
              <w:rPr>
                <w:rFonts w:ascii="Times New Roman" w:hAnsi="Times New Roman" w:cs="Times New Roman"/>
                <w:b/>
                <w:color w:val="000000"/>
                <w:sz w:val="16"/>
                <w:szCs w:val="18"/>
                <w:lang w:eastAsia="es-CO"/>
              </w:rPr>
              <w:t xml:space="preserve">Transferencia </w:t>
            </w:r>
          </w:p>
          <w:p w:rsidR="00DE0E10" w:rsidRPr="008766D3" w:rsidRDefault="00DE0E10" w:rsidP="00825F58">
            <w:pPr>
              <w:spacing w:after="0" w:line="240" w:lineRule="auto"/>
              <w:ind w:left="113" w:right="113" w:firstLine="0"/>
              <w:contextualSpacing/>
              <w:jc w:val="center"/>
              <w:rPr>
                <w:rFonts w:ascii="Times New Roman" w:hAnsi="Times New Roman" w:cs="Times New Roman"/>
                <w:b/>
                <w:color w:val="000000"/>
                <w:sz w:val="16"/>
                <w:szCs w:val="18"/>
                <w:lang w:eastAsia="es-CO"/>
              </w:rPr>
            </w:pPr>
            <w:r w:rsidRPr="008766D3">
              <w:rPr>
                <w:rFonts w:ascii="Times New Roman" w:hAnsi="Times New Roman" w:cs="Times New Roman"/>
                <w:b/>
                <w:color w:val="000000"/>
                <w:sz w:val="16"/>
                <w:szCs w:val="18"/>
                <w:lang w:eastAsia="es-CO"/>
              </w:rPr>
              <w:t>40%</w:t>
            </w:r>
          </w:p>
        </w:tc>
        <w:tc>
          <w:tcPr>
            <w:tcW w:w="1659" w:type="dxa"/>
            <w:shd w:val="clear" w:color="auto" w:fill="auto"/>
            <w:vAlign w:val="center"/>
          </w:tcPr>
          <w:p w:rsidR="00DE0E10" w:rsidRPr="008766D3" w:rsidRDefault="00DE0E10" w:rsidP="00825F58">
            <w:pPr>
              <w:spacing w:after="0" w:line="240" w:lineRule="auto"/>
              <w:ind w:left="0" w:right="0" w:firstLine="0"/>
              <w:jc w:val="left"/>
              <w:rPr>
                <w:rFonts w:ascii="Times New Roman" w:eastAsia="Calibri" w:hAnsi="Times New Roman" w:cs="Times New Roman"/>
                <w:color w:val="auto"/>
                <w:sz w:val="16"/>
                <w:szCs w:val="18"/>
                <w:lang w:eastAsia="es-CO"/>
              </w:rPr>
            </w:pPr>
            <w:r w:rsidRPr="008766D3">
              <w:rPr>
                <w:rFonts w:ascii="Times New Roman" w:eastAsia="Calibri" w:hAnsi="Times New Roman" w:cs="Times New Roman"/>
                <w:color w:val="auto"/>
                <w:sz w:val="16"/>
                <w:szCs w:val="18"/>
                <w:lang w:eastAsia="es-CO"/>
              </w:rPr>
              <w:t>Identificar y comprender las teorías y las didácticas de su área.</w:t>
            </w:r>
          </w:p>
          <w:p w:rsidR="00DE0E10" w:rsidRPr="008766D3" w:rsidRDefault="00DE0E10" w:rsidP="00825F58">
            <w:pPr>
              <w:spacing w:after="0" w:line="240" w:lineRule="auto"/>
              <w:ind w:left="0" w:right="0" w:firstLine="0"/>
              <w:jc w:val="left"/>
              <w:rPr>
                <w:rFonts w:ascii="Times New Roman" w:eastAsia="Calibri" w:hAnsi="Times New Roman" w:cs="Times New Roman"/>
                <w:color w:val="auto"/>
                <w:sz w:val="16"/>
                <w:szCs w:val="18"/>
                <w:lang w:eastAsia="es-CO"/>
              </w:rPr>
            </w:pPr>
          </w:p>
        </w:tc>
        <w:tc>
          <w:tcPr>
            <w:tcW w:w="1640" w:type="dxa"/>
            <w:shd w:val="clear" w:color="auto" w:fill="auto"/>
            <w:vAlign w:val="center"/>
          </w:tcPr>
          <w:p w:rsidR="00DE0E10" w:rsidRPr="008766D3" w:rsidRDefault="00DE0E10" w:rsidP="00825F58">
            <w:pPr>
              <w:spacing w:after="0" w:line="240" w:lineRule="auto"/>
              <w:ind w:left="0" w:right="0" w:firstLine="0"/>
              <w:jc w:val="left"/>
              <w:rPr>
                <w:rFonts w:ascii="Times New Roman" w:eastAsia="Calibri" w:hAnsi="Times New Roman" w:cs="Times New Roman"/>
                <w:color w:val="auto"/>
                <w:sz w:val="16"/>
                <w:szCs w:val="18"/>
                <w:lang w:eastAsia="es-CO"/>
              </w:rPr>
            </w:pPr>
            <w:r w:rsidRPr="008766D3">
              <w:rPr>
                <w:rFonts w:ascii="Times New Roman" w:eastAsia="Calibri" w:hAnsi="Times New Roman" w:cs="Times New Roman"/>
                <w:color w:val="auto"/>
                <w:sz w:val="16"/>
                <w:szCs w:val="18"/>
                <w:lang w:eastAsia="es-CO"/>
              </w:rPr>
              <w:t xml:space="preserve">Observa y registra las dinámicas de los centros de práctica a luz de teorías y/o conceptos pedagógicos y </w:t>
            </w:r>
            <w:r w:rsidRPr="008766D3">
              <w:rPr>
                <w:rFonts w:ascii="Times New Roman" w:eastAsia="Calibri" w:hAnsi="Times New Roman" w:cs="Times New Roman"/>
                <w:color w:val="auto"/>
                <w:sz w:val="16"/>
                <w:szCs w:val="18"/>
                <w:lang w:eastAsia="es-CO"/>
              </w:rPr>
              <w:lastRenderedPageBreak/>
              <w:t>didácticos</w:t>
            </w:r>
          </w:p>
        </w:tc>
        <w:tc>
          <w:tcPr>
            <w:tcW w:w="1701" w:type="dxa"/>
            <w:shd w:val="clear" w:color="auto" w:fill="auto"/>
          </w:tcPr>
          <w:p w:rsidR="00DE0E10" w:rsidRPr="008766D3" w:rsidRDefault="00DE0E10" w:rsidP="00825F58">
            <w:pPr>
              <w:spacing w:after="0" w:line="240" w:lineRule="auto"/>
              <w:ind w:left="0" w:right="0" w:firstLine="0"/>
              <w:jc w:val="left"/>
              <w:rPr>
                <w:rFonts w:ascii="Times New Roman" w:hAnsi="Times New Roman" w:cs="Times New Roman"/>
                <w:color w:val="000000"/>
                <w:sz w:val="16"/>
                <w:szCs w:val="18"/>
                <w:lang w:eastAsia="es-CO"/>
              </w:rPr>
            </w:pPr>
          </w:p>
          <w:p w:rsidR="00DE0E10" w:rsidRPr="008766D3" w:rsidRDefault="00DE0E10" w:rsidP="00825F58">
            <w:pPr>
              <w:spacing w:after="0" w:line="240" w:lineRule="auto"/>
              <w:ind w:left="0" w:right="0" w:firstLine="0"/>
              <w:jc w:val="left"/>
              <w:rPr>
                <w:rFonts w:ascii="Times New Roman" w:hAnsi="Times New Roman" w:cs="Times New Roman"/>
                <w:color w:val="000000"/>
                <w:sz w:val="16"/>
                <w:szCs w:val="18"/>
                <w:lang w:eastAsia="es-CO"/>
              </w:rPr>
            </w:pPr>
          </w:p>
          <w:p w:rsidR="00DE0E10" w:rsidRPr="008766D3" w:rsidRDefault="00DE0E10" w:rsidP="00825F58">
            <w:pPr>
              <w:spacing w:after="0" w:line="240" w:lineRule="auto"/>
              <w:ind w:left="0" w:right="0" w:firstLine="0"/>
              <w:jc w:val="left"/>
              <w:rPr>
                <w:rFonts w:ascii="Times New Roman" w:hAnsi="Times New Roman" w:cs="Times New Roman"/>
                <w:color w:val="000000"/>
                <w:sz w:val="16"/>
                <w:szCs w:val="18"/>
                <w:lang w:eastAsia="es-CO"/>
              </w:rPr>
            </w:pPr>
            <w:r w:rsidRPr="008766D3">
              <w:rPr>
                <w:rFonts w:ascii="Times New Roman" w:hAnsi="Times New Roman" w:cs="Times New Roman"/>
                <w:color w:val="000000"/>
                <w:sz w:val="16"/>
                <w:szCs w:val="18"/>
                <w:lang w:eastAsia="es-CO"/>
              </w:rPr>
              <w:t xml:space="preserve">Diarios de campo – Rúbrica </w:t>
            </w:r>
          </w:p>
        </w:tc>
        <w:tc>
          <w:tcPr>
            <w:tcW w:w="1903" w:type="dxa"/>
            <w:shd w:val="clear" w:color="auto" w:fill="auto"/>
          </w:tcPr>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r w:rsidRPr="008766D3">
              <w:rPr>
                <w:rFonts w:ascii="Times New Roman" w:eastAsia="Calibri" w:hAnsi="Times New Roman" w:cs="Times New Roman"/>
                <w:color w:val="auto"/>
                <w:sz w:val="16"/>
                <w:szCs w:val="18"/>
              </w:rPr>
              <w:t>Autoevaluación</w:t>
            </w: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r w:rsidRPr="008766D3">
              <w:rPr>
                <w:rFonts w:ascii="Times New Roman" w:eastAsia="Calibri" w:hAnsi="Times New Roman" w:cs="Times New Roman"/>
                <w:color w:val="auto"/>
                <w:sz w:val="16"/>
                <w:szCs w:val="18"/>
              </w:rPr>
              <w:t>Coevaluación</w:t>
            </w:r>
          </w:p>
        </w:tc>
        <w:tc>
          <w:tcPr>
            <w:tcW w:w="1134" w:type="dxa"/>
            <w:shd w:val="clear" w:color="auto" w:fill="auto"/>
          </w:tcPr>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r w:rsidRPr="008766D3">
              <w:rPr>
                <w:rFonts w:ascii="Times New Roman" w:eastAsia="Calibri" w:hAnsi="Times New Roman" w:cs="Times New Roman"/>
                <w:color w:val="auto"/>
                <w:sz w:val="16"/>
                <w:szCs w:val="18"/>
              </w:rPr>
              <w:t>12 - 16</w:t>
            </w:r>
          </w:p>
        </w:tc>
        <w:tc>
          <w:tcPr>
            <w:tcW w:w="1386" w:type="dxa"/>
            <w:shd w:val="clear" w:color="auto" w:fill="auto"/>
          </w:tcPr>
          <w:p w:rsidR="00DE0E10" w:rsidRPr="008766D3" w:rsidRDefault="00DE0E10" w:rsidP="00825F58">
            <w:pPr>
              <w:spacing w:after="0" w:line="240" w:lineRule="auto"/>
              <w:ind w:left="0" w:right="0" w:firstLine="0"/>
              <w:jc w:val="center"/>
              <w:rPr>
                <w:rFonts w:ascii="Times New Roman" w:hAnsi="Times New Roman" w:cs="Times New Roman"/>
                <w:color w:val="000000"/>
                <w:sz w:val="16"/>
                <w:szCs w:val="18"/>
                <w:lang w:eastAsia="es-CO"/>
              </w:rPr>
            </w:pPr>
          </w:p>
          <w:p w:rsidR="00DE0E10" w:rsidRPr="008766D3" w:rsidRDefault="00DE0E10" w:rsidP="00825F58">
            <w:pPr>
              <w:spacing w:after="0" w:line="240" w:lineRule="auto"/>
              <w:ind w:left="0" w:right="0" w:firstLine="0"/>
              <w:jc w:val="center"/>
              <w:rPr>
                <w:rFonts w:ascii="Times New Roman" w:hAnsi="Times New Roman" w:cs="Times New Roman"/>
                <w:color w:val="000000"/>
                <w:sz w:val="16"/>
                <w:szCs w:val="18"/>
                <w:lang w:eastAsia="es-CO"/>
              </w:rPr>
            </w:pPr>
          </w:p>
          <w:p w:rsidR="00DE0E10" w:rsidRPr="008766D3" w:rsidRDefault="00DE0E10" w:rsidP="00825F58">
            <w:pPr>
              <w:spacing w:after="0" w:line="240" w:lineRule="auto"/>
              <w:ind w:left="0" w:right="0" w:firstLine="0"/>
              <w:jc w:val="center"/>
              <w:rPr>
                <w:rFonts w:ascii="Times New Roman" w:hAnsi="Times New Roman" w:cs="Times New Roman"/>
                <w:color w:val="000000"/>
                <w:sz w:val="16"/>
                <w:szCs w:val="18"/>
                <w:lang w:eastAsia="es-CO"/>
              </w:rPr>
            </w:pPr>
            <w:r w:rsidRPr="008766D3">
              <w:rPr>
                <w:rFonts w:ascii="Times New Roman" w:hAnsi="Times New Roman" w:cs="Times New Roman"/>
                <w:color w:val="000000"/>
                <w:sz w:val="16"/>
                <w:szCs w:val="18"/>
                <w:lang w:eastAsia="es-CO"/>
              </w:rPr>
              <w:t>10%</w:t>
            </w:r>
          </w:p>
        </w:tc>
      </w:tr>
      <w:tr w:rsidR="00DE0E10" w:rsidRPr="008766D3" w:rsidTr="00825F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7"/>
        </w:trPr>
        <w:tc>
          <w:tcPr>
            <w:tcW w:w="751" w:type="dxa"/>
            <w:vMerge/>
            <w:shd w:val="clear" w:color="auto" w:fill="auto"/>
            <w:vAlign w:val="center"/>
          </w:tcPr>
          <w:p w:rsidR="00DE0E10" w:rsidRPr="008766D3" w:rsidRDefault="00DE0E10" w:rsidP="00825F58">
            <w:pPr>
              <w:spacing w:after="0" w:line="240" w:lineRule="auto"/>
              <w:ind w:left="0" w:right="0" w:firstLine="0"/>
              <w:contextualSpacing/>
              <w:jc w:val="center"/>
              <w:rPr>
                <w:rFonts w:ascii="Times New Roman" w:hAnsi="Times New Roman" w:cs="Times New Roman"/>
                <w:color w:val="000000"/>
                <w:sz w:val="16"/>
                <w:szCs w:val="18"/>
                <w:lang w:eastAsia="es-CO"/>
              </w:rPr>
            </w:pPr>
          </w:p>
        </w:tc>
        <w:tc>
          <w:tcPr>
            <w:tcW w:w="1659" w:type="dxa"/>
            <w:shd w:val="clear" w:color="auto" w:fill="auto"/>
            <w:vAlign w:val="center"/>
          </w:tcPr>
          <w:p w:rsidR="00DE0E10" w:rsidRPr="008766D3" w:rsidRDefault="00DE0E10" w:rsidP="00825F58">
            <w:pPr>
              <w:spacing w:after="0" w:line="240" w:lineRule="auto"/>
              <w:ind w:left="0" w:right="0" w:firstLine="0"/>
              <w:jc w:val="left"/>
              <w:rPr>
                <w:rFonts w:ascii="Times New Roman" w:eastAsia="Calibri" w:hAnsi="Times New Roman" w:cs="Times New Roman"/>
                <w:color w:val="auto"/>
                <w:sz w:val="16"/>
                <w:szCs w:val="18"/>
                <w:lang w:eastAsia="es-CO"/>
              </w:rPr>
            </w:pPr>
            <w:r w:rsidRPr="008766D3">
              <w:rPr>
                <w:rFonts w:ascii="Times New Roman" w:eastAsia="Calibri" w:hAnsi="Times New Roman" w:cs="Times New Roman"/>
                <w:color w:val="auto"/>
                <w:sz w:val="16"/>
                <w:szCs w:val="18"/>
                <w:lang w:eastAsia="es-CO"/>
              </w:rPr>
              <w:t>Reflexiona sobre las dinámicas de los diferentes escenarios del quehacer del futuro licenciado.</w:t>
            </w:r>
          </w:p>
          <w:p w:rsidR="00DE0E10" w:rsidRPr="008766D3" w:rsidRDefault="00DE0E10" w:rsidP="00825F58">
            <w:pPr>
              <w:spacing w:after="0" w:line="240" w:lineRule="auto"/>
              <w:ind w:left="0" w:right="0" w:firstLine="0"/>
              <w:jc w:val="left"/>
              <w:rPr>
                <w:rFonts w:ascii="Times New Roman" w:eastAsia="Calibri" w:hAnsi="Times New Roman" w:cs="Times New Roman"/>
                <w:color w:val="auto"/>
                <w:sz w:val="16"/>
                <w:szCs w:val="18"/>
                <w:lang w:eastAsia="es-CO"/>
              </w:rPr>
            </w:pPr>
          </w:p>
        </w:tc>
        <w:tc>
          <w:tcPr>
            <w:tcW w:w="1640" w:type="dxa"/>
            <w:shd w:val="clear" w:color="auto" w:fill="auto"/>
            <w:vAlign w:val="center"/>
          </w:tcPr>
          <w:p w:rsidR="00DE0E10" w:rsidRPr="008766D3" w:rsidRDefault="00DE0E10" w:rsidP="00825F58">
            <w:pPr>
              <w:spacing w:after="0" w:line="240" w:lineRule="auto"/>
              <w:ind w:left="0" w:right="0" w:firstLine="0"/>
              <w:jc w:val="left"/>
              <w:rPr>
                <w:rFonts w:ascii="Times New Roman" w:eastAsia="Calibri" w:hAnsi="Times New Roman" w:cs="Times New Roman"/>
                <w:color w:val="auto"/>
                <w:sz w:val="16"/>
                <w:szCs w:val="18"/>
                <w:lang w:eastAsia="es-CO"/>
              </w:rPr>
            </w:pPr>
            <w:r w:rsidRPr="008766D3">
              <w:rPr>
                <w:rFonts w:ascii="Times New Roman" w:eastAsia="Calibri" w:hAnsi="Times New Roman" w:cs="Times New Roman"/>
                <w:color w:val="auto"/>
                <w:sz w:val="16"/>
                <w:szCs w:val="18"/>
                <w:lang w:eastAsia="es-CO"/>
              </w:rPr>
              <w:t xml:space="preserve">Registra en un portafolio la información del centro de práctica y de  su práctica docente. </w:t>
            </w:r>
          </w:p>
        </w:tc>
        <w:tc>
          <w:tcPr>
            <w:tcW w:w="1701" w:type="dxa"/>
            <w:shd w:val="clear" w:color="auto" w:fill="auto"/>
          </w:tcPr>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hAnsi="Times New Roman" w:cs="Times New Roman"/>
                <w:color w:val="000000"/>
                <w:sz w:val="16"/>
                <w:szCs w:val="18"/>
                <w:lang w:eastAsia="es-CO"/>
              </w:rPr>
            </w:pPr>
            <w:r w:rsidRPr="008766D3">
              <w:rPr>
                <w:rFonts w:ascii="Times New Roman" w:hAnsi="Times New Roman" w:cs="Times New Roman"/>
                <w:color w:val="000000"/>
                <w:sz w:val="16"/>
                <w:szCs w:val="18"/>
                <w:lang w:eastAsia="es-CO"/>
              </w:rPr>
              <w:t>Propuesta final de Práctica I</w:t>
            </w: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r w:rsidRPr="008766D3">
              <w:rPr>
                <w:rFonts w:ascii="Times New Roman" w:eastAsia="Calibri" w:hAnsi="Times New Roman" w:cs="Times New Roman"/>
                <w:color w:val="auto"/>
                <w:sz w:val="16"/>
                <w:szCs w:val="18"/>
              </w:rPr>
              <w:t>Trabajo escrito - Rúbrica</w:t>
            </w:r>
          </w:p>
        </w:tc>
        <w:tc>
          <w:tcPr>
            <w:tcW w:w="1903" w:type="dxa"/>
            <w:shd w:val="clear" w:color="auto" w:fill="auto"/>
          </w:tcPr>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r w:rsidRPr="008766D3">
              <w:rPr>
                <w:rFonts w:ascii="Times New Roman" w:eastAsia="Calibri" w:hAnsi="Times New Roman" w:cs="Times New Roman"/>
                <w:color w:val="auto"/>
                <w:sz w:val="16"/>
                <w:szCs w:val="18"/>
              </w:rPr>
              <w:t>Autoevaluación</w:t>
            </w: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r w:rsidRPr="008766D3">
              <w:rPr>
                <w:rFonts w:ascii="Times New Roman" w:eastAsia="Calibri" w:hAnsi="Times New Roman" w:cs="Times New Roman"/>
                <w:color w:val="auto"/>
                <w:sz w:val="16"/>
                <w:szCs w:val="18"/>
              </w:rPr>
              <w:t>Hetero-evaluación</w:t>
            </w: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r w:rsidRPr="008766D3">
              <w:rPr>
                <w:rFonts w:ascii="Times New Roman" w:eastAsia="Calibri" w:hAnsi="Times New Roman" w:cs="Times New Roman"/>
                <w:color w:val="auto"/>
                <w:sz w:val="16"/>
                <w:szCs w:val="18"/>
              </w:rPr>
              <w:t>Coevaluación</w:t>
            </w:r>
          </w:p>
        </w:tc>
        <w:tc>
          <w:tcPr>
            <w:tcW w:w="1134" w:type="dxa"/>
            <w:shd w:val="clear" w:color="auto" w:fill="auto"/>
          </w:tcPr>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r w:rsidRPr="008766D3">
              <w:rPr>
                <w:rFonts w:ascii="Times New Roman" w:eastAsia="Calibri" w:hAnsi="Times New Roman" w:cs="Times New Roman"/>
                <w:color w:val="auto"/>
                <w:sz w:val="16"/>
                <w:szCs w:val="18"/>
              </w:rPr>
              <w:t>16 - 17</w:t>
            </w:r>
          </w:p>
        </w:tc>
        <w:tc>
          <w:tcPr>
            <w:tcW w:w="1386" w:type="dxa"/>
            <w:shd w:val="clear" w:color="auto" w:fill="auto"/>
          </w:tcPr>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r>
              <w:rPr>
                <w:rFonts w:ascii="Times New Roman" w:eastAsia="Calibri" w:hAnsi="Times New Roman" w:cs="Times New Roman"/>
                <w:color w:val="auto"/>
                <w:sz w:val="16"/>
                <w:szCs w:val="18"/>
              </w:rPr>
              <w:t>2</w:t>
            </w:r>
            <w:r w:rsidRPr="008766D3">
              <w:rPr>
                <w:rFonts w:ascii="Times New Roman" w:eastAsia="Calibri" w:hAnsi="Times New Roman" w:cs="Times New Roman"/>
                <w:color w:val="auto"/>
                <w:sz w:val="16"/>
                <w:szCs w:val="18"/>
              </w:rPr>
              <w:t>0%</w:t>
            </w:r>
          </w:p>
        </w:tc>
      </w:tr>
      <w:tr w:rsidR="00DE0E10" w:rsidRPr="008766D3" w:rsidTr="00825F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00"/>
        </w:trPr>
        <w:tc>
          <w:tcPr>
            <w:tcW w:w="751" w:type="dxa"/>
            <w:vMerge/>
            <w:shd w:val="clear" w:color="auto" w:fill="auto"/>
            <w:vAlign w:val="center"/>
          </w:tcPr>
          <w:p w:rsidR="00DE0E10" w:rsidRPr="008766D3" w:rsidRDefault="00DE0E10" w:rsidP="00825F58">
            <w:pPr>
              <w:spacing w:after="0" w:line="240" w:lineRule="auto"/>
              <w:ind w:left="0" w:right="0" w:firstLine="0"/>
              <w:contextualSpacing/>
              <w:jc w:val="center"/>
              <w:rPr>
                <w:rFonts w:ascii="Times New Roman" w:hAnsi="Times New Roman" w:cs="Times New Roman"/>
                <w:color w:val="000000"/>
                <w:sz w:val="16"/>
                <w:szCs w:val="18"/>
                <w:lang w:eastAsia="es-CO"/>
              </w:rPr>
            </w:pPr>
          </w:p>
        </w:tc>
        <w:tc>
          <w:tcPr>
            <w:tcW w:w="1659" w:type="dxa"/>
            <w:shd w:val="clear" w:color="auto" w:fill="auto"/>
            <w:vAlign w:val="center"/>
          </w:tcPr>
          <w:p w:rsidR="00DE0E10" w:rsidRPr="008766D3" w:rsidRDefault="00DE0E10" w:rsidP="00825F58">
            <w:pPr>
              <w:spacing w:after="0" w:line="240" w:lineRule="auto"/>
              <w:ind w:left="0" w:right="0" w:firstLine="0"/>
              <w:jc w:val="left"/>
              <w:rPr>
                <w:rFonts w:ascii="Times New Roman" w:eastAsia="Calibri" w:hAnsi="Times New Roman" w:cs="Times New Roman"/>
                <w:color w:val="auto"/>
                <w:sz w:val="16"/>
                <w:szCs w:val="18"/>
                <w:lang w:eastAsia="es-CO"/>
              </w:rPr>
            </w:pPr>
            <w:r w:rsidRPr="008766D3">
              <w:rPr>
                <w:rFonts w:ascii="Times New Roman" w:eastAsia="Calibri" w:hAnsi="Times New Roman" w:cs="Times New Roman"/>
                <w:color w:val="auto"/>
                <w:sz w:val="16"/>
                <w:szCs w:val="18"/>
                <w:lang w:eastAsia="es-CO"/>
              </w:rPr>
              <w:t>Propone estrategias didácticas en el ejercicio de su práctica docente</w:t>
            </w:r>
          </w:p>
        </w:tc>
        <w:tc>
          <w:tcPr>
            <w:tcW w:w="1640" w:type="dxa"/>
            <w:shd w:val="clear" w:color="auto" w:fill="auto"/>
            <w:vAlign w:val="center"/>
          </w:tcPr>
          <w:p w:rsidR="00DE0E10" w:rsidRPr="008766D3" w:rsidRDefault="00DE0E10" w:rsidP="00825F58">
            <w:pPr>
              <w:spacing w:after="0" w:line="240" w:lineRule="auto"/>
              <w:ind w:left="0" w:right="0" w:firstLine="0"/>
              <w:jc w:val="left"/>
              <w:rPr>
                <w:rFonts w:ascii="Times New Roman" w:eastAsia="Calibri" w:hAnsi="Times New Roman" w:cs="Times New Roman"/>
                <w:color w:val="auto"/>
                <w:sz w:val="16"/>
                <w:szCs w:val="18"/>
                <w:lang w:eastAsia="es-CO"/>
              </w:rPr>
            </w:pPr>
            <w:r w:rsidRPr="008766D3">
              <w:rPr>
                <w:rFonts w:ascii="Times New Roman" w:eastAsia="Calibri" w:hAnsi="Times New Roman" w:cs="Times New Roman"/>
                <w:color w:val="auto"/>
                <w:sz w:val="16"/>
                <w:szCs w:val="18"/>
                <w:lang w:eastAsia="es-CO"/>
              </w:rPr>
              <w:t xml:space="preserve">Plantea y propone objetivos, marcos teóricos, conceptuales y metodológicos para el abordaje de su problema de investigación.   </w:t>
            </w:r>
          </w:p>
        </w:tc>
        <w:tc>
          <w:tcPr>
            <w:tcW w:w="1701" w:type="dxa"/>
            <w:shd w:val="clear" w:color="auto" w:fill="auto"/>
          </w:tcPr>
          <w:p w:rsidR="00DE0E10" w:rsidRPr="008766D3" w:rsidRDefault="00DE0E10" w:rsidP="00825F58">
            <w:pPr>
              <w:spacing w:after="0" w:line="240" w:lineRule="auto"/>
              <w:ind w:left="0" w:right="0" w:firstLine="0"/>
              <w:jc w:val="center"/>
              <w:rPr>
                <w:rFonts w:ascii="Times New Roman" w:hAnsi="Times New Roman" w:cs="Times New Roman"/>
                <w:color w:val="000000"/>
                <w:sz w:val="16"/>
                <w:szCs w:val="18"/>
                <w:lang w:eastAsia="es-CO"/>
              </w:rPr>
            </w:pPr>
          </w:p>
          <w:p w:rsidR="00DE0E10" w:rsidRPr="008766D3" w:rsidRDefault="00DE0E10" w:rsidP="00825F58">
            <w:pPr>
              <w:spacing w:after="0" w:line="240" w:lineRule="auto"/>
              <w:ind w:left="0" w:right="0" w:firstLine="0"/>
              <w:jc w:val="center"/>
              <w:rPr>
                <w:rFonts w:ascii="Times New Roman" w:hAnsi="Times New Roman" w:cs="Times New Roman"/>
                <w:color w:val="000000"/>
                <w:sz w:val="16"/>
                <w:szCs w:val="18"/>
                <w:lang w:eastAsia="es-CO"/>
              </w:rPr>
            </w:pPr>
          </w:p>
          <w:p w:rsidR="00DE0E10" w:rsidRDefault="00DE0E10" w:rsidP="00825F58">
            <w:pPr>
              <w:spacing w:after="0" w:line="240" w:lineRule="auto"/>
              <w:ind w:left="0" w:right="0" w:firstLine="0"/>
              <w:jc w:val="center"/>
              <w:rPr>
                <w:rFonts w:ascii="Times New Roman" w:hAnsi="Times New Roman" w:cs="Times New Roman"/>
                <w:color w:val="000000"/>
                <w:sz w:val="16"/>
                <w:szCs w:val="18"/>
                <w:lang w:eastAsia="es-CO"/>
              </w:rPr>
            </w:pPr>
            <w:r w:rsidRPr="008766D3">
              <w:rPr>
                <w:rFonts w:ascii="Times New Roman" w:hAnsi="Times New Roman" w:cs="Times New Roman"/>
                <w:color w:val="000000"/>
                <w:sz w:val="16"/>
                <w:szCs w:val="18"/>
                <w:lang w:eastAsia="es-CO"/>
              </w:rPr>
              <w:t xml:space="preserve">Portafolio </w:t>
            </w:r>
          </w:p>
          <w:p w:rsidR="00DE0E10" w:rsidRPr="008766D3" w:rsidRDefault="00DE0E10" w:rsidP="00825F58">
            <w:pPr>
              <w:spacing w:after="0" w:line="240" w:lineRule="auto"/>
              <w:ind w:left="0" w:right="0" w:firstLine="0"/>
              <w:jc w:val="center"/>
              <w:rPr>
                <w:rFonts w:ascii="Times New Roman" w:hAnsi="Times New Roman" w:cs="Times New Roman"/>
                <w:color w:val="000000"/>
                <w:sz w:val="16"/>
                <w:szCs w:val="18"/>
                <w:lang w:eastAsia="es-CO"/>
              </w:rPr>
            </w:pPr>
            <w:r>
              <w:rPr>
                <w:rFonts w:ascii="Times New Roman" w:hAnsi="Times New Roman" w:cs="Times New Roman"/>
                <w:color w:val="000000"/>
                <w:sz w:val="16"/>
                <w:szCs w:val="18"/>
                <w:lang w:eastAsia="es-CO"/>
              </w:rPr>
              <w:t xml:space="preserve">Entrega final de la </w:t>
            </w:r>
            <w:r w:rsidRPr="008766D3">
              <w:rPr>
                <w:rFonts w:ascii="Times New Roman" w:hAnsi="Times New Roman" w:cs="Times New Roman"/>
                <w:color w:val="000000"/>
                <w:sz w:val="16"/>
                <w:szCs w:val="18"/>
                <w:lang w:eastAsia="es-CO"/>
              </w:rPr>
              <w:t xml:space="preserve">Propuesta </w:t>
            </w:r>
            <w:proofErr w:type="spellStart"/>
            <w:r>
              <w:rPr>
                <w:rFonts w:ascii="Times New Roman" w:hAnsi="Times New Roman" w:cs="Times New Roman"/>
                <w:color w:val="000000"/>
                <w:sz w:val="16"/>
                <w:szCs w:val="18"/>
                <w:lang w:eastAsia="es-CO"/>
              </w:rPr>
              <w:t>Pedagogica</w:t>
            </w:r>
            <w:proofErr w:type="spellEnd"/>
          </w:p>
        </w:tc>
        <w:tc>
          <w:tcPr>
            <w:tcW w:w="1903" w:type="dxa"/>
            <w:shd w:val="clear" w:color="auto" w:fill="auto"/>
          </w:tcPr>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r w:rsidRPr="008766D3">
              <w:rPr>
                <w:rFonts w:ascii="Times New Roman" w:eastAsia="Calibri" w:hAnsi="Times New Roman" w:cs="Times New Roman"/>
                <w:color w:val="auto"/>
                <w:sz w:val="16"/>
                <w:szCs w:val="18"/>
              </w:rPr>
              <w:t>Coevaluación</w:t>
            </w:r>
          </w:p>
        </w:tc>
        <w:tc>
          <w:tcPr>
            <w:tcW w:w="1134" w:type="dxa"/>
            <w:shd w:val="clear" w:color="auto" w:fill="auto"/>
          </w:tcPr>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r w:rsidRPr="008766D3">
              <w:rPr>
                <w:rFonts w:ascii="Times New Roman" w:eastAsia="Calibri" w:hAnsi="Times New Roman" w:cs="Times New Roman"/>
                <w:color w:val="auto"/>
                <w:sz w:val="16"/>
                <w:szCs w:val="18"/>
              </w:rPr>
              <w:t>16 - 17</w:t>
            </w:r>
          </w:p>
        </w:tc>
        <w:tc>
          <w:tcPr>
            <w:tcW w:w="1386" w:type="dxa"/>
            <w:shd w:val="clear" w:color="auto" w:fill="auto"/>
          </w:tcPr>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p>
          <w:p w:rsidR="00DE0E10" w:rsidRPr="008766D3" w:rsidRDefault="00DE0E10" w:rsidP="00825F58">
            <w:pPr>
              <w:spacing w:after="0" w:line="240" w:lineRule="auto"/>
              <w:ind w:left="0" w:right="0" w:firstLine="0"/>
              <w:jc w:val="center"/>
              <w:rPr>
                <w:rFonts w:ascii="Times New Roman" w:eastAsia="Calibri" w:hAnsi="Times New Roman" w:cs="Times New Roman"/>
                <w:color w:val="auto"/>
                <w:sz w:val="16"/>
                <w:szCs w:val="18"/>
              </w:rPr>
            </w:pPr>
            <w:r>
              <w:rPr>
                <w:rFonts w:ascii="Times New Roman" w:eastAsia="Calibri" w:hAnsi="Times New Roman" w:cs="Times New Roman"/>
                <w:color w:val="auto"/>
                <w:sz w:val="16"/>
                <w:szCs w:val="18"/>
              </w:rPr>
              <w:t>1</w:t>
            </w:r>
            <w:r w:rsidRPr="008766D3">
              <w:rPr>
                <w:rFonts w:ascii="Times New Roman" w:eastAsia="Calibri" w:hAnsi="Times New Roman" w:cs="Times New Roman"/>
                <w:color w:val="auto"/>
                <w:sz w:val="16"/>
                <w:szCs w:val="18"/>
              </w:rPr>
              <w:t>0%</w:t>
            </w:r>
          </w:p>
        </w:tc>
      </w:tr>
    </w:tbl>
    <w:p w:rsidR="00DE0E10" w:rsidRPr="008766D3" w:rsidRDefault="00DE0E10" w:rsidP="00DE0E10">
      <w:pPr>
        <w:spacing w:after="0" w:line="276" w:lineRule="auto"/>
        <w:ind w:left="0" w:right="0" w:firstLine="0"/>
        <w:jc w:val="center"/>
        <w:rPr>
          <w:rFonts w:ascii="Times New Roman" w:hAnsi="Times New Roman" w:cs="Times New Roman"/>
          <w:color w:val="000000"/>
          <w:sz w:val="18"/>
          <w:szCs w:val="24"/>
          <w:lang w:eastAsia="es-CO"/>
        </w:rPr>
      </w:pPr>
      <w:r w:rsidRPr="008766D3">
        <w:rPr>
          <w:rFonts w:ascii="Times New Roman" w:hAnsi="Times New Roman" w:cs="Times New Roman"/>
          <w:color w:val="000000"/>
          <w:sz w:val="18"/>
          <w:szCs w:val="24"/>
          <w:lang w:eastAsia="es-CO"/>
        </w:rPr>
        <w:t>.</w:t>
      </w:r>
    </w:p>
    <w:p w:rsidR="00DE0E10" w:rsidRPr="008766D3" w:rsidRDefault="00DE0E10" w:rsidP="00DE0E10">
      <w:pPr>
        <w:spacing w:after="0" w:line="240" w:lineRule="auto"/>
        <w:ind w:left="0" w:right="0" w:firstLine="0"/>
        <w:rPr>
          <w:rFonts w:ascii="Times New Roman" w:hAnsi="Times New Roman" w:cs="Times New Roman"/>
          <w:color w:val="000000"/>
          <w:sz w:val="24"/>
          <w:szCs w:val="24"/>
          <w:lang w:eastAsia="es-CO"/>
        </w:rPr>
      </w:pPr>
    </w:p>
    <w:p w:rsidR="00DE0E10" w:rsidRPr="008766D3" w:rsidRDefault="004F06CE" w:rsidP="00DE0E10">
      <w:pPr>
        <w:spacing w:after="0" w:line="240" w:lineRule="auto"/>
        <w:ind w:left="0" w:right="0" w:firstLine="0"/>
        <w:jc w:val="center"/>
        <w:rPr>
          <w:rFonts w:ascii="Times New Roman" w:hAnsi="Times New Roman" w:cs="Times New Roman"/>
          <w:color w:val="000000"/>
          <w:sz w:val="18"/>
          <w:szCs w:val="24"/>
          <w:lang w:eastAsia="es-CO"/>
        </w:rPr>
      </w:pPr>
      <w:r>
        <w:rPr>
          <w:rFonts w:ascii="Times New Roman" w:hAnsi="Times New Roman" w:cs="Times New Roman"/>
          <w:color w:val="000000"/>
          <w:sz w:val="18"/>
          <w:szCs w:val="24"/>
          <w:lang w:eastAsia="es-CO"/>
        </w:rPr>
        <w:t>Tabla No2</w:t>
      </w:r>
      <w:r w:rsidR="00DE0E10" w:rsidRPr="008766D3">
        <w:rPr>
          <w:rFonts w:ascii="Times New Roman" w:hAnsi="Times New Roman" w:cs="Times New Roman"/>
          <w:color w:val="000000"/>
          <w:sz w:val="18"/>
          <w:szCs w:val="24"/>
          <w:lang w:eastAsia="es-CO"/>
        </w:rPr>
        <w:t>. Rúbrica de evaluación para la práctica II, establecida desde el syllabus.</w:t>
      </w:r>
    </w:p>
    <w:tbl>
      <w:tblPr>
        <w:tblStyle w:val="4"/>
        <w:tblW w:w="1034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701"/>
        <w:gridCol w:w="1701"/>
        <w:gridCol w:w="1701"/>
        <w:gridCol w:w="1842"/>
        <w:gridCol w:w="1134"/>
        <w:gridCol w:w="1418"/>
      </w:tblGrid>
      <w:tr w:rsidR="00DE0E10" w:rsidRPr="009D17A3" w:rsidTr="00825F58">
        <w:trPr>
          <w:trHeight w:val="728"/>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0DC364"/>
            <w:hideMark/>
          </w:tcPr>
          <w:p w:rsidR="00DE0E10" w:rsidRPr="009D17A3" w:rsidRDefault="00DE0E10" w:rsidP="009E18D8">
            <w:pPr>
              <w:numPr>
                <w:ilvl w:val="0"/>
                <w:numId w:val="24"/>
              </w:numPr>
              <w:spacing w:after="0" w:line="240" w:lineRule="auto"/>
              <w:ind w:right="0"/>
              <w:jc w:val="center"/>
              <w:rPr>
                <w:rFonts w:ascii="Times New Roman" w:hAnsi="Times New Roman" w:cs="Times New Roman"/>
                <w:b/>
                <w:color w:val="000000" w:themeColor="text1"/>
                <w:sz w:val="16"/>
                <w:szCs w:val="16"/>
                <w:lang w:val="es-ES"/>
              </w:rPr>
            </w:pPr>
            <w:r w:rsidRPr="009D17A3">
              <w:rPr>
                <w:rFonts w:ascii="Times New Roman" w:hAnsi="Times New Roman" w:cs="Times New Roman"/>
                <w:b/>
                <w:color w:val="000000" w:themeColor="text1"/>
                <w:sz w:val="16"/>
                <w:szCs w:val="16"/>
                <w:lang w:val="es-ES"/>
              </w:rPr>
              <w:t>EVALUACIÓN</w:t>
            </w:r>
          </w:p>
        </w:tc>
      </w:tr>
      <w:tr w:rsidR="00DE0E10" w:rsidRPr="009D17A3" w:rsidTr="00825F58">
        <w:tc>
          <w:tcPr>
            <w:tcW w:w="851" w:type="dxa"/>
            <w:tcBorders>
              <w:top w:val="single" w:sz="4" w:space="0" w:color="000000"/>
              <w:left w:val="single" w:sz="4" w:space="0" w:color="000000"/>
              <w:bottom w:val="single" w:sz="4" w:space="0" w:color="000000"/>
              <w:right w:val="single" w:sz="4" w:space="0" w:color="000000"/>
            </w:tcBorders>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b/>
                <w:color w:val="000000" w:themeColor="text1"/>
                <w:sz w:val="16"/>
                <w:szCs w:val="16"/>
                <w:lang w:val="es-ES"/>
              </w:rPr>
              <w:t>FASE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b/>
                <w:color w:val="000000" w:themeColor="text1"/>
                <w:sz w:val="16"/>
                <w:szCs w:val="16"/>
                <w:lang w:val="es-ES"/>
              </w:rPr>
              <w:t>RESULTADO DE APRENDIZAJE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b/>
                <w:color w:val="000000" w:themeColor="text1"/>
                <w:sz w:val="16"/>
                <w:szCs w:val="16"/>
                <w:lang w:val="es-ES"/>
              </w:rPr>
              <w:t>CRITERIOS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b/>
                <w:color w:val="000000" w:themeColor="text1"/>
                <w:sz w:val="16"/>
                <w:szCs w:val="16"/>
                <w:lang w:val="es-ES"/>
              </w:rPr>
              <w:t>PRODUCTO</w:t>
            </w: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b/>
                <w:color w:val="000000" w:themeColor="text1"/>
                <w:sz w:val="16"/>
                <w:szCs w:val="16"/>
                <w:lang w:val="es-ES"/>
              </w:rPr>
              <w:t>INSTRUMENTO</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b/>
                <w:color w:val="000000" w:themeColor="text1"/>
                <w:sz w:val="16"/>
                <w:szCs w:val="16"/>
                <w:lang w:val="es-ES"/>
              </w:rPr>
              <w:t>FORMAS DE EVALUACIÓN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b/>
                <w:color w:val="000000" w:themeColor="text1"/>
                <w:sz w:val="16"/>
                <w:szCs w:val="16"/>
                <w:lang w:val="es-ES"/>
              </w:rPr>
              <w:t>SEMANA</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b/>
                <w:color w:val="000000" w:themeColor="text1"/>
                <w:sz w:val="16"/>
                <w:szCs w:val="16"/>
                <w:lang w:val="es-ES"/>
              </w:rPr>
              <w:t>PORCENTAJE</w:t>
            </w:r>
          </w:p>
        </w:tc>
      </w:tr>
      <w:tr w:rsidR="00DE0E10" w:rsidRPr="009D17A3" w:rsidTr="00825F58">
        <w:trPr>
          <w:trHeight w:val="60"/>
        </w:trPr>
        <w:tc>
          <w:tcPr>
            <w:tcW w:w="851" w:type="dxa"/>
            <w:vMerge w:val="restart"/>
            <w:tcBorders>
              <w:top w:val="single" w:sz="4" w:space="0" w:color="000000"/>
              <w:left w:val="single" w:sz="4" w:space="0" w:color="000000"/>
              <w:right w:val="single" w:sz="4" w:space="0" w:color="000000"/>
            </w:tcBorders>
            <w:textDirection w:val="btLr"/>
          </w:tcPr>
          <w:p w:rsidR="00DE0E10" w:rsidRPr="001E1257" w:rsidRDefault="00DE0E10" w:rsidP="00825F58">
            <w:pPr>
              <w:spacing w:after="0" w:line="240" w:lineRule="auto"/>
              <w:ind w:left="113" w:right="113" w:firstLine="0"/>
              <w:rPr>
                <w:rFonts w:ascii="Times New Roman" w:hAnsi="Times New Roman" w:cs="Times New Roman"/>
                <w:b/>
                <w:color w:val="000000" w:themeColor="text1"/>
                <w:sz w:val="16"/>
                <w:szCs w:val="16"/>
                <w:lang w:val="es-ES"/>
              </w:rPr>
            </w:pPr>
          </w:p>
          <w:p w:rsidR="00DE0E10" w:rsidRPr="009D17A3" w:rsidRDefault="00DE0E10" w:rsidP="00825F58">
            <w:pPr>
              <w:spacing w:after="0" w:line="240" w:lineRule="auto"/>
              <w:ind w:left="113" w:right="113"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b/>
                <w:color w:val="000000" w:themeColor="text1"/>
                <w:sz w:val="16"/>
                <w:szCs w:val="16"/>
                <w:lang w:val="es-ES"/>
              </w:rPr>
              <w:t>Reconocimiento</w:t>
            </w:r>
          </w:p>
          <w:p w:rsidR="00DE0E10" w:rsidRPr="009D17A3" w:rsidRDefault="00DE0E10" w:rsidP="00825F58">
            <w:pPr>
              <w:spacing w:after="0" w:line="240" w:lineRule="auto"/>
              <w:ind w:left="113" w:right="113"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b/>
                <w:color w:val="000000" w:themeColor="text1"/>
                <w:sz w:val="16"/>
                <w:szCs w:val="16"/>
                <w:lang w:val="es-ES"/>
              </w:rPr>
              <w:t>30%</w:t>
            </w:r>
          </w:p>
        </w:tc>
        <w:tc>
          <w:tcPr>
            <w:tcW w:w="1701" w:type="dxa"/>
            <w:tcBorders>
              <w:top w:val="single" w:sz="4" w:space="0" w:color="000000"/>
              <w:left w:val="single" w:sz="4" w:space="0" w:color="000000"/>
              <w:bottom w:val="single" w:sz="4" w:space="0" w:color="000000"/>
              <w:right w:val="single" w:sz="4" w:space="0" w:color="000000"/>
            </w:tcBorders>
            <w:vAlign w:val="center"/>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Reflexiona sobre las dinámicas de los diferentes escenarios del quehacer del futuro licenciado.</w:t>
            </w: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Presenta una propuesta pedagógica ajustada a las necesidades del Centro de Práctica</w:t>
            </w:r>
          </w:p>
        </w:tc>
        <w:tc>
          <w:tcPr>
            <w:tcW w:w="1701" w:type="dxa"/>
            <w:tcBorders>
              <w:top w:val="single" w:sz="4" w:space="0" w:color="000000"/>
              <w:left w:val="single" w:sz="4" w:space="0" w:color="000000"/>
              <w:bottom w:val="single" w:sz="4" w:space="0" w:color="000000"/>
              <w:right w:val="single" w:sz="4" w:space="0" w:color="000000"/>
            </w:tcBorders>
          </w:tcPr>
          <w:p w:rsidR="00DE0E10" w:rsidRPr="009D17A3" w:rsidRDefault="00DE0E10" w:rsidP="00825F58">
            <w:pPr>
              <w:spacing w:after="20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20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eastAsia="Calibri" w:hAnsi="Times New Roman" w:cs="Times New Roman"/>
                <w:color w:val="000000" w:themeColor="text1"/>
                <w:sz w:val="16"/>
                <w:szCs w:val="16"/>
                <w:lang w:val="es-ES"/>
              </w:rPr>
              <w:t>Propuesta pedagógica ajustada al escenario educativo e</w:t>
            </w:r>
            <w:r w:rsidRPr="009D17A3">
              <w:rPr>
                <w:rFonts w:ascii="Times New Roman" w:hAnsi="Times New Roman" w:cs="Times New Roman"/>
                <w:color w:val="000000" w:themeColor="text1"/>
                <w:sz w:val="16"/>
                <w:szCs w:val="16"/>
                <w:lang w:val="es-ES"/>
              </w:rPr>
              <w:t xml:space="preserve">  instrumentos de recopilación de datos para la implementación</w:t>
            </w:r>
          </w:p>
        </w:tc>
        <w:tc>
          <w:tcPr>
            <w:tcW w:w="1842" w:type="dxa"/>
            <w:tcBorders>
              <w:top w:val="single" w:sz="4" w:space="0" w:color="000000"/>
              <w:left w:val="single" w:sz="4" w:space="0" w:color="000000"/>
              <w:bottom w:val="single" w:sz="4" w:space="0" w:color="000000"/>
              <w:right w:val="single" w:sz="4" w:space="0" w:color="000000"/>
            </w:tcBorders>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roofErr w:type="spellStart"/>
            <w:r w:rsidRPr="009D17A3">
              <w:rPr>
                <w:rFonts w:ascii="Times New Roman" w:hAnsi="Times New Roman" w:cs="Times New Roman"/>
                <w:color w:val="000000" w:themeColor="text1"/>
                <w:sz w:val="16"/>
                <w:szCs w:val="16"/>
                <w:lang w:val="es-ES"/>
              </w:rPr>
              <w:t>Heteroevalución</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3-4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eastAsia="Calibri" w:hAnsi="Times New Roman" w:cs="Times New Roman"/>
                <w:color w:val="000000" w:themeColor="text1"/>
                <w:sz w:val="16"/>
                <w:szCs w:val="16"/>
                <w:lang w:val="es-ES"/>
              </w:rPr>
              <w:t>10%</w:t>
            </w:r>
          </w:p>
        </w:tc>
      </w:tr>
      <w:tr w:rsidR="00DE0E10" w:rsidRPr="009D17A3" w:rsidTr="00825F58">
        <w:trPr>
          <w:trHeight w:val="620"/>
        </w:trPr>
        <w:tc>
          <w:tcPr>
            <w:tcW w:w="851" w:type="dxa"/>
            <w:vMerge/>
            <w:tcBorders>
              <w:left w:val="single" w:sz="4" w:space="0" w:color="000000"/>
              <w:right w:val="single" w:sz="4" w:space="0" w:color="000000"/>
            </w:tcBorders>
          </w:tcPr>
          <w:p w:rsidR="00DE0E10" w:rsidRPr="009D17A3" w:rsidRDefault="00DE0E10" w:rsidP="00825F58">
            <w:pPr>
              <w:spacing w:after="0" w:line="240" w:lineRule="auto"/>
              <w:ind w:left="0" w:right="0" w:firstLine="0"/>
              <w:jc w:val="left"/>
              <w:rPr>
                <w:rFonts w:ascii="Times New Roman" w:eastAsia="Calibri" w:hAnsi="Times New Roman" w:cs="Times New Roman"/>
                <w:color w:val="000000" w:themeColor="text1"/>
                <w:sz w:val="16"/>
                <w:szCs w:val="16"/>
                <w:lang w:val="es-ES"/>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DE0E10" w:rsidRPr="009D17A3" w:rsidRDefault="00DE0E10" w:rsidP="00825F58">
            <w:pPr>
              <w:spacing w:after="0" w:line="240" w:lineRule="auto"/>
              <w:ind w:left="113" w:right="113"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Identificar y comprender las teorías y las didácticas de su área.</w:t>
            </w: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eastAsia="Calibri" w:hAnsi="Times New Roman" w:cs="Times New Roman"/>
                <w:color w:val="000000" w:themeColor="text1"/>
                <w:sz w:val="16"/>
                <w:szCs w:val="16"/>
                <w:lang w:val="es-ES"/>
              </w:rPr>
              <w:t>Elabora material didáctico para fomentar el aprendizaje y/ o instrumentos para la implementación a su propuesta pedagógica</w:t>
            </w:r>
          </w:p>
        </w:tc>
        <w:tc>
          <w:tcPr>
            <w:tcW w:w="1701" w:type="dxa"/>
            <w:tcBorders>
              <w:top w:val="single" w:sz="4" w:space="0" w:color="000000"/>
              <w:left w:val="single" w:sz="4" w:space="0" w:color="000000"/>
              <w:bottom w:val="single" w:sz="4" w:space="0" w:color="000000"/>
              <w:right w:val="single" w:sz="4" w:space="0" w:color="000000"/>
            </w:tcBorders>
          </w:tcPr>
          <w:p w:rsidR="00DE0E10" w:rsidRPr="009D17A3" w:rsidRDefault="00DE0E10" w:rsidP="00825F58">
            <w:pPr>
              <w:spacing w:after="20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200" w:line="240" w:lineRule="auto"/>
              <w:ind w:left="0" w:right="0" w:firstLine="0"/>
              <w:rPr>
                <w:rFonts w:ascii="Times New Roman" w:eastAsia="Calibri" w:hAnsi="Times New Roman" w:cs="Times New Roman"/>
                <w:color w:val="000000" w:themeColor="text1"/>
                <w:sz w:val="16"/>
                <w:szCs w:val="16"/>
                <w:lang w:val="es-ES"/>
              </w:rPr>
            </w:pPr>
            <w:r>
              <w:rPr>
                <w:rFonts w:ascii="Times New Roman" w:hAnsi="Times New Roman" w:cs="Times New Roman"/>
                <w:color w:val="000000" w:themeColor="text1"/>
                <w:sz w:val="16"/>
                <w:szCs w:val="16"/>
                <w:lang w:val="es-ES"/>
              </w:rPr>
              <w:t>1ra entrega del avance del Producto final</w:t>
            </w:r>
          </w:p>
        </w:tc>
        <w:tc>
          <w:tcPr>
            <w:tcW w:w="1842" w:type="dxa"/>
            <w:tcBorders>
              <w:top w:val="single" w:sz="4" w:space="0" w:color="000000"/>
              <w:left w:val="single" w:sz="4" w:space="0" w:color="000000"/>
              <w:bottom w:val="single" w:sz="4" w:space="0" w:color="000000"/>
              <w:right w:val="single" w:sz="4" w:space="0" w:color="000000"/>
            </w:tcBorders>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hAnsi="Times New Roman" w:cs="Times New Roman"/>
                <w:color w:val="000000" w:themeColor="text1"/>
                <w:sz w:val="16"/>
                <w:szCs w:val="16"/>
                <w:lang w:val="es-ES"/>
              </w:rPr>
            </w:pPr>
            <w:proofErr w:type="spellStart"/>
            <w:r w:rsidRPr="009D17A3">
              <w:rPr>
                <w:rFonts w:ascii="Times New Roman" w:hAnsi="Times New Roman" w:cs="Times New Roman"/>
                <w:color w:val="000000" w:themeColor="text1"/>
                <w:sz w:val="16"/>
                <w:szCs w:val="16"/>
                <w:lang w:val="es-ES"/>
              </w:rPr>
              <w:t>Heteroevalución</w:t>
            </w:r>
            <w:proofErr w:type="spellEnd"/>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Coevaluación</w:t>
            </w:r>
          </w:p>
        </w:tc>
        <w:tc>
          <w:tcPr>
            <w:tcW w:w="1134" w:type="dxa"/>
            <w:tcBorders>
              <w:top w:val="single" w:sz="4" w:space="0" w:color="000000"/>
              <w:left w:val="single" w:sz="4" w:space="0" w:color="000000"/>
              <w:bottom w:val="single" w:sz="4" w:space="0" w:color="000000"/>
              <w:right w:val="single" w:sz="4" w:space="0" w:color="000000"/>
            </w:tcBorders>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4</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eastAsia="Calibri" w:hAnsi="Times New Roman" w:cs="Times New Roman"/>
                <w:color w:val="000000" w:themeColor="text1"/>
                <w:sz w:val="16"/>
                <w:szCs w:val="16"/>
                <w:lang w:val="es-ES"/>
              </w:rPr>
              <w:t>15%</w:t>
            </w:r>
          </w:p>
        </w:tc>
      </w:tr>
      <w:tr w:rsidR="00DE0E10" w:rsidRPr="009D17A3" w:rsidTr="00825F58">
        <w:trPr>
          <w:trHeight w:val="557"/>
        </w:trPr>
        <w:tc>
          <w:tcPr>
            <w:tcW w:w="851" w:type="dxa"/>
            <w:vMerge/>
            <w:tcBorders>
              <w:left w:val="single" w:sz="4" w:space="0" w:color="000000"/>
              <w:right w:val="single" w:sz="4" w:space="0" w:color="000000"/>
            </w:tcBorders>
          </w:tcPr>
          <w:p w:rsidR="00DE0E10" w:rsidRPr="009D17A3" w:rsidRDefault="00DE0E10" w:rsidP="00825F58">
            <w:pPr>
              <w:spacing w:after="0" w:line="240" w:lineRule="auto"/>
              <w:ind w:left="0" w:right="0" w:firstLine="0"/>
              <w:jc w:val="left"/>
              <w:rPr>
                <w:rFonts w:ascii="Times New Roman" w:eastAsia="Calibri" w:hAnsi="Times New Roman" w:cs="Times New Roman"/>
                <w:color w:val="000000" w:themeColor="text1"/>
                <w:sz w:val="16"/>
                <w:szCs w:val="16"/>
                <w:lang w:val="es-E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DE0E10" w:rsidRPr="009D17A3" w:rsidRDefault="00DE0E10" w:rsidP="00825F58">
            <w:pPr>
              <w:spacing w:after="0" w:line="240" w:lineRule="auto"/>
              <w:ind w:left="0" w:right="0" w:firstLine="0"/>
              <w:jc w:val="left"/>
              <w:rPr>
                <w:rFonts w:ascii="Times New Roman" w:eastAsia="Calibri" w:hAnsi="Times New Roman" w:cs="Times New Roman"/>
                <w:color w:val="000000" w:themeColor="text1"/>
                <w:sz w:val="16"/>
                <w:szCs w:val="16"/>
                <w:lang w:val="es-E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eastAsia="Calibri" w:hAnsi="Times New Roman" w:cs="Times New Roman"/>
                <w:color w:val="000000" w:themeColor="text1"/>
                <w:sz w:val="16"/>
                <w:szCs w:val="16"/>
                <w:lang w:val="es-ES"/>
              </w:rPr>
              <w:t>Realiza prácticas en el aula con un manejo pedagógico y disciplinar apropiado a las condiciones de los escenarios educativos</w:t>
            </w:r>
          </w:p>
        </w:tc>
        <w:tc>
          <w:tcPr>
            <w:tcW w:w="1701" w:type="dxa"/>
            <w:tcBorders>
              <w:top w:val="single" w:sz="4" w:space="0" w:color="000000"/>
              <w:left w:val="single" w:sz="4" w:space="0" w:color="000000"/>
              <w:bottom w:val="single" w:sz="4" w:space="0" w:color="000000"/>
              <w:right w:val="single" w:sz="4" w:space="0" w:color="000000"/>
            </w:tcBorders>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eastAsia="Calibri" w:hAnsi="Times New Roman" w:cs="Times New Roman"/>
                <w:color w:val="000000" w:themeColor="text1"/>
                <w:sz w:val="16"/>
                <w:szCs w:val="16"/>
                <w:lang w:val="es-ES"/>
              </w:rPr>
              <w:t>Pr</w:t>
            </w:r>
            <w:r>
              <w:rPr>
                <w:rFonts w:ascii="Times New Roman" w:eastAsia="Calibri" w:hAnsi="Times New Roman" w:cs="Times New Roman"/>
                <w:color w:val="000000" w:themeColor="text1"/>
                <w:sz w:val="16"/>
                <w:szCs w:val="16"/>
                <w:lang w:val="es-ES"/>
              </w:rPr>
              <w:t>á</w:t>
            </w:r>
            <w:r w:rsidRPr="009D17A3">
              <w:rPr>
                <w:rFonts w:ascii="Times New Roman" w:eastAsia="Calibri" w:hAnsi="Times New Roman" w:cs="Times New Roman"/>
                <w:color w:val="000000" w:themeColor="text1"/>
                <w:sz w:val="16"/>
                <w:szCs w:val="16"/>
                <w:lang w:val="es-ES"/>
              </w:rPr>
              <w:t>ctica in situ</w:t>
            </w: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eastAsia="Calibri" w:hAnsi="Times New Roman" w:cs="Times New Roman"/>
                <w:color w:val="000000" w:themeColor="text1"/>
                <w:sz w:val="16"/>
                <w:szCs w:val="16"/>
                <w:lang w:val="es-ES"/>
              </w:rPr>
              <w:t>Planeaciones de Clase</w:t>
            </w:r>
          </w:p>
          <w:p w:rsidR="00DE0E10" w:rsidRPr="009D17A3" w:rsidRDefault="00DE0E10" w:rsidP="00825F58">
            <w:pPr>
              <w:spacing w:after="0" w:line="240" w:lineRule="auto"/>
              <w:ind w:left="0" w:right="0" w:firstLine="0"/>
              <w:jc w:val="center"/>
              <w:rPr>
                <w:rFonts w:ascii="Times New Roman"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Diarios de Campo</w:t>
            </w: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tc>
        <w:tc>
          <w:tcPr>
            <w:tcW w:w="1842" w:type="dxa"/>
            <w:tcBorders>
              <w:top w:val="single" w:sz="4" w:space="0" w:color="000000"/>
              <w:left w:val="single" w:sz="4" w:space="0" w:color="000000"/>
              <w:bottom w:val="single" w:sz="4" w:space="0" w:color="000000"/>
              <w:right w:val="single" w:sz="4" w:space="0" w:color="000000"/>
            </w:tcBorders>
            <w:hideMark/>
          </w:tcPr>
          <w:p w:rsidR="00DE0E10" w:rsidRPr="009D17A3" w:rsidRDefault="00DE0E10" w:rsidP="00825F58">
            <w:pPr>
              <w:spacing w:after="0" w:line="240" w:lineRule="auto"/>
              <w:ind w:left="0" w:right="0" w:firstLine="0"/>
              <w:jc w:val="center"/>
              <w:rPr>
                <w:rFonts w:ascii="Times New Roman" w:hAnsi="Times New Roman" w:cs="Times New Roman"/>
                <w:color w:val="000000" w:themeColor="text1"/>
                <w:sz w:val="16"/>
                <w:szCs w:val="16"/>
                <w:lang w:val="es-ES"/>
              </w:rPr>
            </w:pPr>
            <w:proofErr w:type="spellStart"/>
            <w:r w:rsidRPr="009D17A3">
              <w:rPr>
                <w:rFonts w:ascii="Times New Roman" w:hAnsi="Times New Roman" w:cs="Times New Roman"/>
                <w:color w:val="000000" w:themeColor="text1"/>
                <w:sz w:val="16"/>
                <w:szCs w:val="16"/>
                <w:lang w:val="es-ES"/>
              </w:rPr>
              <w:t>Heteroevalución</w:t>
            </w:r>
            <w:proofErr w:type="spellEnd"/>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Coevaluación</w:t>
            </w:r>
          </w:p>
        </w:tc>
        <w:tc>
          <w:tcPr>
            <w:tcW w:w="1134" w:type="dxa"/>
            <w:tcBorders>
              <w:top w:val="single" w:sz="4" w:space="0" w:color="000000"/>
              <w:left w:val="single" w:sz="4" w:space="0" w:color="000000"/>
              <w:bottom w:val="single" w:sz="4" w:space="0" w:color="000000"/>
              <w:right w:val="single" w:sz="4" w:space="0" w:color="000000"/>
            </w:tcBorders>
            <w:hideMark/>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3-5</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DE0E10" w:rsidRPr="009D17A3" w:rsidRDefault="00DE0E10" w:rsidP="00825F58">
            <w:pPr>
              <w:spacing w:after="0" w:line="276" w:lineRule="auto"/>
              <w:ind w:left="0" w:right="0" w:firstLine="0"/>
              <w:jc w:val="left"/>
              <w:rPr>
                <w:rFonts w:ascii="Times New Roman" w:eastAsia="Calibri" w:hAnsi="Times New Roman" w:cs="Times New Roman"/>
                <w:color w:val="000000" w:themeColor="text1"/>
                <w:sz w:val="16"/>
                <w:szCs w:val="16"/>
                <w:lang w:val="es-ES"/>
              </w:rPr>
            </w:pPr>
          </w:p>
        </w:tc>
      </w:tr>
      <w:tr w:rsidR="00DE0E10" w:rsidRPr="009D17A3" w:rsidTr="00825F58">
        <w:trPr>
          <w:trHeight w:val="557"/>
        </w:trPr>
        <w:tc>
          <w:tcPr>
            <w:tcW w:w="851" w:type="dxa"/>
            <w:vMerge/>
            <w:tcBorders>
              <w:left w:val="single" w:sz="4" w:space="0" w:color="000000"/>
              <w:bottom w:val="single" w:sz="4" w:space="0" w:color="000000"/>
              <w:right w:val="single" w:sz="4" w:space="0" w:color="000000"/>
            </w:tcBorders>
          </w:tcPr>
          <w:p w:rsidR="00DE0E10" w:rsidRPr="009D17A3" w:rsidRDefault="00DE0E10" w:rsidP="00825F58">
            <w:pPr>
              <w:spacing w:after="0" w:line="240" w:lineRule="auto"/>
              <w:ind w:left="0" w:right="0" w:firstLine="0"/>
              <w:jc w:val="left"/>
              <w:rPr>
                <w:rFonts w:ascii="Times New Roman" w:eastAsia="Calibri" w:hAnsi="Times New Roman" w:cs="Times New Roman"/>
                <w:color w:val="000000" w:themeColor="text1"/>
                <w:sz w:val="16"/>
                <w:szCs w:val="16"/>
                <w:lang w:val="es-E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Reflexiona acerca de su quehacer en la práctica docente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Registra en un portafolio la información del centro de práctica y de su práctica docente.</w:t>
            </w:r>
          </w:p>
        </w:tc>
        <w:tc>
          <w:tcPr>
            <w:tcW w:w="1701" w:type="dxa"/>
            <w:tcBorders>
              <w:top w:val="single" w:sz="4" w:space="0" w:color="000000"/>
              <w:left w:val="single" w:sz="4" w:space="0" w:color="000000"/>
              <w:bottom w:val="single" w:sz="4" w:space="0" w:color="000000"/>
              <w:right w:val="single" w:sz="4" w:space="0" w:color="000000"/>
            </w:tcBorders>
          </w:tcPr>
          <w:p w:rsidR="00DE0E10" w:rsidRPr="009D17A3" w:rsidRDefault="00DE0E10" w:rsidP="00825F58">
            <w:pPr>
              <w:spacing w:after="20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20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eastAsia="Calibri" w:hAnsi="Times New Roman" w:cs="Times New Roman"/>
                <w:color w:val="000000" w:themeColor="text1"/>
                <w:sz w:val="16"/>
                <w:szCs w:val="16"/>
                <w:lang w:val="es-ES"/>
              </w:rPr>
              <w:t>Portafolio</w:t>
            </w:r>
          </w:p>
        </w:tc>
        <w:tc>
          <w:tcPr>
            <w:tcW w:w="1842" w:type="dxa"/>
            <w:tcBorders>
              <w:top w:val="single" w:sz="4" w:space="0" w:color="000000"/>
              <w:left w:val="single" w:sz="4" w:space="0" w:color="000000"/>
              <w:bottom w:val="single" w:sz="4" w:space="0" w:color="000000"/>
              <w:right w:val="single" w:sz="4" w:space="0" w:color="000000"/>
            </w:tcBorders>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Autoevaluación</w:t>
            </w:r>
          </w:p>
          <w:p w:rsidR="00DE0E10" w:rsidRPr="009D17A3" w:rsidRDefault="00DE0E10" w:rsidP="00825F58">
            <w:pPr>
              <w:spacing w:after="0" w:line="240" w:lineRule="auto"/>
              <w:ind w:left="0" w:right="0" w:firstLine="0"/>
              <w:jc w:val="center"/>
              <w:rPr>
                <w:rFonts w:ascii="Times New Roman"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Coevaluación</w:t>
            </w: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roofErr w:type="spellStart"/>
            <w:r w:rsidRPr="009D17A3">
              <w:rPr>
                <w:rFonts w:ascii="Times New Roman" w:hAnsi="Times New Roman" w:cs="Times New Roman"/>
                <w:color w:val="000000" w:themeColor="text1"/>
                <w:sz w:val="16"/>
                <w:szCs w:val="16"/>
                <w:lang w:val="es-ES"/>
              </w:rPr>
              <w:t>Heteroevalución</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eastAsia="Calibri" w:hAnsi="Times New Roman" w:cs="Times New Roman"/>
                <w:color w:val="000000" w:themeColor="text1"/>
                <w:sz w:val="16"/>
                <w:szCs w:val="16"/>
                <w:lang w:val="es-ES"/>
              </w:rPr>
              <w:t>4</w:t>
            </w: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2 – 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eastAsia="Calibri" w:hAnsi="Times New Roman" w:cs="Times New Roman"/>
                <w:color w:val="000000" w:themeColor="text1"/>
                <w:sz w:val="16"/>
                <w:szCs w:val="16"/>
                <w:lang w:val="es-ES"/>
              </w:rPr>
              <w:t>5%</w:t>
            </w:r>
          </w:p>
        </w:tc>
      </w:tr>
      <w:tr w:rsidR="00DE0E10" w:rsidRPr="009D17A3" w:rsidTr="00825F58">
        <w:trPr>
          <w:trHeight w:val="60"/>
        </w:trPr>
        <w:tc>
          <w:tcPr>
            <w:tcW w:w="851" w:type="dxa"/>
            <w:vMerge w:val="restart"/>
            <w:tcBorders>
              <w:top w:val="single" w:sz="4" w:space="0" w:color="000000"/>
              <w:left w:val="single" w:sz="4" w:space="0" w:color="000000"/>
              <w:right w:val="single" w:sz="4" w:space="0" w:color="000000"/>
            </w:tcBorders>
            <w:textDirection w:val="btLr"/>
          </w:tcPr>
          <w:p w:rsidR="00DE0E10" w:rsidRPr="009D17A3" w:rsidRDefault="00DE0E10" w:rsidP="00825F58">
            <w:pPr>
              <w:spacing w:after="0" w:line="240" w:lineRule="auto"/>
              <w:ind w:left="113" w:right="113"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b/>
                <w:color w:val="000000" w:themeColor="text1"/>
                <w:sz w:val="16"/>
                <w:szCs w:val="16"/>
                <w:lang w:val="es-ES"/>
              </w:rPr>
              <w:t>Profundización 30%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Reconoce la importancia de la investigación en el ejercicio docente.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Implementa la propuesta pedagógica en escenarios educativos y/o investigativos.</w:t>
            </w:r>
          </w:p>
        </w:tc>
        <w:tc>
          <w:tcPr>
            <w:tcW w:w="1701" w:type="dxa"/>
            <w:tcBorders>
              <w:top w:val="single" w:sz="4" w:space="0" w:color="000000"/>
              <w:left w:val="single" w:sz="4" w:space="0" w:color="000000"/>
              <w:bottom w:val="single" w:sz="4" w:space="0" w:color="000000"/>
              <w:right w:val="single" w:sz="4" w:space="0" w:color="000000"/>
            </w:tcBorders>
            <w:hideMark/>
          </w:tcPr>
          <w:p w:rsidR="00DE0E10" w:rsidRDefault="00DE0E10" w:rsidP="00825F58">
            <w:pPr>
              <w:spacing w:after="200" w:line="240" w:lineRule="auto"/>
              <w:ind w:left="0" w:right="0" w:firstLine="0"/>
              <w:jc w:val="center"/>
              <w:rPr>
                <w:rFonts w:ascii="Times New Roman" w:eastAsia="Calibri" w:hAnsi="Times New Roman" w:cs="Times New Roman"/>
                <w:color w:val="000000" w:themeColor="text1"/>
                <w:sz w:val="16"/>
                <w:szCs w:val="16"/>
                <w:lang w:val="es-ES"/>
              </w:rPr>
            </w:pPr>
          </w:p>
          <w:p w:rsidR="00DE0E10"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eastAsia="Calibri" w:hAnsi="Times New Roman" w:cs="Times New Roman"/>
                <w:color w:val="000000" w:themeColor="text1"/>
                <w:sz w:val="16"/>
                <w:szCs w:val="16"/>
                <w:lang w:val="es-ES"/>
              </w:rPr>
              <w:t>Planeaciones de clase</w:t>
            </w:r>
            <w:r>
              <w:rPr>
                <w:rFonts w:ascii="Times New Roman" w:eastAsia="Calibri" w:hAnsi="Times New Roman" w:cs="Times New Roman"/>
                <w:color w:val="000000" w:themeColor="text1"/>
                <w:sz w:val="16"/>
                <w:szCs w:val="16"/>
                <w:lang w:val="es-ES"/>
              </w:rPr>
              <w:t>.</w:t>
            </w: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Diarios de campo</w:t>
            </w:r>
            <w:r>
              <w:rPr>
                <w:rFonts w:ascii="Times New Roman" w:hAnsi="Times New Roman" w:cs="Times New Roman"/>
                <w:color w:val="000000" w:themeColor="text1"/>
                <w:sz w:val="16"/>
                <w:szCs w:val="16"/>
                <w:lang w:val="es-ES"/>
              </w:rPr>
              <w:t>.</w:t>
            </w:r>
          </w:p>
        </w:tc>
        <w:tc>
          <w:tcPr>
            <w:tcW w:w="1842" w:type="dxa"/>
            <w:tcBorders>
              <w:top w:val="single" w:sz="4" w:space="0" w:color="000000"/>
              <w:left w:val="single" w:sz="4" w:space="0" w:color="000000"/>
              <w:bottom w:val="single" w:sz="4" w:space="0" w:color="000000"/>
              <w:right w:val="single" w:sz="4" w:space="0" w:color="000000"/>
            </w:tcBorders>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hAnsi="Times New Roman" w:cs="Times New Roman"/>
                <w:color w:val="000000" w:themeColor="text1"/>
                <w:sz w:val="16"/>
                <w:szCs w:val="16"/>
                <w:lang w:val="es-ES"/>
              </w:rPr>
            </w:pPr>
            <w:proofErr w:type="spellStart"/>
            <w:r w:rsidRPr="009D17A3">
              <w:rPr>
                <w:rFonts w:ascii="Times New Roman" w:hAnsi="Times New Roman" w:cs="Times New Roman"/>
                <w:color w:val="000000" w:themeColor="text1"/>
                <w:sz w:val="16"/>
                <w:szCs w:val="16"/>
                <w:lang w:val="es-ES"/>
              </w:rPr>
              <w:t>Heteroevalución</w:t>
            </w:r>
            <w:proofErr w:type="spellEnd"/>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tc>
        <w:tc>
          <w:tcPr>
            <w:tcW w:w="1134" w:type="dxa"/>
            <w:tcBorders>
              <w:top w:val="single" w:sz="4" w:space="0" w:color="000000"/>
              <w:left w:val="single" w:sz="4" w:space="0" w:color="000000"/>
              <w:bottom w:val="single" w:sz="4" w:space="0" w:color="000000"/>
              <w:right w:val="single" w:sz="4" w:space="0" w:color="000000"/>
            </w:tcBorders>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6 - 9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eastAsia="Calibri" w:hAnsi="Times New Roman" w:cs="Times New Roman"/>
                <w:color w:val="000000" w:themeColor="text1"/>
                <w:sz w:val="16"/>
                <w:szCs w:val="16"/>
                <w:lang w:val="es-ES"/>
              </w:rPr>
              <w:t>10%</w:t>
            </w:r>
          </w:p>
        </w:tc>
      </w:tr>
      <w:tr w:rsidR="00DE0E10" w:rsidRPr="009D17A3" w:rsidTr="00825F58">
        <w:trPr>
          <w:trHeight w:val="1500"/>
        </w:trPr>
        <w:tc>
          <w:tcPr>
            <w:tcW w:w="851" w:type="dxa"/>
            <w:vMerge/>
            <w:tcBorders>
              <w:left w:val="single" w:sz="4" w:space="0" w:color="000000"/>
              <w:right w:val="single" w:sz="4" w:space="0" w:color="000000"/>
            </w:tcBorders>
          </w:tcPr>
          <w:p w:rsidR="00DE0E10" w:rsidRPr="009D17A3" w:rsidRDefault="00DE0E10" w:rsidP="00825F58">
            <w:pPr>
              <w:spacing w:after="0" w:line="240" w:lineRule="auto"/>
              <w:ind w:left="0" w:right="0" w:firstLine="0"/>
              <w:jc w:val="left"/>
              <w:rPr>
                <w:rFonts w:ascii="Times New Roman" w:eastAsia="Calibri" w:hAnsi="Times New Roman" w:cs="Times New Roman"/>
                <w:color w:val="000000" w:themeColor="text1"/>
                <w:sz w:val="16"/>
                <w:szCs w:val="16"/>
                <w:lang w:val="es-ES"/>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DE0E10" w:rsidRPr="009D17A3" w:rsidRDefault="00DE0E10" w:rsidP="00825F58">
            <w:pPr>
              <w:spacing w:after="0" w:line="240" w:lineRule="auto"/>
              <w:ind w:left="113" w:right="113"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Valida desde la práctica teorías, métodos y didácticas de para su disciplina.</w:t>
            </w:r>
          </w:p>
          <w:p w:rsidR="00DE0E10" w:rsidRPr="009D17A3" w:rsidRDefault="00DE0E10" w:rsidP="00825F58">
            <w:pPr>
              <w:spacing w:after="0" w:line="240" w:lineRule="auto"/>
              <w:ind w:left="0" w:right="0" w:firstLine="0"/>
              <w:jc w:val="center"/>
              <w:rPr>
                <w:rFonts w:ascii="Times New Roman" w:hAnsi="Times New Roman" w:cs="Times New Roman"/>
                <w:color w:val="000000" w:themeColor="text1"/>
                <w:sz w:val="16"/>
                <w:szCs w:val="16"/>
                <w:lang w:val="es-E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eastAsia="Calibri" w:hAnsi="Times New Roman" w:cs="Times New Roman"/>
                <w:color w:val="000000" w:themeColor="text1"/>
                <w:sz w:val="16"/>
                <w:szCs w:val="16"/>
                <w:lang w:val="es-ES"/>
              </w:rPr>
              <w:t>Realiza prácticas en el aula con un manejo pedagógico y disciplinar apropiado a las condiciones de los escenarios educativos</w:t>
            </w:r>
          </w:p>
        </w:tc>
        <w:tc>
          <w:tcPr>
            <w:tcW w:w="1701" w:type="dxa"/>
            <w:tcBorders>
              <w:top w:val="single" w:sz="4" w:space="0" w:color="000000"/>
              <w:left w:val="single" w:sz="4" w:space="0" w:color="000000"/>
              <w:bottom w:val="single" w:sz="4" w:space="0" w:color="000000"/>
              <w:right w:val="single" w:sz="4" w:space="0" w:color="000000"/>
            </w:tcBorders>
            <w:vAlign w:val="center"/>
          </w:tcPr>
          <w:p w:rsidR="00DE0E10" w:rsidRPr="009D17A3" w:rsidRDefault="00BE61A9"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Pr>
                <w:rFonts w:ascii="Times New Roman" w:eastAsia="Calibri" w:hAnsi="Times New Roman" w:cs="Times New Roman"/>
                <w:color w:val="000000" w:themeColor="text1"/>
                <w:sz w:val="16"/>
                <w:szCs w:val="16"/>
                <w:lang w:val="es-ES"/>
              </w:rPr>
              <w:t>Prá</w:t>
            </w:r>
            <w:r w:rsidR="00DE0E10" w:rsidRPr="009D17A3">
              <w:rPr>
                <w:rFonts w:ascii="Times New Roman" w:eastAsia="Calibri" w:hAnsi="Times New Roman" w:cs="Times New Roman"/>
                <w:color w:val="000000" w:themeColor="text1"/>
                <w:sz w:val="16"/>
                <w:szCs w:val="16"/>
                <w:lang w:val="es-ES"/>
              </w:rPr>
              <w:t>ctica in situ</w:t>
            </w: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eastAsia="Calibri" w:hAnsi="Times New Roman" w:cs="Times New Roman"/>
                <w:color w:val="000000" w:themeColor="text1"/>
                <w:sz w:val="16"/>
                <w:szCs w:val="16"/>
                <w:lang w:val="es-ES"/>
              </w:rPr>
              <w:t>Planeaciones de Clase</w:t>
            </w:r>
          </w:p>
          <w:p w:rsidR="00DE0E10" w:rsidRPr="009D17A3" w:rsidRDefault="00DE0E10" w:rsidP="00825F58">
            <w:pPr>
              <w:spacing w:after="0" w:line="240" w:lineRule="auto"/>
              <w:ind w:left="0" w:right="0" w:firstLine="0"/>
              <w:jc w:val="center"/>
              <w:rPr>
                <w:rFonts w:ascii="Times New Roman"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Diarios de Campo</w:t>
            </w: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DE0E10" w:rsidRPr="009D17A3" w:rsidRDefault="00DE0E10" w:rsidP="00825F58">
            <w:pPr>
              <w:spacing w:after="0" w:line="240" w:lineRule="auto"/>
              <w:ind w:left="0" w:right="0" w:firstLine="0"/>
              <w:jc w:val="center"/>
              <w:rPr>
                <w:rFonts w:ascii="Times New Roman" w:hAnsi="Times New Roman" w:cs="Times New Roman"/>
                <w:color w:val="000000" w:themeColor="text1"/>
                <w:sz w:val="16"/>
                <w:szCs w:val="16"/>
                <w:lang w:val="es-ES"/>
              </w:rPr>
            </w:pPr>
            <w:proofErr w:type="spellStart"/>
            <w:r w:rsidRPr="009D17A3">
              <w:rPr>
                <w:rFonts w:ascii="Times New Roman" w:hAnsi="Times New Roman" w:cs="Times New Roman"/>
                <w:color w:val="000000" w:themeColor="text1"/>
                <w:sz w:val="16"/>
                <w:szCs w:val="16"/>
                <w:lang w:val="es-ES"/>
              </w:rPr>
              <w:t>Heteroevalución</w:t>
            </w:r>
            <w:proofErr w:type="spellEnd"/>
          </w:p>
          <w:p w:rsidR="00DE0E10" w:rsidRPr="009D17A3" w:rsidRDefault="00DE0E10" w:rsidP="00825F58">
            <w:pPr>
              <w:spacing w:after="0" w:line="240" w:lineRule="auto"/>
              <w:ind w:left="0" w:right="0" w:firstLine="0"/>
              <w:jc w:val="center"/>
              <w:rPr>
                <w:rFonts w:ascii="Times New Roman"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Coevaluación</w:t>
            </w: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tc>
        <w:tc>
          <w:tcPr>
            <w:tcW w:w="1134" w:type="dxa"/>
            <w:tcBorders>
              <w:top w:val="single" w:sz="4" w:space="0" w:color="000000"/>
              <w:left w:val="single" w:sz="4" w:space="0" w:color="000000"/>
              <w:bottom w:val="single" w:sz="4" w:space="0" w:color="000000"/>
              <w:right w:val="single" w:sz="4" w:space="0" w:color="000000"/>
            </w:tcBorders>
            <w:hideMark/>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eastAsia="Calibri" w:hAnsi="Times New Roman" w:cs="Times New Roman"/>
                <w:color w:val="000000" w:themeColor="text1"/>
                <w:sz w:val="16"/>
                <w:szCs w:val="16"/>
                <w:lang w:val="es-ES"/>
              </w:rPr>
              <w:t>6-11</w:t>
            </w:r>
          </w:p>
        </w:tc>
        <w:tc>
          <w:tcPr>
            <w:tcW w:w="1418" w:type="dxa"/>
            <w:vMerge w:val="restart"/>
            <w:tcBorders>
              <w:top w:val="single" w:sz="4" w:space="0" w:color="000000"/>
              <w:left w:val="single" w:sz="4" w:space="0" w:color="000000"/>
              <w:bottom w:val="single" w:sz="4" w:space="0" w:color="auto"/>
              <w:right w:val="single" w:sz="4" w:space="0" w:color="000000"/>
            </w:tcBorders>
            <w:vAlign w:val="center"/>
          </w:tcPr>
          <w:p w:rsidR="00DE0E10" w:rsidRPr="009D17A3" w:rsidRDefault="00DE0E10" w:rsidP="00825F58">
            <w:pPr>
              <w:spacing w:after="200" w:line="276" w:lineRule="auto"/>
              <w:ind w:left="0" w:right="0" w:firstLine="0"/>
              <w:jc w:val="left"/>
              <w:rPr>
                <w:rFonts w:ascii="Times New Roman" w:eastAsia="Calibri" w:hAnsi="Times New Roman" w:cs="Times New Roman"/>
                <w:color w:val="000000" w:themeColor="text1"/>
                <w:sz w:val="16"/>
                <w:szCs w:val="16"/>
                <w:lang w:val="es-ES"/>
              </w:rPr>
            </w:pPr>
            <w:r w:rsidRPr="009D17A3">
              <w:rPr>
                <w:rFonts w:ascii="Times New Roman" w:eastAsia="Calibri" w:hAnsi="Times New Roman" w:cs="Times New Roman"/>
                <w:color w:val="000000" w:themeColor="text1"/>
                <w:sz w:val="16"/>
                <w:szCs w:val="16"/>
                <w:lang w:val="es-ES"/>
              </w:rPr>
              <w:t>15%</w:t>
            </w: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200" w:line="276"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76"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tc>
      </w:tr>
      <w:tr w:rsidR="00DE0E10" w:rsidRPr="009D17A3" w:rsidTr="00825F58">
        <w:trPr>
          <w:trHeight w:val="1500"/>
        </w:trPr>
        <w:tc>
          <w:tcPr>
            <w:tcW w:w="851" w:type="dxa"/>
            <w:vMerge/>
            <w:tcBorders>
              <w:left w:val="single" w:sz="4" w:space="0" w:color="000000"/>
              <w:right w:val="single" w:sz="4" w:space="0" w:color="000000"/>
            </w:tcBorders>
          </w:tcPr>
          <w:p w:rsidR="00DE0E10" w:rsidRPr="009D17A3" w:rsidRDefault="00DE0E10" w:rsidP="00825F58">
            <w:pPr>
              <w:spacing w:after="0" w:line="240" w:lineRule="auto"/>
              <w:ind w:left="0" w:right="0" w:firstLine="0"/>
              <w:jc w:val="left"/>
              <w:rPr>
                <w:rFonts w:ascii="Times New Roman" w:eastAsia="Calibri" w:hAnsi="Times New Roman" w:cs="Times New Roman"/>
                <w:color w:val="000000" w:themeColor="text1"/>
                <w:sz w:val="16"/>
                <w:szCs w:val="16"/>
                <w:lang w:val="es-E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DE0E10" w:rsidRPr="009D17A3" w:rsidRDefault="00DE0E10" w:rsidP="00825F58">
            <w:pPr>
              <w:spacing w:after="0" w:line="240" w:lineRule="auto"/>
              <w:ind w:left="0" w:right="0" w:firstLine="0"/>
              <w:jc w:val="left"/>
              <w:rPr>
                <w:rFonts w:ascii="Times New Roman" w:hAnsi="Times New Roman" w:cs="Times New Roman"/>
                <w:color w:val="000000" w:themeColor="text1"/>
                <w:sz w:val="16"/>
                <w:szCs w:val="16"/>
                <w:lang w:val="es-E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eastAsia="Calibri" w:hAnsi="Times New Roman" w:cs="Times New Roman"/>
                <w:color w:val="000000" w:themeColor="text1"/>
                <w:sz w:val="16"/>
                <w:szCs w:val="16"/>
                <w:lang w:val="es-ES"/>
              </w:rPr>
              <w:t>Elabora material didáctico para fomentar el aprendizaje y/ o instrumentos para la implementación a su propuesta pedagógica</w:t>
            </w:r>
          </w:p>
        </w:tc>
        <w:tc>
          <w:tcPr>
            <w:tcW w:w="1701" w:type="dxa"/>
            <w:tcBorders>
              <w:top w:val="single" w:sz="4" w:space="0" w:color="000000"/>
              <w:left w:val="single" w:sz="4" w:space="0" w:color="000000"/>
              <w:bottom w:val="single" w:sz="4" w:space="0" w:color="auto"/>
              <w:right w:val="single" w:sz="4" w:space="0" w:color="000000"/>
            </w:tcBorders>
            <w:vAlign w:val="center"/>
            <w:hideMark/>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Pr>
                <w:rFonts w:ascii="Times New Roman" w:eastAsia="Calibri" w:hAnsi="Times New Roman" w:cs="Times New Roman"/>
                <w:color w:val="000000" w:themeColor="text1"/>
                <w:sz w:val="16"/>
                <w:szCs w:val="16"/>
                <w:lang w:val="es-ES"/>
              </w:rPr>
              <w:t>II avance de la entrega del producto final</w:t>
            </w:r>
          </w:p>
        </w:tc>
        <w:tc>
          <w:tcPr>
            <w:tcW w:w="1842" w:type="dxa"/>
            <w:tcBorders>
              <w:top w:val="single" w:sz="4" w:space="0" w:color="000000"/>
              <w:left w:val="single" w:sz="4" w:space="0" w:color="000000"/>
              <w:bottom w:val="single" w:sz="4" w:space="0" w:color="auto"/>
              <w:right w:val="single" w:sz="4" w:space="0" w:color="000000"/>
            </w:tcBorders>
            <w:vAlign w:val="center"/>
          </w:tcPr>
          <w:p w:rsidR="00DE0E10" w:rsidRPr="009D17A3" w:rsidRDefault="00DE0E10" w:rsidP="00825F58">
            <w:pPr>
              <w:spacing w:after="0" w:line="240" w:lineRule="auto"/>
              <w:ind w:left="0" w:right="0" w:firstLine="0"/>
              <w:jc w:val="center"/>
              <w:rPr>
                <w:rFonts w:ascii="Times New Roman" w:hAnsi="Times New Roman" w:cs="Times New Roman"/>
                <w:color w:val="000000" w:themeColor="text1"/>
                <w:sz w:val="16"/>
                <w:szCs w:val="16"/>
                <w:lang w:val="es-ES"/>
              </w:rPr>
            </w:pPr>
            <w:proofErr w:type="spellStart"/>
            <w:r w:rsidRPr="009D17A3">
              <w:rPr>
                <w:rFonts w:ascii="Times New Roman" w:hAnsi="Times New Roman" w:cs="Times New Roman"/>
                <w:color w:val="000000" w:themeColor="text1"/>
                <w:sz w:val="16"/>
                <w:szCs w:val="16"/>
                <w:lang w:val="es-ES"/>
              </w:rPr>
              <w:t>Heteroevalución</w:t>
            </w:r>
            <w:proofErr w:type="spellEnd"/>
          </w:p>
          <w:p w:rsidR="00DE0E10" w:rsidRPr="009D17A3" w:rsidRDefault="00DE0E10" w:rsidP="00825F58">
            <w:pPr>
              <w:spacing w:after="0" w:line="240" w:lineRule="auto"/>
              <w:ind w:left="0" w:right="0" w:firstLine="0"/>
              <w:jc w:val="center"/>
              <w:rPr>
                <w:rFonts w:ascii="Times New Roman"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Coevaluación</w:t>
            </w: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tc>
        <w:tc>
          <w:tcPr>
            <w:tcW w:w="1134" w:type="dxa"/>
            <w:tcBorders>
              <w:top w:val="single" w:sz="4" w:space="0" w:color="000000"/>
              <w:left w:val="single" w:sz="4" w:space="0" w:color="000000"/>
              <w:bottom w:val="single" w:sz="4" w:space="0" w:color="auto"/>
              <w:right w:val="single" w:sz="4" w:space="0" w:color="000000"/>
            </w:tcBorders>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eastAsia="Calibri" w:hAnsi="Times New Roman" w:cs="Times New Roman"/>
                <w:color w:val="000000" w:themeColor="text1"/>
                <w:sz w:val="16"/>
                <w:szCs w:val="16"/>
                <w:lang w:val="es-ES"/>
              </w:rPr>
              <w:t>6-9</w:t>
            </w: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DE0E10" w:rsidRPr="009D17A3" w:rsidRDefault="00DE0E10" w:rsidP="00825F58">
            <w:pPr>
              <w:spacing w:after="0" w:line="276" w:lineRule="auto"/>
              <w:ind w:left="0" w:right="0" w:firstLine="0"/>
              <w:jc w:val="left"/>
              <w:rPr>
                <w:rFonts w:ascii="Times New Roman" w:eastAsia="Calibri" w:hAnsi="Times New Roman" w:cs="Times New Roman"/>
                <w:color w:val="000000" w:themeColor="text1"/>
                <w:sz w:val="16"/>
                <w:szCs w:val="16"/>
                <w:lang w:val="es-ES"/>
              </w:rPr>
            </w:pPr>
          </w:p>
        </w:tc>
      </w:tr>
      <w:tr w:rsidR="00DE0E10" w:rsidRPr="009D17A3" w:rsidTr="00825F58">
        <w:trPr>
          <w:trHeight w:val="430"/>
        </w:trPr>
        <w:tc>
          <w:tcPr>
            <w:tcW w:w="851" w:type="dxa"/>
            <w:vMerge/>
            <w:tcBorders>
              <w:left w:val="single" w:sz="4" w:space="0" w:color="000000"/>
              <w:bottom w:val="single" w:sz="4" w:space="0" w:color="000000"/>
              <w:right w:val="single" w:sz="4" w:space="0" w:color="000000"/>
            </w:tcBorders>
          </w:tcPr>
          <w:p w:rsidR="00DE0E10" w:rsidRPr="009D17A3" w:rsidRDefault="00DE0E10" w:rsidP="00825F58">
            <w:pPr>
              <w:spacing w:after="0" w:line="240" w:lineRule="auto"/>
              <w:ind w:left="0" w:right="0" w:firstLine="0"/>
              <w:jc w:val="left"/>
              <w:rPr>
                <w:rFonts w:ascii="Times New Roman" w:eastAsia="Calibri" w:hAnsi="Times New Roman" w:cs="Times New Roman"/>
                <w:color w:val="000000" w:themeColor="text1"/>
                <w:sz w:val="16"/>
                <w:szCs w:val="16"/>
                <w:lang w:val="es-ES"/>
              </w:rPr>
            </w:pPr>
          </w:p>
        </w:tc>
        <w:tc>
          <w:tcPr>
            <w:tcW w:w="1701" w:type="dxa"/>
            <w:tcBorders>
              <w:top w:val="single" w:sz="4" w:space="0" w:color="000000"/>
              <w:left w:val="single" w:sz="4" w:space="0" w:color="000000"/>
              <w:bottom w:val="single" w:sz="4" w:space="0" w:color="auto"/>
              <w:right w:val="single" w:sz="4" w:space="0" w:color="000000"/>
            </w:tcBorders>
            <w:vAlign w:val="center"/>
            <w:hideMark/>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Reconoce la importancia de la investigación en el ejercicio docente</w:t>
            </w:r>
          </w:p>
        </w:tc>
        <w:tc>
          <w:tcPr>
            <w:tcW w:w="1701" w:type="dxa"/>
            <w:tcBorders>
              <w:top w:val="single" w:sz="4" w:space="0" w:color="auto"/>
              <w:left w:val="single" w:sz="4" w:space="0" w:color="000000"/>
              <w:bottom w:val="single" w:sz="4" w:space="0" w:color="auto"/>
              <w:right w:val="single" w:sz="4" w:space="0" w:color="000000"/>
            </w:tcBorders>
            <w:vAlign w:val="center"/>
            <w:hideMark/>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eastAsia="Calibri" w:hAnsi="Times New Roman" w:cs="Times New Roman"/>
                <w:color w:val="000000" w:themeColor="text1"/>
                <w:sz w:val="16"/>
                <w:szCs w:val="16"/>
                <w:lang w:val="es-ES"/>
              </w:rPr>
              <w:t>Sistematiza la información arrojada por los instrumentos aplicados</w:t>
            </w:r>
          </w:p>
        </w:tc>
        <w:tc>
          <w:tcPr>
            <w:tcW w:w="1701" w:type="dxa"/>
            <w:tcBorders>
              <w:top w:val="single" w:sz="4" w:space="0" w:color="auto"/>
              <w:left w:val="single" w:sz="4" w:space="0" w:color="000000"/>
              <w:bottom w:val="single" w:sz="4" w:space="0" w:color="auto"/>
              <w:right w:val="single" w:sz="4" w:space="0" w:color="000000"/>
            </w:tcBorders>
            <w:vAlign w:val="center"/>
            <w:hideMark/>
          </w:tcPr>
          <w:p w:rsidR="00DE0E10" w:rsidRPr="009D17A3" w:rsidRDefault="00DE0E10" w:rsidP="00825F58">
            <w:pPr>
              <w:widowControl w:val="0"/>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eastAsia="Calibri" w:hAnsi="Times New Roman" w:cs="Times New Roman"/>
                <w:color w:val="000000" w:themeColor="text1"/>
                <w:sz w:val="16"/>
                <w:szCs w:val="16"/>
                <w:lang w:val="es-ES"/>
              </w:rPr>
              <w:t>Instrumento utilizado para la sistematización</w:t>
            </w:r>
          </w:p>
        </w:tc>
        <w:tc>
          <w:tcPr>
            <w:tcW w:w="1842" w:type="dxa"/>
            <w:tcBorders>
              <w:top w:val="single" w:sz="4" w:space="0" w:color="auto"/>
              <w:left w:val="single" w:sz="4" w:space="0" w:color="000000"/>
              <w:bottom w:val="single" w:sz="4" w:space="0" w:color="auto"/>
              <w:right w:val="single" w:sz="4" w:space="0" w:color="000000"/>
            </w:tcBorders>
            <w:vAlign w:val="center"/>
          </w:tcPr>
          <w:p w:rsidR="00DE0E10" w:rsidRPr="009D17A3" w:rsidRDefault="00DE0E10" w:rsidP="00825F58">
            <w:pPr>
              <w:spacing w:after="0" w:line="240" w:lineRule="auto"/>
              <w:ind w:left="0" w:right="0" w:firstLine="0"/>
              <w:jc w:val="center"/>
              <w:rPr>
                <w:rFonts w:ascii="Times New Roman" w:hAnsi="Times New Roman" w:cs="Times New Roman"/>
                <w:color w:val="000000" w:themeColor="text1"/>
                <w:sz w:val="16"/>
                <w:szCs w:val="16"/>
                <w:lang w:val="es-ES"/>
              </w:rPr>
            </w:pPr>
            <w:proofErr w:type="spellStart"/>
            <w:r w:rsidRPr="009D17A3">
              <w:rPr>
                <w:rFonts w:ascii="Times New Roman" w:hAnsi="Times New Roman" w:cs="Times New Roman"/>
                <w:color w:val="000000" w:themeColor="text1"/>
                <w:sz w:val="16"/>
                <w:szCs w:val="16"/>
                <w:lang w:val="es-ES"/>
              </w:rPr>
              <w:t>Heteroevalución</w:t>
            </w:r>
            <w:proofErr w:type="spellEnd"/>
          </w:p>
          <w:p w:rsidR="00DE0E10" w:rsidRPr="009D17A3" w:rsidRDefault="00DE0E10" w:rsidP="00825F58">
            <w:pPr>
              <w:spacing w:after="0" w:line="240" w:lineRule="auto"/>
              <w:ind w:left="0" w:right="0" w:firstLine="0"/>
              <w:jc w:val="center"/>
              <w:rPr>
                <w:rFonts w:ascii="Times New Roman" w:hAnsi="Times New Roman" w:cs="Times New Roman"/>
                <w:color w:val="000000" w:themeColor="text1"/>
                <w:sz w:val="16"/>
                <w:szCs w:val="16"/>
                <w:lang w:val="es-ES"/>
              </w:rPr>
            </w:pPr>
          </w:p>
          <w:p w:rsidR="00DE0E10" w:rsidRPr="009D17A3" w:rsidRDefault="00DE0E10" w:rsidP="00825F58">
            <w:pPr>
              <w:widowControl w:val="0"/>
              <w:spacing w:after="0" w:line="240" w:lineRule="auto"/>
              <w:ind w:left="0" w:right="0" w:firstLine="0"/>
              <w:jc w:val="center"/>
              <w:rPr>
                <w:rFonts w:ascii="Times New Roman" w:eastAsia="Calibri" w:hAnsi="Times New Roman" w:cs="Times New Roman"/>
                <w:color w:val="000000" w:themeColor="text1"/>
                <w:sz w:val="16"/>
                <w:szCs w:val="16"/>
                <w:lang w:val="es-ES"/>
              </w:rPr>
            </w:pPr>
          </w:p>
        </w:tc>
        <w:tc>
          <w:tcPr>
            <w:tcW w:w="1134" w:type="dxa"/>
            <w:tcBorders>
              <w:top w:val="single" w:sz="4" w:space="0" w:color="auto"/>
              <w:left w:val="single" w:sz="4" w:space="0" w:color="000000"/>
              <w:bottom w:val="single" w:sz="4" w:space="0" w:color="auto"/>
              <w:right w:val="single" w:sz="4" w:space="0" w:color="000000"/>
            </w:tcBorders>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eastAsia="Calibri" w:hAnsi="Times New Roman" w:cs="Times New Roman"/>
                <w:color w:val="000000" w:themeColor="text1"/>
                <w:sz w:val="16"/>
                <w:szCs w:val="16"/>
                <w:lang w:val="es-ES"/>
              </w:rPr>
              <w:t>6-9</w:t>
            </w: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DE0E10" w:rsidRPr="009D17A3" w:rsidRDefault="00DE0E10" w:rsidP="00825F58">
            <w:pPr>
              <w:spacing w:after="0" w:line="276" w:lineRule="auto"/>
              <w:ind w:left="0" w:right="0" w:firstLine="0"/>
              <w:jc w:val="left"/>
              <w:rPr>
                <w:rFonts w:ascii="Times New Roman" w:eastAsia="Calibri" w:hAnsi="Times New Roman" w:cs="Times New Roman"/>
                <w:color w:val="000000" w:themeColor="text1"/>
                <w:sz w:val="16"/>
                <w:szCs w:val="16"/>
                <w:lang w:val="es-ES"/>
              </w:rPr>
            </w:pPr>
          </w:p>
        </w:tc>
      </w:tr>
      <w:tr w:rsidR="00DE0E10" w:rsidRPr="009D17A3" w:rsidTr="00825F58">
        <w:trPr>
          <w:trHeight w:val="2340"/>
        </w:trPr>
        <w:tc>
          <w:tcPr>
            <w:tcW w:w="851" w:type="dxa"/>
            <w:vMerge w:val="restart"/>
            <w:tcBorders>
              <w:top w:val="single" w:sz="4" w:space="0" w:color="000000"/>
              <w:left w:val="single" w:sz="4" w:space="0" w:color="000000"/>
              <w:right w:val="single" w:sz="4" w:space="0" w:color="000000"/>
            </w:tcBorders>
            <w:textDirection w:val="btLr"/>
          </w:tcPr>
          <w:p w:rsidR="00DE0E10" w:rsidRDefault="00DE0E10" w:rsidP="00825F58">
            <w:pPr>
              <w:spacing w:after="0" w:line="240" w:lineRule="auto"/>
              <w:ind w:left="113" w:right="113" w:firstLine="0"/>
              <w:rPr>
                <w:rFonts w:ascii="Times New Roman" w:hAnsi="Times New Roman" w:cs="Times New Roman"/>
                <w:b/>
                <w:color w:val="000000" w:themeColor="text1"/>
                <w:sz w:val="16"/>
                <w:szCs w:val="16"/>
                <w:lang w:val="es-ES"/>
              </w:rPr>
            </w:pPr>
          </w:p>
          <w:p w:rsidR="00DE0E10" w:rsidRDefault="00DE0E10" w:rsidP="00825F58">
            <w:pPr>
              <w:spacing w:after="0" w:line="240" w:lineRule="auto"/>
              <w:ind w:left="113" w:right="113" w:firstLine="0"/>
              <w:jc w:val="center"/>
              <w:rPr>
                <w:rFonts w:ascii="Times New Roman" w:hAnsi="Times New Roman" w:cs="Times New Roman"/>
                <w:b/>
                <w:color w:val="000000" w:themeColor="text1"/>
                <w:sz w:val="16"/>
                <w:szCs w:val="16"/>
                <w:lang w:val="es-ES"/>
              </w:rPr>
            </w:pPr>
          </w:p>
          <w:p w:rsidR="00DE0E10" w:rsidRPr="009D17A3" w:rsidRDefault="00DE0E10" w:rsidP="00825F58">
            <w:pPr>
              <w:spacing w:after="0" w:line="240" w:lineRule="auto"/>
              <w:ind w:left="113" w:right="113"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b/>
                <w:color w:val="000000" w:themeColor="text1"/>
                <w:sz w:val="16"/>
                <w:szCs w:val="16"/>
                <w:lang w:val="es-ES"/>
              </w:rPr>
              <w:t xml:space="preserve">Transferencia </w:t>
            </w:r>
          </w:p>
          <w:p w:rsidR="00DE0E10" w:rsidRPr="009D17A3" w:rsidRDefault="00DE0E10" w:rsidP="00825F58">
            <w:pPr>
              <w:spacing w:after="0" w:line="240" w:lineRule="auto"/>
              <w:ind w:left="113" w:right="113"/>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b/>
                <w:color w:val="000000" w:themeColor="text1"/>
                <w:sz w:val="16"/>
                <w:szCs w:val="16"/>
                <w:lang w:val="es-ES"/>
              </w:rPr>
              <w:t>40%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E0E10" w:rsidRPr="009D17A3" w:rsidRDefault="00DE0E10" w:rsidP="00825F58">
            <w:pPr>
              <w:spacing w:after="0" w:line="240" w:lineRule="auto"/>
              <w:ind w:left="0" w:right="0" w:firstLine="0"/>
              <w:jc w:val="left"/>
              <w:rPr>
                <w:rFonts w:ascii="Times New Roman" w:eastAsia="Calibri"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Reflexiona acerca de su quehacer en la práctica docente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E0E10" w:rsidRPr="009D17A3" w:rsidRDefault="00DE0E10" w:rsidP="00825F58">
            <w:pPr>
              <w:spacing w:after="0" w:line="240" w:lineRule="auto"/>
              <w:ind w:left="0" w:right="0" w:firstLine="0"/>
              <w:jc w:val="left"/>
              <w:rPr>
                <w:rFonts w:ascii="Times New Roman" w:eastAsia="Calibri"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 xml:space="preserve">Registra en un portafolio los soportes del proceso de la práctica pedagógica y la reflexión de la experiencia pedagógica.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E0E10" w:rsidRPr="009D17A3" w:rsidRDefault="00DE0E10" w:rsidP="00825F58">
            <w:pPr>
              <w:widowControl w:val="0"/>
              <w:spacing w:after="0" w:line="240" w:lineRule="auto"/>
              <w:ind w:left="0" w:right="0" w:firstLine="0"/>
              <w:jc w:val="left"/>
              <w:rPr>
                <w:rFonts w:ascii="Times New Roman" w:eastAsia="Calibri" w:hAnsi="Times New Roman" w:cs="Times New Roman"/>
                <w:color w:val="000000" w:themeColor="text1"/>
                <w:sz w:val="16"/>
                <w:szCs w:val="16"/>
                <w:lang w:val="es-ES"/>
              </w:rPr>
            </w:pPr>
            <w:r w:rsidRPr="009D17A3">
              <w:rPr>
                <w:rFonts w:ascii="Times New Roman" w:eastAsia="Calibri" w:hAnsi="Times New Roman" w:cs="Times New Roman"/>
                <w:color w:val="000000" w:themeColor="text1"/>
                <w:sz w:val="16"/>
                <w:szCs w:val="16"/>
                <w:lang w:val="es-ES"/>
              </w:rPr>
              <w:t>Portafolio</w:t>
            </w:r>
          </w:p>
        </w:tc>
        <w:tc>
          <w:tcPr>
            <w:tcW w:w="1842" w:type="dxa"/>
            <w:tcBorders>
              <w:top w:val="single" w:sz="4" w:space="0" w:color="000000"/>
              <w:left w:val="single" w:sz="4" w:space="0" w:color="000000"/>
              <w:bottom w:val="single" w:sz="4" w:space="0" w:color="000000"/>
              <w:right w:val="single" w:sz="4" w:space="0" w:color="000000"/>
            </w:tcBorders>
            <w:vAlign w:val="center"/>
          </w:tcPr>
          <w:p w:rsidR="00DE0E10" w:rsidRPr="009D17A3" w:rsidRDefault="00DE0E10" w:rsidP="00825F58">
            <w:pPr>
              <w:spacing w:after="0" w:line="240" w:lineRule="auto"/>
              <w:ind w:left="0" w:right="0" w:firstLine="0"/>
              <w:jc w:val="center"/>
              <w:rPr>
                <w:rFonts w:ascii="Times New Roman" w:hAnsi="Times New Roman" w:cs="Times New Roman"/>
                <w:color w:val="000000" w:themeColor="text1"/>
                <w:sz w:val="16"/>
                <w:szCs w:val="16"/>
                <w:lang w:val="es-ES"/>
              </w:rPr>
            </w:pPr>
            <w:proofErr w:type="spellStart"/>
            <w:r w:rsidRPr="009D17A3">
              <w:rPr>
                <w:rFonts w:ascii="Times New Roman" w:hAnsi="Times New Roman" w:cs="Times New Roman"/>
                <w:color w:val="000000" w:themeColor="text1"/>
                <w:sz w:val="16"/>
                <w:szCs w:val="16"/>
                <w:lang w:val="es-ES"/>
              </w:rPr>
              <w:t>Heteroevalución</w:t>
            </w:r>
            <w:proofErr w:type="spellEnd"/>
          </w:p>
          <w:p w:rsidR="00DE0E10" w:rsidRPr="009D17A3" w:rsidRDefault="00DE0E10" w:rsidP="00825F58">
            <w:pPr>
              <w:spacing w:after="0" w:line="240" w:lineRule="auto"/>
              <w:ind w:left="0" w:right="0" w:firstLine="0"/>
              <w:jc w:val="center"/>
              <w:rPr>
                <w:rFonts w:ascii="Times New Roman"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Coevaluación</w:t>
            </w:r>
          </w:p>
          <w:p w:rsidR="00DE0E10" w:rsidRPr="009D17A3" w:rsidRDefault="00DE0E10" w:rsidP="00825F58">
            <w:pPr>
              <w:spacing w:after="0" w:line="240" w:lineRule="auto"/>
              <w:ind w:left="0" w:right="0" w:firstLine="0"/>
              <w:jc w:val="center"/>
              <w:rPr>
                <w:rFonts w:ascii="Times New Roman"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Autoevaluación</w:t>
            </w:r>
          </w:p>
          <w:p w:rsidR="00DE0E10" w:rsidRPr="009D17A3" w:rsidRDefault="00DE0E10" w:rsidP="00825F58">
            <w:pPr>
              <w:widowControl w:val="0"/>
              <w:spacing w:after="0" w:line="240" w:lineRule="auto"/>
              <w:ind w:left="0" w:right="0" w:firstLine="0"/>
              <w:jc w:val="left"/>
              <w:rPr>
                <w:rFonts w:ascii="Times New Roman" w:eastAsia="Calibri" w:hAnsi="Times New Roman" w:cs="Times New Roman"/>
                <w:color w:val="000000" w:themeColor="text1"/>
                <w:sz w:val="16"/>
                <w:szCs w:val="16"/>
                <w:lang w:val="es-ES"/>
              </w:rPr>
            </w:pPr>
          </w:p>
        </w:tc>
        <w:tc>
          <w:tcPr>
            <w:tcW w:w="1134" w:type="dxa"/>
            <w:tcBorders>
              <w:top w:val="single" w:sz="4" w:space="0" w:color="000000"/>
              <w:left w:val="single" w:sz="4" w:space="0" w:color="000000"/>
              <w:bottom w:val="single" w:sz="4" w:space="0" w:color="000000"/>
              <w:right w:val="single" w:sz="4" w:space="0" w:color="000000"/>
            </w:tcBorders>
            <w:hideMark/>
          </w:tcPr>
          <w:p w:rsidR="00DE0E10" w:rsidRPr="009D17A3" w:rsidRDefault="00DE0E10" w:rsidP="00825F58">
            <w:pPr>
              <w:widowControl w:val="0"/>
              <w:spacing w:after="0" w:line="276"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eastAsia="Calibri" w:hAnsi="Times New Roman" w:cs="Times New Roman"/>
                <w:color w:val="000000" w:themeColor="text1"/>
                <w:sz w:val="16"/>
                <w:szCs w:val="16"/>
                <w:lang w:val="es-ES"/>
              </w:rPr>
              <w:t>6-11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E0E10" w:rsidRPr="009D17A3" w:rsidRDefault="00DE0E10" w:rsidP="00825F58">
            <w:pPr>
              <w:spacing w:after="200" w:line="276"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eastAsia="Calibri" w:hAnsi="Times New Roman" w:cs="Times New Roman"/>
                <w:color w:val="000000" w:themeColor="text1"/>
                <w:sz w:val="16"/>
                <w:szCs w:val="16"/>
                <w:lang w:val="es-ES"/>
              </w:rPr>
              <w:t>5%</w:t>
            </w:r>
          </w:p>
        </w:tc>
      </w:tr>
      <w:tr w:rsidR="00DE0E10" w:rsidRPr="009D17A3" w:rsidTr="00825F58">
        <w:trPr>
          <w:trHeight w:val="120"/>
        </w:trPr>
        <w:tc>
          <w:tcPr>
            <w:tcW w:w="851" w:type="dxa"/>
            <w:vMerge/>
            <w:tcBorders>
              <w:left w:val="single" w:sz="4" w:space="0" w:color="000000"/>
              <w:right w:val="single" w:sz="4" w:space="0" w:color="000000"/>
            </w:tcBorders>
          </w:tcPr>
          <w:p w:rsidR="00DE0E10" w:rsidRPr="009D17A3" w:rsidRDefault="00DE0E10" w:rsidP="00825F58">
            <w:pPr>
              <w:spacing w:after="0" w:line="240" w:lineRule="auto"/>
              <w:ind w:left="113" w:right="113" w:firstLine="0"/>
              <w:jc w:val="center"/>
              <w:rPr>
                <w:rFonts w:ascii="Times New Roman" w:eastAsia="Calibri" w:hAnsi="Times New Roman" w:cs="Times New Roman"/>
                <w:color w:val="000000" w:themeColor="text1"/>
                <w:sz w:val="16"/>
                <w:szCs w:val="16"/>
                <w:lang w:val="es-E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E0E10" w:rsidRPr="009D17A3" w:rsidRDefault="00DE0E10" w:rsidP="00825F58">
            <w:pPr>
              <w:spacing w:after="0" w:line="240" w:lineRule="auto"/>
              <w:ind w:left="113" w:right="113"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Valida desde la práctica teorías, métodos y didácticas de para su disciplina.</w:t>
            </w:r>
          </w:p>
          <w:p w:rsidR="00DE0E10" w:rsidRPr="009D17A3" w:rsidRDefault="00DE0E10" w:rsidP="00825F58">
            <w:pPr>
              <w:spacing w:after="0" w:line="240" w:lineRule="auto"/>
              <w:ind w:left="0" w:right="0" w:firstLine="0"/>
              <w:jc w:val="left"/>
              <w:rPr>
                <w:rFonts w:ascii="Times New Roman" w:eastAsia="Calibri" w:hAnsi="Times New Roman" w:cs="Times New Roman"/>
                <w:color w:val="000000" w:themeColor="text1"/>
                <w:sz w:val="16"/>
                <w:szCs w:val="16"/>
                <w:lang w:val="es-E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E0E10" w:rsidRPr="009D17A3" w:rsidRDefault="00DE0E10" w:rsidP="00825F58">
            <w:pPr>
              <w:spacing w:after="0" w:line="240" w:lineRule="auto"/>
              <w:ind w:left="0" w:right="0" w:firstLine="0"/>
              <w:jc w:val="left"/>
              <w:rPr>
                <w:rFonts w:ascii="Times New Roman" w:eastAsia="Calibri" w:hAnsi="Times New Roman" w:cs="Times New Roman"/>
                <w:color w:val="000000" w:themeColor="text1"/>
                <w:sz w:val="16"/>
                <w:szCs w:val="16"/>
                <w:lang w:val="es-ES"/>
              </w:rPr>
            </w:pPr>
            <w:r w:rsidRPr="009D17A3">
              <w:rPr>
                <w:rFonts w:ascii="Times New Roman" w:eastAsia="Calibri" w:hAnsi="Times New Roman" w:cs="Times New Roman"/>
                <w:color w:val="000000" w:themeColor="text1"/>
                <w:sz w:val="16"/>
                <w:szCs w:val="16"/>
                <w:lang w:val="es-ES"/>
              </w:rPr>
              <w:t>Realiza prácticas en el aula con un manejo pedagógico y disciplinar apropiado a las condiciones de los escenarios educativos</w:t>
            </w:r>
          </w:p>
        </w:tc>
        <w:tc>
          <w:tcPr>
            <w:tcW w:w="1701" w:type="dxa"/>
            <w:tcBorders>
              <w:top w:val="single" w:sz="4" w:space="0" w:color="000000"/>
              <w:left w:val="single" w:sz="4" w:space="0" w:color="000000"/>
              <w:bottom w:val="single" w:sz="4" w:space="0" w:color="000000"/>
              <w:right w:val="single" w:sz="4" w:space="0" w:color="000000"/>
            </w:tcBorders>
            <w:hideMark/>
          </w:tcPr>
          <w:p w:rsidR="00DE0E10" w:rsidRPr="009D17A3" w:rsidRDefault="00DE0E10" w:rsidP="00825F58">
            <w:pPr>
              <w:spacing w:after="200" w:line="240" w:lineRule="auto"/>
              <w:ind w:left="0" w:right="0" w:firstLine="0"/>
              <w:jc w:val="left"/>
              <w:rPr>
                <w:rFonts w:ascii="Times New Roman" w:eastAsia="Calibri" w:hAnsi="Times New Roman" w:cs="Times New Roman"/>
                <w:color w:val="000000" w:themeColor="text1"/>
                <w:sz w:val="16"/>
                <w:szCs w:val="16"/>
                <w:lang w:val="es-ES"/>
              </w:rPr>
            </w:pPr>
            <w:r w:rsidRPr="001E1257">
              <w:rPr>
                <w:rFonts w:ascii="Times New Roman" w:eastAsia="Calibri" w:hAnsi="Times New Roman" w:cs="Times New Roman"/>
                <w:color w:val="000000" w:themeColor="text1"/>
                <w:sz w:val="16"/>
                <w:szCs w:val="16"/>
                <w:lang w:val="es-ES"/>
              </w:rPr>
              <w:t>Diarios de campo, planeaciones de clase, Observaciones, propuesta pedagógica concluida.</w:t>
            </w:r>
          </w:p>
        </w:tc>
        <w:tc>
          <w:tcPr>
            <w:tcW w:w="1842" w:type="dxa"/>
            <w:tcBorders>
              <w:top w:val="single" w:sz="4" w:space="0" w:color="000000"/>
              <w:left w:val="single" w:sz="4" w:space="0" w:color="000000"/>
              <w:bottom w:val="single" w:sz="4" w:space="0" w:color="000000"/>
              <w:right w:val="single" w:sz="4" w:space="0" w:color="000000"/>
            </w:tcBorders>
            <w:hideMark/>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roofErr w:type="spellStart"/>
            <w:r w:rsidRPr="009D17A3">
              <w:rPr>
                <w:rFonts w:ascii="Times New Roman" w:hAnsi="Times New Roman" w:cs="Times New Roman"/>
                <w:color w:val="000000" w:themeColor="text1"/>
                <w:sz w:val="16"/>
                <w:szCs w:val="16"/>
                <w:lang w:val="es-ES"/>
              </w:rPr>
              <w:t>Hetroevaluación</w:t>
            </w:r>
            <w:proofErr w:type="spellEnd"/>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Coevaluación</w:t>
            </w:r>
          </w:p>
        </w:tc>
        <w:tc>
          <w:tcPr>
            <w:tcW w:w="1134" w:type="dxa"/>
            <w:tcBorders>
              <w:top w:val="single" w:sz="4" w:space="0" w:color="000000"/>
              <w:left w:val="single" w:sz="4" w:space="0" w:color="000000"/>
              <w:bottom w:val="single" w:sz="4" w:space="0" w:color="000000"/>
              <w:right w:val="single" w:sz="4" w:space="0" w:color="000000"/>
            </w:tcBorders>
            <w:hideMark/>
          </w:tcPr>
          <w:p w:rsidR="00DE0E10" w:rsidRPr="009D17A3" w:rsidRDefault="00DE0E10" w:rsidP="00825F58">
            <w:pPr>
              <w:spacing w:after="0" w:line="276"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eastAsia="Calibri" w:hAnsi="Times New Roman" w:cs="Times New Roman"/>
                <w:color w:val="000000" w:themeColor="text1"/>
                <w:sz w:val="16"/>
                <w:szCs w:val="16"/>
                <w:lang w:val="es-ES"/>
              </w:rPr>
              <w:t>11-16</w:t>
            </w:r>
          </w:p>
        </w:tc>
        <w:tc>
          <w:tcPr>
            <w:tcW w:w="1418" w:type="dxa"/>
            <w:tcBorders>
              <w:top w:val="single" w:sz="4" w:space="0" w:color="000000"/>
              <w:left w:val="single" w:sz="4" w:space="0" w:color="000000"/>
              <w:bottom w:val="single" w:sz="4" w:space="0" w:color="000000"/>
              <w:right w:val="single" w:sz="4" w:space="0" w:color="000000"/>
            </w:tcBorders>
            <w:hideMark/>
          </w:tcPr>
          <w:p w:rsidR="00DE0E10" w:rsidRPr="009D17A3" w:rsidRDefault="00DE0E10" w:rsidP="00825F58">
            <w:pPr>
              <w:spacing w:after="200" w:line="276"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eastAsia="Calibri" w:hAnsi="Times New Roman" w:cs="Times New Roman"/>
                <w:color w:val="000000" w:themeColor="text1"/>
                <w:sz w:val="16"/>
                <w:szCs w:val="16"/>
                <w:lang w:val="es-ES"/>
              </w:rPr>
              <w:t>20%</w:t>
            </w:r>
          </w:p>
        </w:tc>
      </w:tr>
      <w:tr w:rsidR="00DE0E10" w:rsidRPr="009D17A3" w:rsidTr="00825F58">
        <w:trPr>
          <w:trHeight w:val="120"/>
        </w:trPr>
        <w:tc>
          <w:tcPr>
            <w:tcW w:w="851" w:type="dxa"/>
            <w:vMerge/>
            <w:tcBorders>
              <w:left w:val="single" w:sz="4" w:space="0" w:color="000000"/>
              <w:right w:val="single" w:sz="4" w:space="0" w:color="000000"/>
            </w:tcBorders>
          </w:tcPr>
          <w:p w:rsidR="00DE0E10" w:rsidRPr="009D17A3" w:rsidRDefault="00DE0E10" w:rsidP="00825F58">
            <w:pPr>
              <w:spacing w:after="0" w:line="240" w:lineRule="auto"/>
              <w:ind w:left="0" w:right="0" w:firstLine="0"/>
              <w:jc w:val="left"/>
              <w:rPr>
                <w:rFonts w:ascii="Times New Roman" w:eastAsia="Calibri" w:hAnsi="Times New Roman" w:cs="Times New Roman"/>
                <w:color w:val="000000" w:themeColor="text1"/>
                <w:sz w:val="16"/>
                <w:szCs w:val="16"/>
                <w:lang w:val="es-E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E0E10" w:rsidRPr="009D17A3" w:rsidRDefault="00DE0E10" w:rsidP="00825F58">
            <w:pPr>
              <w:spacing w:after="0" w:line="240" w:lineRule="auto"/>
              <w:ind w:left="0" w:right="0" w:firstLine="0"/>
              <w:jc w:val="left"/>
              <w:rPr>
                <w:rFonts w:ascii="Times New Roman" w:eastAsia="Calibri"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 xml:space="preserve">Analiza su práctica docente a la luz de teorías, corrientes y/o conceptos  </w:t>
            </w:r>
          </w:p>
          <w:p w:rsidR="00DE0E10" w:rsidRPr="009D17A3" w:rsidRDefault="00DE0E10" w:rsidP="00825F58">
            <w:pPr>
              <w:spacing w:after="0" w:line="240" w:lineRule="auto"/>
              <w:ind w:left="0" w:right="0" w:firstLine="0"/>
              <w:jc w:val="left"/>
              <w:rPr>
                <w:rFonts w:ascii="Times New Roman" w:eastAsia="Calibri" w:hAnsi="Times New Roman" w:cs="Times New Roman"/>
                <w:color w:val="000000" w:themeColor="text1"/>
                <w:sz w:val="16"/>
                <w:szCs w:val="16"/>
                <w:lang w:val="es-E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E0E10" w:rsidRPr="009D17A3" w:rsidRDefault="00DE0E10" w:rsidP="00825F58">
            <w:pPr>
              <w:spacing w:after="0" w:line="240" w:lineRule="auto"/>
              <w:ind w:left="0" w:right="0" w:firstLine="0"/>
              <w:jc w:val="left"/>
              <w:rPr>
                <w:rFonts w:ascii="Times New Roman" w:eastAsia="Calibri"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Realiza un artículo de reflexión sobre la experiencia en su práctica docente y la  implementación de su propuesta pedagógica</w:t>
            </w:r>
          </w:p>
        </w:tc>
        <w:tc>
          <w:tcPr>
            <w:tcW w:w="1701" w:type="dxa"/>
            <w:tcBorders>
              <w:top w:val="single" w:sz="4" w:space="0" w:color="000000"/>
              <w:left w:val="single" w:sz="4" w:space="0" w:color="000000"/>
              <w:bottom w:val="single" w:sz="4" w:space="0" w:color="000000"/>
              <w:right w:val="single" w:sz="4" w:space="0" w:color="000000"/>
            </w:tcBorders>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Pr>
                <w:rFonts w:ascii="Times New Roman" w:eastAsia="Calibri" w:hAnsi="Times New Roman" w:cs="Times New Roman"/>
                <w:color w:val="000000" w:themeColor="text1"/>
                <w:sz w:val="16"/>
                <w:szCs w:val="16"/>
                <w:lang w:val="es-ES"/>
              </w:rPr>
              <w:t xml:space="preserve">Entrega final del: </w:t>
            </w: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Artículo</w:t>
            </w:r>
            <w:r>
              <w:rPr>
                <w:rFonts w:ascii="Times New Roman" w:hAnsi="Times New Roman" w:cs="Times New Roman"/>
                <w:color w:val="000000" w:themeColor="text1"/>
                <w:sz w:val="16"/>
                <w:szCs w:val="16"/>
                <w:lang w:val="es-ES"/>
              </w:rPr>
              <w:t xml:space="preserve"> de reflexi</w:t>
            </w:r>
            <w:r w:rsidR="00D712C2">
              <w:rPr>
                <w:rFonts w:ascii="Times New Roman" w:hAnsi="Times New Roman" w:cs="Times New Roman"/>
                <w:color w:val="000000" w:themeColor="text1"/>
                <w:sz w:val="16"/>
                <w:szCs w:val="16"/>
                <w:lang w:val="es-ES"/>
              </w:rPr>
              <w:t xml:space="preserve">ón, cartillas, módulos, poster, </w:t>
            </w:r>
            <w:r w:rsidRPr="009D17A3">
              <w:rPr>
                <w:rFonts w:ascii="Times New Roman" w:hAnsi="Times New Roman" w:cs="Times New Roman"/>
                <w:color w:val="000000" w:themeColor="text1"/>
                <w:sz w:val="16"/>
                <w:szCs w:val="16"/>
                <w:lang w:val="es-ES"/>
              </w:rPr>
              <w:t xml:space="preserve"> material didáctico</w:t>
            </w:r>
            <w:r w:rsidR="00D712C2">
              <w:rPr>
                <w:rFonts w:ascii="Times New Roman" w:hAnsi="Times New Roman" w:cs="Times New Roman"/>
                <w:color w:val="000000" w:themeColor="text1"/>
                <w:sz w:val="16"/>
                <w:szCs w:val="16"/>
                <w:lang w:val="es-ES"/>
              </w:rPr>
              <w:t xml:space="preserve"> o sistematización de la intervención docente</w:t>
            </w:r>
          </w:p>
        </w:tc>
        <w:tc>
          <w:tcPr>
            <w:tcW w:w="1842" w:type="dxa"/>
            <w:tcBorders>
              <w:top w:val="single" w:sz="4" w:space="0" w:color="000000"/>
              <w:left w:val="single" w:sz="4" w:space="0" w:color="000000"/>
              <w:bottom w:val="single" w:sz="4" w:space="0" w:color="000000"/>
              <w:right w:val="single" w:sz="4" w:space="0" w:color="000000"/>
            </w:tcBorders>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roofErr w:type="spellStart"/>
            <w:r w:rsidRPr="009D17A3">
              <w:rPr>
                <w:rFonts w:ascii="Times New Roman" w:hAnsi="Times New Roman" w:cs="Times New Roman"/>
                <w:color w:val="000000" w:themeColor="text1"/>
                <w:sz w:val="16"/>
                <w:szCs w:val="16"/>
                <w:lang w:val="es-ES"/>
              </w:rPr>
              <w:t>Hetroevaluación</w:t>
            </w:r>
            <w:proofErr w:type="spellEnd"/>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Coevaluación</w:t>
            </w:r>
          </w:p>
        </w:tc>
        <w:tc>
          <w:tcPr>
            <w:tcW w:w="1134" w:type="dxa"/>
            <w:tcBorders>
              <w:top w:val="single" w:sz="4" w:space="0" w:color="000000"/>
              <w:left w:val="single" w:sz="4" w:space="0" w:color="000000"/>
              <w:bottom w:val="single" w:sz="4" w:space="0" w:color="000000"/>
              <w:right w:val="single" w:sz="4" w:space="0" w:color="000000"/>
            </w:tcBorders>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11 - 16</w:t>
            </w:r>
          </w:p>
        </w:tc>
        <w:tc>
          <w:tcPr>
            <w:tcW w:w="1418" w:type="dxa"/>
            <w:tcBorders>
              <w:top w:val="single" w:sz="4" w:space="0" w:color="000000"/>
              <w:left w:val="single" w:sz="4" w:space="0" w:color="000000"/>
              <w:bottom w:val="single" w:sz="4" w:space="0" w:color="000000"/>
              <w:right w:val="single" w:sz="4" w:space="0" w:color="000000"/>
            </w:tcBorders>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eastAsia="Calibri" w:hAnsi="Times New Roman" w:cs="Times New Roman"/>
                <w:color w:val="000000" w:themeColor="text1"/>
                <w:sz w:val="16"/>
                <w:szCs w:val="16"/>
                <w:lang w:val="es-ES"/>
              </w:rPr>
              <w:t>15%</w:t>
            </w: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p>
        </w:tc>
      </w:tr>
      <w:tr w:rsidR="00DE0E10" w:rsidRPr="009D17A3" w:rsidTr="00825F58">
        <w:trPr>
          <w:trHeight w:val="1300"/>
        </w:trPr>
        <w:tc>
          <w:tcPr>
            <w:tcW w:w="851" w:type="dxa"/>
            <w:vMerge/>
            <w:tcBorders>
              <w:left w:val="single" w:sz="4" w:space="0" w:color="000000"/>
              <w:bottom w:val="single" w:sz="4" w:space="0" w:color="000000"/>
              <w:right w:val="single" w:sz="4" w:space="0" w:color="000000"/>
            </w:tcBorders>
          </w:tcPr>
          <w:p w:rsidR="00DE0E10" w:rsidRPr="009D17A3" w:rsidRDefault="00DE0E10" w:rsidP="00825F58">
            <w:pPr>
              <w:spacing w:after="0" w:line="276" w:lineRule="auto"/>
              <w:ind w:left="0" w:right="0" w:firstLine="0"/>
              <w:jc w:val="left"/>
              <w:rPr>
                <w:rFonts w:ascii="Times New Roman" w:eastAsia="Calibri" w:hAnsi="Times New Roman" w:cs="Times New Roman"/>
                <w:color w:val="000000" w:themeColor="text1"/>
                <w:sz w:val="16"/>
                <w:szCs w:val="16"/>
                <w:lang w:val="es-E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E0E10" w:rsidRPr="009D17A3" w:rsidRDefault="00DE0E10" w:rsidP="00825F58">
            <w:pPr>
              <w:spacing w:after="0" w:line="240"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Reflexiona acerca de su quehacer en la práctica docente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E0E10" w:rsidRPr="009D17A3" w:rsidRDefault="00DE0E10" w:rsidP="00825F58">
            <w:pPr>
              <w:spacing w:after="0" w:line="240" w:lineRule="auto"/>
              <w:ind w:left="0" w:right="0" w:firstLine="0"/>
              <w:jc w:val="left"/>
              <w:rPr>
                <w:rFonts w:ascii="Times New Roman" w:eastAsia="Calibri"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Registra en un portafolio la información del centro de práctica, de su práctica docente y la evaluación de su desempeño.</w:t>
            </w:r>
          </w:p>
        </w:tc>
        <w:tc>
          <w:tcPr>
            <w:tcW w:w="1701" w:type="dxa"/>
            <w:tcBorders>
              <w:top w:val="single" w:sz="4" w:space="0" w:color="000000"/>
              <w:left w:val="single" w:sz="4" w:space="0" w:color="000000"/>
              <w:bottom w:val="single" w:sz="4" w:space="0" w:color="000000"/>
              <w:right w:val="single" w:sz="4" w:space="0" w:color="000000"/>
            </w:tcBorders>
          </w:tcPr>
          <w:p w:rsidR="00DE0E10" w:rsidRPr="009D17A3" w:rsidRDefault="00DE0E10" w:rsidP="00825F58">
            <w:pPr>
              <w:spacing w:after="200" w:line="276"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200" w:line="276"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200" w:line="276"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Portafolio</w:t>
            </w:r>
          </w:p>
        </w:tc>
        <w:tc>
          <w:tcPr>
            <w:tcW w:w="1842" w:type="dxa"/>
            <w:tcBorders>
              <w:top w:val="single" w:sz="4" w:space="0" w:color="000000"/>
              <w:left w:val="single" w:sz="4" w:space="0" w:color="000000"/>
              <w:bottom w:val="single" w:sz="4" w:space="0" w:color="000000"/>
              <w:right w:val="single" w:sz="4" w:space="0" w:color="000000"/>
            </w:tcBorders>
          </w:tcPr>
          <w:p w:rsidR="00DE0E10" w:rsidRPr="009D17A3" w:rsidRDefault="00DE0E10" w:rsidP="00825F58">
            <w:pPr>
              <w:spacing w:after="0" w:line="276"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76"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76"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Autoevaluación</w:t>
            </w:r>
          </w:p>
          <w:p w:rsidR="00DE0E10" w:rsidRPr="009D17A3" w:rsidRDefault="00DE0E10" w:rsidP="00825F58">
            <w:pPr>
              <w:spacing w:after="0" w:line="276"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Coevaluación</w:t>
            </w:r>
          </w:p>
          <w:p w:rsidR="00DE0E10" w:rsidRPr="009D17A3" w:rsidRDefault="00DE0E10" w:rsidP="00825F58">
            <w:pPr>
              <w:spacing w:after="0" w:line="276"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 xml:space="preserve">Heteroevaluación </w:t>
            </w:r>
          </w:p>
        </w:tc>
        <w:tc>
          <w:tcPr>
            <w:tcW w:w="1134" w:type="dxa"/>
            <w:tcBorders>
              <w:top w:val="single" w:sz="4" w:space="0" w:color="000000"/>
              <w:left w:val="single" w:sz="4" w:space="0" w:color="000000"/>
              <w:bottom w:val="single" w:sz="4" w:space="0" w:color="000000"/>
              <w:right w:val="single" w:sz="4" w:space="0" w:color="000000"/>
            </w:tcBorders>
          </w:tcPr>
          <w:p w:rsidR="00DE0E10" w:rsidRPr="009D17A3" w:rsidRDefault="00DE0E10" w:rsidP="00825F58">
            <w:pPr>
              <w:spacing w:after="0" w:line="276"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76"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76"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0" w:line="276"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hAnsi="Times New Roman" w:cs="Times New Roman"/>
                <w:color w:val="000000" w:themeColor="text1"/>
                <w:sz w:val="16"/>
                <w:szCs w:val="16"/>
                <w:lang w:val="es-ES"/>
              </w:rPr>
              <w:t>17</w:t>
            </w:r>
          </w:p>
        </w:tc>
        <w:tc>
          <w:tcPr>
            <w:tcW w:w="1418" w:type="dxa"/>
            <w:tcBorders>
              <w:top w:val="single" w:sz="4" w:space="0" w:color="000000"/>
              <w:left w:val="single" w:sz="4" w:space="0" w:color="000000"/>
              <w:bottom w:val="single" w:sz="4" w:space="0" w:color="000000"/>
              <w:right w:val="single" w:sz="4" w:space="0" w:color="000000"/>
            </w:tcBorders>
          </w:tcPr>
          <w:p w:rsidR="00DE0E10" w:rsidRPr="009D17A3" w:rsidRDefault="00DE0E10" w:rsidP="00825F58">
            <w:pPr>
              <w:spacing w:after="200" w:line="276" w:lineRule="auto"/>
              <w:ind w:left="0" w:right="0" w:firstLine="0"/>
              <w:jc w:val="center"/>
              <w:rPr>
                <w:rFonts w:ascii="Times New Roman" w:eastAsia="Calibri" w:hAnsi="Times New Roman" w:cs="Times New Roman"/>
                <w:color w:val="000000" w:themeColor="text1"/>
                <w:sz w:val="16"/>
                <w:szCs w:val="16"/>
                <w:lang w:val="es-ES"/>
              </w:rPr>
            </w:pPr>
          </w:p>
          <w:p w:rsidR="00DE0E10" w:rsidRPr="009D17A3" w:rsidRDefault="00DE0E10" w:rsidP="00825F58">
            <w:pPr>
              <w:spacing w:after="200" w:line="276" w:lineRule="auto"/>
              <w:ind w:left="0" w:right="0" w:firstLine="0"/>
              <w:jc w:val="center"/>
              <w:rPr>
                <w:rFonts w:ascii="Times New Roman" w:eastAsia="Calibri" w:hAnsi="Times New Roman" w:cs="Times New Roman"/>
                <w:color w:val="000000" w:themeColor="text1"/>
                <w:sz w:val="16"/>
                <w:szCs w:val="16"/>
                <w:lang w:val="es-ES"/>
              </w:rPr>
            </w:pPr>
            <w:r w:rsidRPr="009D17A3">
              <w:rPr>
                <w:rFonts w:ascii="Times New Roman" w:eastAsia="Calibri" w:hAnsi="Times New Roman" w:cs="Times New Roman"/>
                <w:color w:val="000000" w:themeColor="text1"/>
                <w:sz w:val="16"/>
                <w:szCs w:val="16"/>
                <w:lang w:val="es-ES"/>
              </w:rPr>
              <w:t>5%</w:t>
            </w:r>
          </w:p>
          <w:p w:rsidR="00DE0E10" w:rsidRPr="009D17A3" w:rsidRDefault="00DE0E10" w:rsidP="00825F58">
            <w:pPr>
              <w:spacing w:after="200" w:line="276" w:lineRule="auto"/>
              <w:ind w:left="0" w:right="0" w:firstLine="0"/>
              <w:jc w:val="center"/>
              <w:rPr>
                <w:rFonts w:ascii="Times New Roman" w:eastAsia="Calibri" w:hAnsi="Times New Roman" w:cs="Times New Roman"/>
                <w:color w:val="000000" w:themeColor="text1"/>
                <w:sz w:val="16"/>
                <w:szCs w:val="16"/>
                <w:lang w:val="es-ES"/>
              </w:rPr>
            </w:pPr>
          </w:p>
        </w:tc>
      </w:tr>
    </w:tbl>
    <w:p w:rsidR="00DE0E10" w:rsidRPr="008766D3" w:rsidRDefault="00DE0E10" w:rsidP="00DE0E10">
      <w:pPr>
        <w:spacing w:after="0" w:line="240" w:lineRule="auto"/>
        <w:ind w:left="0" w:right="0" w:firstLine="0"/>
        <w:rPr>
          <w:rFonts w:ascii="Times New Roman" w:hAnsi="Times New Roman" w:cs="Times New Roman"/>
          <w:color w:val="000000"/>
          <w:sz w:val="24"/>
          <w:szCs w:val="24"/>
          <w:lang w:eastAsia="es-CO"/>
        </w:rPr>
      </w:pPr>
    </w:p>
    <w:p w:rsidR="00DE0E10" w:rsidRPr="008766D3" w:rsidRDefault="00DE0E10" w:rsidP="00DE0E10">
      <w:pPr>
        <w:spacing w:after="0" w:line="276" w:lineRule="auto"/>
        <w:ind w:left="0" w:right="0" w:firstLine="0"/>
        <w:rPr>
          <w:rFonts w:ascii="Times New Roman" w:hAnsi="Times New Roman" w:cs="Times New Roman"/>
          <w:color w:val="000000"/>
          <w:sz w:val="24"/>
          <w:szCs w:val="24"/>
          <w:lang w:eastAsia="es-CO"/>
        </w:rPr>
      </w:pPr>
    </w:p>
    <w:p w:rsidR="00DE0E10" w:rsidRDefault="00DE0E10" w:rsidP="00DE0E10">
      <w:pPr>
        <w:spacing w:after="0" w:line="276" w:lineRule="auto"/>
        <w:ind w:left="0" w:right="0" w:firstLine="0"/>
        <w:rPr>
          <w:rFonts w:ascii="Times New Roman" w:hAnsi="Times New Roman" w:cs="Times New Roman"/>
          <w:color w:val="000000"/>
          <w:sz w:val="24"/>
          <w:szCs w:val="24"/>
          <w:lang w:eastAsia="es-CO"/>
        </w:rPr>
      </w:pPr>
    </w:p>
    <w:p w:rsidR="00DE0E10" w:rsidRPr="008766D3" w:rsidRDefault="00DE0E10" w:rsidP="00DE0E10">
      <w:pPr>
        <w:spacing w:after="0" w:line="276" w:lineRule="auto"/>
        <w:ind w:left="0" w:right="0" w:firstLine="0"/>
        <w:rPr>
          <w:rFonts w:ascii="Times New Roman" w:hAnsi="Times New Roman" w:cs="Times New Roman"/>
          <w:color w:val="000000"/>
          <w:sz w:val="24"/>
          <w:szCs w:val="24"/>
          <w:lang w:eastAsia="es-CO"/>
        </w:rPr>
      </w:pPr>
      <w:r w:rsidRPr="008766D3">
        <w:rPr>
          <w:rFonts w:ascii="Times New Roman" w:hAnsi="Times New Roman" w:cs="Times New Roman"/>
          <w:color w:val="000000"/>
          <w:sz w:val="24"/>
          <w:szCs w:val="24"/>
          <w:lang w:eastAsia="es-CO"/>
        </w:rPr>
        <w:t>Ahora</w:t>
      </w:r>
      <w:r>
        <w:rPr>
          <w:rFonts w:ascii="Times New Roman" w:hAnsi="Times New Roman" w:cs="Times New Roman"/>
          <w:color w:val="000000"/>
          <w:sz w:val="24"/>
          <w:szCs w:val="24"/>
          <w:lang w:eastAsia="es-CO"/>
        </w:rPr>
        <w:t xml:space="preserve"> bien</w:t>
      </w:r>
      <w:r w:rsidRPr="008766D3">
        <w:rPr>
          <w:rFonts w:ascii="Times New Roman" w:hAnsi="Times New Roman" w:cs="Times New Roman"/>
          <w:color w:val="000000"/>
          <w:sz w:val="24"/>
          <w:szCs w:val="24"/>
          <w:lang w:eastAsia="es-CO"/>
        </w:rPr>
        <w:t>, las competencias sobre las cuales se plasma la evaluación de la Práctica Pedagógica de los practicantes se enmarcan desde varias dimensiones:</w:t>
      </w:r>
    </w:p>
    <w:p w:rsidR="00DE0E10" w:rsidRPr="008766D3" w:rsidRDefault="00DE0E10" w:rsidP="00DE0E10">
      <w:pPr>
        <w:spacing w:after="0" w:line="276" w:lineRule="auto"/>
        <w:ind w:left="0" w:right="0" w:firstLine="0"/>
        <w:rPr>
          <w:rFonts w:ascii="Times New Roman" w:hAnsi="Times New Roman" w:cs="Times New Roman"/>
          <w:color w:val="000000"/>
          <w:sz w:val="24"/>
          <w:szCs w:val="24"/>
          <w:lang w:eastAsia="es-CO"/>
        </w:rPr>
      </w:pPr>
      <w:r w:rsidRPr="008766D3">
        <w:rPr>
          <w:rFonts w:ascii="Times New Roman" w:hAnsi="Times New Roman" w:cs="Times New Roman"/>
          <w:color w:val="000000"/>
          <w:sz w:val="24"/>
          <w:szCs w:val="24"/>
          <w:lang w:eastAsia="es-CO"/>
        </w:rPr>
        <w:t xml:space="preserve"> </w:t>
      </w:r>
    </w:p>
    <w:p w:rsidR="00DE0E10" w:rsidRPr="008766D3" w:rsidRDefault="00DE0E10" w:rsidP="00DE0E10">
      <w:pPr>
        <w:spacing w:after="0" w:line="276" w:lineRule="auto"/>
        <w:ind w:left="0" w:right="0" w:firstLine="0"/>
        <w:rPr>
          <w:rFonts w:ascii="Times New Roman" w:hAnsi="Times New Roman" w:cs="Times New Roman"/>
          <w:color w:val="000000"/>
          <w:sz w:val="24"/>
          <w:szCs w:val="24"/>
          <w:lang w:eastAsia="es-CO"/>
        </w:rPr>
      </w:pPr>
      <w:r w:rsidRPr="008766D3">
        <w:rPr>
          <w:rFonts w:ascii="Times New Roman" w:hAnsi="Times New Roman" w:cs="Times New Roman"/>
          <w:b/>
          <w:color w:val="000000"/>
          <w:sz w:val="24"/>
          <w:szCs w:val="24"/>
          <w:lang w:eastAsia="es-CO"/>
        </w:rPr>
        <w:t>Cognitiva:</w:t>
      </w:r>
      <w:r w:rsidRPr="008766D3">
        <w:rPr>
          <w:rFonts w:ascii="Times New Roman" w:hAnsi="Times New Roman" w:cs="Times New Roman"/>
          <w:color w:val="000000"/>
          <w:sz w:val="24"/>
          <w:szCs w:val="24"/>
          <w:lang w:eastAsia="es-CO"/>
        </w:rPr>
        <w:t xml:space="preserve"> determina las capacidades para observar, analizar, sintetizar, clasificar información, proponer, solucionar problemas, proyectar y evaluar estrategias pedagógicas.</w:t>
      </w:r>
    </w:p>
    <w:p w:rsidR="00DE0E10" w:rsidRPr="008766D3" w:rsidRDefault="00DE0E10" w:rsidP="00DE0E10">
      <w:pPr>
        <w:spacing w:after="0" w:line="276" w:lineRule="auto"/>
        <w:ind w:left="0" w:right="0" w:firstLine="0"/>
        <w:rPr>
          <w:rFonts w:ascii="Times New Roman" w:hAnsi="Times New Roman" w:cs="Times New Roman"/>
          <w:color w:val="000000"/>
          <w:sz w:val="24"/>
          <w:szCs w:val="24"/>
          <w:lang w:eastAsia="es-CO"/>
        </w:rPr>
      </w:pPr>
    </w:p>
    <w:p w:rsidR="00DE0E10" w:rsidRPr="008766D3" w:rsidRDefault="00DE0E10" w:rsidP="00DE0E10">
      <w:pPr>
        <w:spacing w:after="0" w:line="276" w:lineRule="auto"/>
        <w:ind w:left="0" w:right="0" w:firstLine="0"/>
        <w:rPr>
          <w:rFonts w:ascii="Times New Roman" w:hAnsi="Times New Roman" w:cs="Times New Roman"/>
          <w:color w:val="000000"/>
          <w:sz w:val="24"/>
          <w:szCs w:val="24"/>
          <w:lang w:eastAsia="es-CO"/>
        </w:rPr>
      </w:pPr>
      <w:r w:rsidRPr="008766D3">
        <w:rPr>
          <w:rFonts w:ascii="Times New Roman" w:hAnsi="Times New Roman" w:cs="Times New Roman"/>
          <w:b/>
          <w:color w:val="000000"/>
          <w:sz w:val="24"/>
          <w:szCs w:val="24"/>
          <w:lang w:eastAsia="es-CO"/>
        </w:rPr>
        <w:t>Pedagógicas:</w:t>
      </w:r>
      <w:r w:rsidRPr="008766D3">
        <w:rPr>
          <w:rFonts w:ascii="Times New Roman" w:hAnsi="Times New Roman" w:cs="Times New Roman"/>
          <w:color w:val="000000"/>
          <w:sz w:val="24"/>
          <w:szCs w:val="24"/>
          <w:lang w:eastAsia="es-CO"/>
        </w:rPr>
        <w:t xml:space="preserve"> estas competencias están relacionadas con las teorías pedagógicas que estructuran acciones como: la enseñanza</w:t>
      </w:r>
      <w:r w:rsidR="00550A12">
        <w:rPr>
          <w:rFonts w:ascii="Times New Roman" w:hAnsi="Times New Roman" w:cs="Times New Roman"/>
          <w:color w:val="000000"/>
          <w:sz w:val="24"/>
          <w:szCs w:val="24"/>
          <w:lang w:eastAsia="es-CO"/>
        </w:rPr>
        <w:t xml:space="preserve">, el aprendizaje, la formación y </w:t>
      </w:r>
      <w:r w:rsidRPr="008766D3">
        <w:rPr>
          <w:rFonts w:ascii="Times New Roman" w:hAnsi="Times New Roman" w:cs="Times New Roman"/>
          <w:color w:val="000000"/>
          <w:sz w:val="24"/>
          <w:szCs w:val="24"/>
          <w:lang w:eastAsia="es-CO"/>
        </w:rPr>
        <w:t>la didáctica.</w:t>
      </w:r>
    </w:p>
    <w:p w:rsidR="00DE0E10" w:rsidRPr="008766D3" w:rsidRDefault="00DE0E10" w:rsidP="00DE0E10">
      <w:pPr>
        <w:spacing w:after="0" w:line="276" w:lineRule="auto"/>
        <w:ind w:left="0" w:right="0" w:firstLine="0"/>
        <w:rPr>
          <w:rFonts w:ascii="Times New Roman" w:hAnsi="Times New Roman" w:cs="Times New Roman"/>
          <w:color w:val="000000"/>
          <w:sz w:val="24"/>
          <w:szCs w:val="24"/>
          <w:lang w:eastAsia="es-CO"/>
        </w:rPr>
      </w:pPr>
    </w:p>
    <w:p w:rsidR="00DE0E10" w:rsidRPr="008766D3" w:rsidRDefault="00DE0E10" w:rsidP="00DE0E10">
      <w:pPr>
        <w:spacing w:after="0" w:line="276" w:lineRule="auto"/>
        <w:ind w:left="0" w:right="0" w:firstLine="0"/>
        <w:rPr>
          <w:rFonts w:ascii="Times New Roman" w:hAnsi="Times New Roman" w:cs="Times New Roman"/>
          <w:color w:val="000000"/>
          <w:sz w:val="24"/>
          <w:szCs w:val="24"/>
          <w:lang w:eastAsia="es-CO"/>
        </w:rPr>
      </w:pPr>
      <w:r w:rsidRPr="008766D3">
        <w:rPr>
          <w:rFonts w:ascii="Times New Roman" w:hAnsi="Times New Roman" w:cs="Times New Roman"/>
          <w:b/>
          <w:color w:val="000000"/>
          <w:sz w:val="24"/>
          <w:szCs w:val="24"/>
          <w:lang w:eastAsia="es-CO"/>
        </w:rPr>
        <w:lastRenderedPageBreak/>
        <w:t>Disciplinares:</w:t>
      </w:r>
      <w:r w:rsidRPr="008766D3">
        <w:rPr>
          <w:rFonts w:ascii="Times New Roman" w:hAnsi="Times New Roman" w:cs="Times New Roman"/>
          <w:color w:val="000000"/>
          <w:sz w:val="24"/>
          <w:szCs w:val="24"/>
          <w:lang w:eastAsia="es-CO"/>
        </w:rPr>
        <w:t xml:space="preserve"> dichas competencias dan cuenta del proceso que implica enseñar y que está constituido por los constructos epistemológicos de la comprensión analítica y el paso a las relaciones pedagógicas  interdisciplinarias.</w:t>
      </w:r>
    </w:p>
    <w:p w:rsidR="00DE0E10" w:rsidRPr="008766D3" w:rsidRDefault="00DE0E10" w:rsidP="00DE0E10">
      <w:pPr>
        <w:spacing w:after="0" w:line="276" w:lineRule="auto"/>
        <w:ind w:left="0" w:right="0" w:firstLine="0"/>
        <w:rPr>
          <w:rFonts w:ascii="Times New Roman" w:hAnsi="Times New Roman" w:cs="Times New Roman"/>
          <w:color w:val="000000"/>
          <w:sz w:val="24"/>
          <w:szCs w:val="24"/>
          <w:lang w:eastAsia="es-CO"/>
        </w:rPr>
      </w:pPr>
      <w:r w:rsidRPr="008766D3">
        <w:rPr>
          <w:rFonts w:ascii="Times New Roman" w:hAnsi="Times New Roman" w:cs="Times New Roman"/>
          <w:color w:val="000000"/>
          <w:sz w:val="24"/>
          <w:szCs w:val="24"/>
          <w:lang w:eastAsia="es-CO"/>
        </w:rPr>
        <w:t xml:space="preserve"> </w:t>
      </w:r>
    </w:p>
    <w:p w:rsidR="00DE0E10" w:rsidRPr="008766D3" w:rsidRDefault="00DE0E10" w:rsidP="00DE0E10">
      <w:pPr>
        <w:spacing w:after="0" w:line="276" w:lineRule="auto"/>
        <w:ind w:left="0" w:right="0" w:firstLine="0"/>
        <w:rPr>
          <w:rFonts w:ascii="Times New Roman" w:hAnsi="Times New Roman" w:cs="Times New Roman"/>
          <w:color w:val="000000"/>
          <w:sz w:val="24"/>
          <w:szCs w:val="24"/>
          <w:lang w:eastAsia="es-CO"/>
        </w:rPr>
      </w:pPr>
      <w:r w:rsidRPr="008766D3">
        <w:rPr>
          <w:rFonts w:ascii="Times New Roman" w:hAnsi="Times New Roman" w:cs="Times New Roman"/>
          <w:color w:val="000000"/>
          <w:sz w:val="24"/>
          <w:szCs w:val="24"/>
          <w:lang w:eastAsia="es-CO"/>
        </w:rPr>
        <w:t>Estas dimensiones se enmarcan a través de las competencias específicas de los licenciados, l</w:t>
      </w:r>
      <w:r w:rsidR="00290EB5">
        <w:rPr>
          <w:rFonts w:ascii="Times New Roman" w:hAnsi="Times New Roman" w:cs="Times New Roman"/>
          <w:color w:val="000000"/>
          <w:sz w:val="24"/>
          <w:szCs w:val="24"/>
          <w:lang w:eastAsia="es-CO"/>
        </w:rPr>
        <w:t xml:space="preserve">as cuales son: Enseñar, Formar, </w:t>
      </w:r>
      <w:r w:rsidRPr="008766D3">
        <w:rPr>
          <w:rFonts w:ascii="Times New Roman" w:hAnsi="Times New Roman" w:cs="Times New Roman"/>
          <w:color w:val="000000"/>
          <w:sz w:val="24"/>
          <w:szCs w:val="24"/>
          <w:lang w:eastAsia="es-CO"/>
        </w:rPr>
        <w:t xml:space="preserve"> Evaluar</w:t>
      </w:r>
      <w:r w:rsidR="00290EB5">
        <w:rPr>
          <w:rFonts w:ascii="Times New Roman" w:hAnsi="Times New Roman" w:cs="Times New Roman"/>
          <w:color w:val="000000"/>
          <w:sz w:val="24"/>
          <w:szCs w:val="24"/>
          <w:lang w:eastAsia="es-CO"/>
        </w:rPr>
        <w:t xml:space="preserve"> e Investigar</w:t>
      </w:r>
      <w:r w:rsidRPr="008766D3">
        <w:rPr>
          <w:rFonts w:ascii="Times New Roman" w:hAnsi="Times New Roman" w:cs="Times New Roman"/>
          <w:color w:val="000000"/>
          <w:sz w:val="24"/>
          <w:szCs w:val="24"/>
          <w:lang w:eastAsia="es-CO"/>
        </w:rPr>
        <w:t>,  que a su vez se despliegan a lo largo del proceso de las dos prácticas pedagógicas.</w:t>
      </w:r>
    </w:p>
    <w:p w:rsidR="00DE0E10" w:rsidRPr="008766D3" w:rsidRDefault="00DE0E10" w:rsidP="00DE0E10">
      <w:pPr>
        <w:spacing w:after="0" w:line="276" w:lineRule="auto"/>
        <w:ind w:left="0" w:right="0" w:firstLine="0"/>
        <w:rPr>
          <w:rFonts w:ascii="Times New Roman" w:hAnsi="Times New Roman" w:cs="Times New Roman"/>
          <w:color w:val="000000"/>
          <w:sz w:val="24"/>
          <w:szCs w:val="24"/>
          <w:lang w:eastAsia="es-CO"/>
        </w:rPr>
      </w:pPr>
    </w:p>
    <w:p w:rsidR="00DE0E10" w:rsidRPr="008766D3" w:rsidRDefault="00DE0E10" w:rsidP="00DE0E10">
      <w:pPr>
        <w:spacing w:after="0" w:line="276" w:lineRule="auto"/>
        <w:ind w:left="0" w:right="0" w:firstLine="0"/>
        <w:rPr>
          <w:rFonts w:ascii="Times New Roman" w:hAnsi="Times New Roman" w:cs="Times New Roman"/>
          <w:color w:val="000000"/>
          <w:sz w:val="24"/>
          <w:szCs w:val="24"/>
          <w:lang w:eastAsia="es-CO"/>
        </w:rPr>
      </w:pPr>
      <w:r w:rsidRPr="008766D3">
        <w:rPr>
          <w:rFonts w:ascii="Times New Roman" w:hAnsi="Times New Roman" w:cs="Times New Roman"/>
          <w:color w:val="000000"/>
          <w:sz w:val="24"/>
          <w:szCs w:val="24"/>
          <w:lang w:eastAsia="es-CO"/>
        </w:rPr>
        <w:t xml:space="preserve">Por otra parte, se tiene </w:t>
      </w:r>
      <w:r w:rsidRPr="00B32E24">
        <w:rPr>
          <w:rFonts w:ascii="Times New Roman" w:hAnsi="Times New Roman" w:cs="Times New Roman"/>
          <w:b/>
          <w:i/>
          <w:color w:val="000000"/>
          <w:sz w:val="24"/>
          <w:szCs w:val="24"/>
          <w:lang w:eastAsia="es-CO"/>
        </w:rPr>
        <w:t>la evaluación del asesor de práctica</w:t>
      </w:r>
      <w:r w:rsidRPr="008766D3">
        <w:rPr>
          <w:rFonts w:ascii="Times New Roman" w:hAnsi="Times New Roman" w:cs="Times New Roman"/>
          <w:color w:val="000000"/>
          <w:sz w:val="24"/>
          <w:szCs w:val="24"/>
          <w:lang w:eastAsia="es-CO"/>
        </w:rPr>
        <w:t>.</w:t>
      </w:r>
      <w:r w:rsidRPr="008766D3">
        <w:rPr>
          <w:rFonts w:ascii="Times New Roman" w:hAnsi="Times New Roman" w:cs="Times New Roman"/>
          <w:color w:val="1F4E79"/>
          <w:sz w:val="24"/>
          <w:szCs w:val="24"/>
          <w:lang w:eastAsia="es-CO"/>
        </w:rPr>
        <w:t xml:space="preserve"> </w:t>
      </w:r>
      <w:r w:rsidRPr="008766D3">
        <w:rPr>
          <w:rFonts w:ascii="Times New Roman" w:hAnsi="Times New Roman" w:cs="Times New Roman"/>
          <w:color w:val="000000"/>
          <w:sz w:val="24"/>
          <w:szCs w:val="24"/>
          <w:lang w:eastAsia="es-CO"/>
        </w:rPr>
        <w:t>Esta evaluación está a cargo del Coordinador de Práctica Pedagógica de la Facultad de Ciencias de la Educación durante cada semestre, y es integrada al informe general de la autoevaluación del asesor y la evaluación hecha por parte</w:t>
      </w:r>
      <w:r w:rsidRPr="008766D3">
        <w:rPr>
          <w:rFonts w:ascii="Times New Roman" w:hAnsi="Times New Roman" w:cs="Times New Roman"/>
          <w:color w:val="FF0000"/>
          <w:sz w:val="24"/>
          <w:szCs w:val="24"/>
          <w:lang w:eastAsia="es-CO"/>
        </w:rPr>
        <w:t xml:space="preserve"> </w:t>
      </w:r>
      <w:r w:rsidR="00290EB5">
        <w:rPr>
          <w:rFonts w:ascii="Times New Roman" w:hAnsi="Times New Roman" w:cs="Times New Roman"/>
          <w:color w:val="000000"/>
          <w:sz w:val="24"/>
          <w:szCs w:val="24"/>
          <w:lang w:eastAsia="es-CO"/>
        </w:rPr>
        <w:t>de los estudiantes asesorados</w:t>
      </w:r>
      <w:r w:rsidRPr="008766D3">
        <w:rPr>
          <w:rFonts w:ascii="Times New Roman" w:hAnsi="Times New Roman" w:cs="Times New Roman"/>
          <w:color w:val="000000"/>
          <w:sz w:val="24"/>
          <w:szCs w:val="24"/>
          <w:lang w:eastAsia="es-CO"/>
        </w:rPr>
        <w:t>. Lo anterior dentro de los criterios conceptuales, pedagógico-didácticos, de profesionalismo e identidad universitaria y evaluación formativa.</w:t>
      </w:r>
    </w:p>
    <w:p w:rsidR="00DE0E10" w:rsidRDefault="00DE0E10" w:rsidP="00131E20">
      <w:pPr>
        <w:tabs>
          <w:tab w:val="left" w:pos="6195"/>
        </w:tabs>
        <w:ind w:left="0" w:firstLine="0"/>
        <w:rPr>
          <w:rFonts w:ascii="Times New Roman" w:hAnsi="Times New Roman" w:cs="Times New Roman"/>
        </w:rPr>
      </w:pPr>
    </w:p>
    <w:p w:rsidR="0074097E" w:rsidRDefault="0074097E" w:rsidP="00131E20">
      <w:pPr>
        <w:tabs>
          <w:tab w:val="left" w:pos="6195"/>
        </w:tabs>
        <w:ind w:left="0" w:firstLine="0"/>
        <w:rPr>
          <w:rFonts w:ascii="Times New Roman" w:hAnsi="Times New Roman" w:cs="Times New Roman"/>
        </w:rPr>
      </w:pPr>
    </w:p>
    <w:p w:rsidR="0074097E" w:rsidRDefault="0074097E" w:rsidP="00131E20">
      <w:pPr>
        <w:tabs>
          <w:tab w:val="left" w:pos="6195"/>
        </w:tabs>
        <w:ind w:left="0" w:firstLine="0"/>
        <w:rPr>
          <w:rFonts w:ascii="Times New Roman" w:hAnsi="Times New Roman" w:cs="Times New Roman"/>
        </w:rPr>
      </w:pPr>
    </w:p>
    <w:p w:rsidR="0074097E" w:rsidRDefault="0074097E" w:rsidP="00131E20">
      <w:pPr>
        <w:tabs>
          <w:tab w:val="left" w:pos="6195"/>
        </w:tabs>
        <w:ind w:left="0" w:firstLine="0"/>
        <w:rPr>
          <w:rFonts w:ascii="Times New Roman" w:hAnsi="Times New Roman" w:cs="Times New Roman"/>
        </w:rPr>
      </w:pPr>
    </w:p>
    <w:p w:rsidR="0074097E" w:rsidRDefault="0074097E" w:rsidP="00131E20">
      <w:pPr>
        <w:tabs>
          <w:tab w:val="left" w:pos="6195"/>
        </w:tabs>
        <w:ind w:left="0" w:firstLine="0"/>
        <w:rPr>
          <w:rFonts w:ascii="Times New Roman" w:hAnsi="Times New Roman" w:cs="Times New Roman"/>
        </w:rPr>
      </w:pPr>
    </w:p>
    <w:p w:rsidR="0074097E" w:rsidRDefault="0074097E" w:rsidP="00131E20">
      <w:pPr>
        <w:tabs>
          <w:tab w:val="left" w:pos="6195"/>
        </w:tabs>
        <w:ind w:left="0" w:firstLine="0"/>
        <w:rPr>
          <w:rFonts w:ascii="Times New Roman" w:hAnsi="Times New Roman" w:cs="Times New Roman"/>
        </w:rPr>
      </w:pPr>
    </w:p>
    <w:p w:rsidR="0074097E" w:rsidRDefault="0074097E" w:rsidP="00131E20">
      <w:pPr>
        <w:tabs>
          <w:tab w:val="left" w:pos="6195"/>
        </w:tabs>
        <w:ind w:left="0" w:firstLine="0"/>
        <w:rPr>
          <w:rFonts w:ascii="Times New Roman" w:hAnsi="Times New Roman" w:cs="Times New Roman"/>
        </w:rPr>
      </w:pPr>
    </w:p>
    <w:p w:rsidR="0074097E" w:rsidRDefault="0074097E" w:rsidP="00131E20">
      <w:pPr>
        <w:tabs>
          <w:tab w:val="left" w:pos="6195"/>
        </w:tabs>
        <w:ind w:left="0" w:firstLine="0"/>
        <w:rPr>
          <w:rFonts w:ascii="Times New Roman" w:hAnsi="Times New Roman" w:cs="Times New Roman"/>
        </w:rPr>
      </w:pPr>
    </w:p>
    <w:p w:rsidR="0074097E" w:rsidRDefault="0074097E" w:rsidP="00131E20">
      <w:pPr>
        <w:tabs>
          <w:tab w:val="left" w:pos="6195"/>
        </w:tabs>
        <w:ind w:left="0" w:firstLine="0"/>
        <w:rPr>
          <w:rFonts w:ascii="Times New Roman" w:hAnsi="Times New Roman" w:cs="Times New Roman"/>
        </w:rPr>
      </w:pPr>
    </w:p>
    <w:p w:rsidR="0074097E" w:rsidRDefault="0074097E" w:rsidP="00131E20">
      <w:pPr>
        <w:tabs>
          <w:tab w:val="left" w:pos="6195"/>
        </w:tabs>
        <w:ind w:left="0" w:firstLine="0"/>
        <w:rPr>
          <w:rFonts w:ascii="Times New Roman" w:hAnsi="Times New Roman" w:cs="Times New Roman"/>
        </w:rPr>
      </w:pPr>
    </w:p>
    <w:p w:rsidR="0074097E" w:rsidRDefault="0074097E" w:rsidP="00131E20">
      <w:pPr>
        <w:tabs>
          <w:tab w:val="left" w:pos="6195"/>
        </w:tabs>
        <w:ind w:left="0" w:firstLine="0"/>
        <w:rPr>
          <w:rFonts w:ascii="Times New Roman" w:hAnsi="Times New Roman" w:cs="Times New Roman"/>
        </w:rPr>
      </w:pPr>
    </w:p>
    <w:p w:rsidR="0074097E" w:rsidRDefault="0074097E" w:rsidP="00131E20">
      <w:pPr>
        <w:tabs>
          <w:tab w:val="left" w:pos="6195"/>
        </w:tabs>
        <w:ind w:left="0" w:firstLine="0"/>
        <w:rPr>
          <w:rFonts w:ascii="Times New Roman" w:hAnsi="Times New Roman" w:cs="Times New Roman"/>
        </w:rPr>
      </w:pPr>
    </w:p>
    <w:p w:rsidR="0074097E" w:rsidRDefault="0074097E" w:rsidP="00131E20">
      <w:pPr>
        <w:tabs>
          <w:tab w:val="left" w:pos="6195"/>
        </w:tabs>
        <w:ind w:left="0" w:firstLine="0"/>
        <w:rPr>
          <w:rFonts w:ascii="Times New Roman" w:hAnsi="Times New Roman" w:cs="Times New Roman"/>
        </w:rPr>
      </w:pPr>
    </w:p>
    <w:p w:rsidR="0074097E" w:rsidRDefault="0074097E" w:rsidP="00131E20">
      <w:pPr>
        <w:tabs>
          <w:tab w:val="left" w:pos="6195"/>
        </w:tabs>
        <w:ind w:left="0" w:firstLine="0"/>
        <w:rPr>
          <w:rFonts w:ascii="Times New Roman" w:hAnsi="Times New Roman" w:cs="Times New Roman"/>
        </w:rPr>
      </w:pPr>
    </w:p>
    <w:p w:rsidR="00CC39DE" w:rsidRPr="0032233E" w:rsidRDefault="00CC39DE" w:rsidP="009E18D8">
      <w:pPr>
        <w:pStyle w:val="Ttulo1"/>
        <w:numPr>
          <w:ilvl w:val="0"/>
          <w:numId w:val="27"/>
        </w:numPr>
        <w:jc w:val="center"/>
        <w:rPr>
          <w:rFonts w:ascii="Times New Roman" w:hAnsi="Times New Roman" w:cs="Times New Roman"/>
        </w:rPr>
      </w:pPr>
      <w:bookmarkStart w:id="85" w:name="_Toc464860099"/>
      <w:bookmarkStart w:id="86" w:name="_Toc461633311"/>
      <w:r w:rsidRPr="0032233E">
        <w:rPr>
          <w:rFonts w:ascii="Times New Roman" w:hAnsi="Times New Roman" w:cs="Times New Roman"/>
          <w:sz w:val="24"/>
        </w:rPr>
        <w:lastRenderedPageBreak/>
        <w:t>NATURALEZA Y TIPO</w:t>
      </w:r>
      <w:r>
        <w:rPr>
          <w:rFonts w:ascii="Times New Roman" w:hAnsi="Times New Roman" w:cs="Times New Roman"/>
          <w:sz w:val="24"/>
        </w:rPr>
        <w:t>S</w:t>
      </w:r>
      <w:r w:rsidRPr="0032233E">
        <w:rPr>
          <w:rFonts w:ascii="Times New Roman" w:hAnsi="Times New Roman" w:cs="Times New Roman"/>
          <w:sz w:val="24"/>
        </w:rPr>
        <w:t xml:space="preserve">  DE LAS PRÁCTICAS PEDAGÓGICAS</w:t>
      </w:r>
      <w:bookmarkEnd w:id="85"/>
      <w:r w:rsidRPr="0032233E">
        <w:rPr>
          <w:rFonts w:ascii="Times New Roman" w:hAnsi="Times New Roman" w:cs="Times New Roman"/>
          <w:sz w:val="24"/>
        </w:rPr>
        <w:t xml:space="preserve"> </w:t>
      </w:r>
      <w:bookmarkEnd w:id="86"/>
    </w:p>
    <w:p w:rsidR="00CC39DE" w:rsidRDefault="00CC39DE" w:rsidP="00CC39DE">
      <w:pPr>
        <w:spacing w:line="276" w:lineRule="auto"/>
        <w:ind w:left="0"/>
        <w:rPr>
          <w:rFonts w:ascii="Times New Roman" w:hAnsi="Times New Roman" w:cs="Times New Roman"/>
          <w:color w:val="000000" w:themeColor="text1"/>
          <w:sz w:val="24"/>
        </w:rPr>
      </w:pPr>
    </w:p>
    <w:p w:rsidR="00CC39DE" w:rsidRDefault="00CC39DE" w:rsidP="00CC39DE">
      <w:pPr>
        <w:spacing w:line="276" w:lineRule="auto"/>
        <w:ind w:left="0"/>
        <w:rPr>
          <w:rFonts w:ascii="Times New Roman" w:hAnsi="Times New Roman" w:cs="Times New Roman"/>
          <w:color w:val="000000" w:themeColor="text1"/>
          <w:sz w:val="24"/>
        </w:rPr>
      </w:pPr>
      <w:r w:rsidRPr="0032233E">
        <w:rPr>
          <w:rFonts w:ascii="Times New Roman" w:hAnsi="Times New Roman" w:cs="Times New Roman"/>
          <w:color w:val="000000" w:themeColor="text1"/>
          <w:sz w:val="24"/>
        </w:rPr>
        <w:t xml:space="preserve">En el marco de formación de un educador la Facultad de Ciencias de la Educación </w:t>
      </w:r>
      <w:r>
        <w:rPr>
          <w:rFonts w:ascii="Times New Roman" w:hAnsi="Times New Roman" w:cs="Times New Roman"/>
          <w:color w:val="000000" w:themeColor="text1"/>
          <w:sz w:val="24"/>
        </w:rPr>
        <w:t xml:space="preserve">se han generado </w:t>
      </w:r>
      <w:r w:rsidRPr="0032233E">
        <w:rPr>
          <w:rFonts w:ascii="Times New Roman" w:hAnsi="Times New Roman" w:cs="Times New Roman"/>
          <w:color w:val="000000" w:themeColor="text1"/>
          <w:sz w:val="24"/>
        </w:rPr>
        <w:t xml:space="preserve">diversos espacios y ambientes para la práctica pedagógica de sus estudiantes de los cinco programas de la Licenciatura, permitiendo así el acercamiento a sus diversos </w:t>
      </w:r>
      <w:r>
        <w:rPr>
          <w:rFonts w:ascii="Times New Roman" w:hAnsi="Times New Roman" w:cs="Times New Roman"/>
          <w:color w:val="000000" w:themeColor="text1"/>
          <w:sz w:val="24"/>
        </w:rPr>
        <w:t xml:space="preserve">ámbitos </w:t>
      </w:r>
      <w:r w:rsidRPr="0032233E">
        <w:rPr>
          <w:rFonts w:ascii="Times New Roman" w:hAnsi="Times New Roman" w:cs="Times New Roman"/>
          <w:color w:val="000000" w:themeColor="text1"/>
          <w:sz w:val="24"/>
        </w:rPr>
        <w:t>de acción como educadores</w:t>
      </w:r>
      <w:r w:rsidR="003A4557">
        <w:rPr>
          <w:rFonts w:ascii="Times New Roman" w:hAnsi="Times New Roman" w:cs="Times New Roman"/>
          <w:color w:val="000000" w:themeColor="text1"/>
          <w:sz w:val="24"/>
        </w:rPr>
        <w:t xml:space="preserve"> como se evidencia en la Tabla N° 3:</w:t>
      </w:r>
    </w:p>
    <w:p w:rsidR="003A4557" w:rsidRPr="003A4557" w:rsidRDefault="003A4557" w:rsidP="003A4557">
      <w:pPr>
        <w:spacing w:after="0" w:line="276" w:lineRule="auto"/>
        <w:ind w:left="0"/>
        <w:jc w:val="center"/>
        <w:rPr>
          <w:rFonts w:ascii="Times New Roman" w:hAnsi="Times New Roman" w:cs="Times New Roman"/>
          <w:color w:val="000000" w:themeColor="text1"/>
          <w:sz w:val="18"/>
        </w:rPr>
      </w:pPr>
      <w:r w:rsidRPr="003A4557">
        <w:rPr>
          <w:rFonts w:ascii="Times New Roman" w:hAnsi="Times New Roman" w:cs="Times New Roman"/>
          <w:color w:val="000000" w:themeColor="text1"/>
          <w:sz w:val="18"/>
        </w:rPr>
        <w:t>Tabla.N°3.</w:t>
      </w:r>
      <w:r>
        <w:rPr>
          <w:rFonts w:ascii="Times New Roman" w:hAnsi="Times New Roman" w:cs="Times New Roman"/>
          <w:color w:val="000000" w:themeColor="text1"/>
          <w:sz w:val="18"/>
        </w:rPr>
        <w:t xml:space="preserve"> </w:t>
      </w:r>
    </w:p>
    <w:tbl>
      <w:tblPr>
        <w:tblStyle w:val="Tabladecuadrcula6concolores-nfasis61"/>
        <w:tblW w:w="9067" w:type="dxa"/>
        <w:tblLook w:val="04A0" w:firstRow="1" w:lastRow="0" w:firstColumn="1" w:lastColumn="0" w:noHBand="0" w:noVBand="1"/>
      </w:tblPr>
      <w:tblGrid>
        <w:gridCol w:w="1501"/>
        <w:gridCol w:w="1777"/>
        <w:gridCol w:w="1836"/>
        <w:gridCol w:w="1836"/>
        <w:gridCol w:w="2117"/>
      </w:tblGrid>
      <w:tr w:rsidR="00CC39DE" w:rsidRPr="00892168" w:rsidTr="00800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1" w:type="dxa"/>
          </w:tcPr>
          <w:p w:rsidR="00CC39DE" w:rsidRPr="0032233E" w:rsidRDefault="00CC39DE" w:rsidP="00800818">
            <w:pPr>
              <w:spacing w:after="0" w:line="276" w:lineRule="auto"/>
              <w:ind w:left="0" w:firstLine="0"/>
              <w:rPr>
                <w:rFonts w:ascii="Times New Roman" w:hAnsi="Times New Roman" w:cs="Times New Roman"/>
              </w:rPr>
            </w:pPr>
            <w:r>
              <w:rPr>
                <w:rFonts w:ascii="Times New Roman" w:hAnsi="Times New Roman" w:cs="Times New Roman"/>
              </w:rPr>
              <w:t>PROGRAMA ACADÉMICO</w:t>
            </w:r>
          </w:p>
        </w:tc>
        <w:tc>
          <w:tcPr>
            <w:tcW w:w="1785" w:type="dxa"/>
          </w:tcPr>
          <w:p w:rsidR="00CC39DE" w:rsidRPr="0032233E" w:rsidRDefault="00CC39DE" w:rsidP="00800818">
            <w:pPr>
              <w:spacing w:after="0"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Rol de Práctica: Docente</w:t>
            </w:r>
          </w:p>
        </w:tc>
        <w:tc>
          <w:tcPr>
            <w:tcW w:w="1842" w:type="dxa"/>
          </w:tcPr>
          <w:p w:rsidR="00CC39DE" w:rsidRPr="0032233E" w:rsidRDefault="00CC39DE" w:rsidP="00800818">
            <w:pPr>
              <w:spacing w:after="0"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Rol de Práctica: Gestor </w:t>
            </w:r>
          </w:p>
        </w:tc>
        <w:tc>
          <w:tcPr>
            <w:tcW w:w="1843" w:type="dxa"/>
          </w:tcPr>
          <w:p w:rsidR="00CC39DE" w:rsidRPr="0032233E" w:rsidRDefault="00CC39DE" w:rsidP="00800818">
            <w:pPr>
              <w:spacing w:after="0"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Rol de Práctica: Investigador</w:t>
            </w:r>
          </w:p>
        </w:tc>
        <w:tc>
          <w:tcPr>
            <w:tcW w:w="2126" w:type="dxa"/>
          </w:tcPr>
          <w:p w:rsidR="00CC39DE" w:rsidRPr="0032233E" w:rsidRDefault="00CC39DE" w:rsidP="00800818">
            <w:pPr>
              <w:spacing w:after="0"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Rol de Práctica:</w:t>
            </w:r>
          </w:p>
          <w:p w:rsidR="00CC39DE" w:rsidRPr="0032233E" w:rsidRDefault="00CC39DE" w:rsidP="00800818">
            <w:pPr>
              <w:spacing w:after="0"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2233E">
              <w:rPr>
                <w:rFonts w:ascii="Times New Roman" w:hAnsi="Times New Roman" w:cs="Times New Roman"/>
              </w:rPr>
              <w:t>Emprendedor e Innovador</w:t>
            </w:r>
          </w:p>
        </w:tc>
      </w:tr>
      <w:tr w:rsidR="00CC39DE" w:rsidRPr="00892168" w:rsidTr="00800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1" w:type="dxa"/>
          </w:tcPr>
          <w:p w:rsidR="00CC39DE" w:rsidRPr="0032233E" w:rsidRDefault="00CC39DE" w:rsidP="00800818">
            <w:pPr>
              <w:spacing w:after="0" w:line="276" w:lineRule="auto"/>
              <w:ind w:left="0" w:firstLine="0"/>
              <w:rPr>
                <w:rFonts w:ascii="Times New Roman" w:hAnsi="Times New Roman" w:cs="Times New Roman"/>
                <w:sz w:val="18"/>
                <w:szCs w:val="18"/>
              </w:rPr>
            </w:pPr>
            <w:r w:rsidRPr="0032233E">
              <w:rPr>
                <w:rFonts w:ascii="Times New Roman" w:hAnsi="Times New Roman" w:cs="Times New Roman"/>
                <w:sz w:val="18"/>
                <w:szCs w:val="18"/>
              </w:rPr>
              <w:t xml:space="preserve">Licenciatura en Matemáticas y Tecnologías </w:t>
            </w:r>
          </w:p>
        </w:tc>
        <w:tc>
          <w:tcPr>
            <w:tcW w:w="1785" w:type="dxa"/>
          </w:tcPr>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Práctica colegios de educación básica y media.</w:t>
            </w:r>
          </w:p>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Práctica en la Universidad Santo Tomás.</w:t>
            </w:r>
          </w:p>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Práctica en el Liceo Julio César García</w:t>
            </w:r>
          </w:p>
        </w:tc>
        <w:tc>
          <w:tcPr>
            <w:tcW w:w="1842" w:type="dxa"/>
          </w:tcPr>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 xml:space="preserve">Práctica </w:t>
            </w:r>
          </w:p>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Gestión Administrativa en coordinaciones como personal de apoyo</w:t>
            </w:r>
          </w:p>
        </w:tc>
        <w:tc>
          <w:tcPr>
            <w:tcW w:w="1843" w:type="dxa"/>
          </w:tcPr>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 xml:space="preserve">Práctica </w:t>
            </w:r>
          </w:p>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Aplicada en la reflexión sobre la práctica con producto escrito</w:t>
            </w:r>
          </w:p>
        </w:tc>
        <w:tc>
          <w:tcPr>
            <w:tcW w:w="2126" w:type="dxa"/>
          </w:tcPr>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Práctica: Editoriales revisando textos de la disciplina.</w:t>
            </w:r>
          </w:p>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 xml:space="preserve">Diseño de materiales didácticos específicos </w:t>
            </w:r>
          </w:p>
        </w:tc>
      </w:tr>
      <w:tr w:rsidR="00CC39DE" w:rsidRPr="00892168" w:rsidTr="00800818">
        <w:tc>
          <w:tcPr>
            <w:cnfStyle w:val="001000000000" w:firstRow="0" w:lastRow="0" w:firstColumn="1" w:lastColumn="0" w:oddVBand="0" w:evenVBand="0" w:oddHBand="0" w:evenHBand="0" w:firstRowFirstColumn="0" w:firstRowLastColumn="0" w:lastRowFirstColumn="0" w:lastRowLastColumn="0"/>
            <w:tcW w:w="1471" w:type="dxa"/>
          </w:tcPr>
          <w:p w:rsidR="00CC39DE" w:rsidRPr="0032233E" w:rsidRDefault="00CC39DE" w:rsidP="00800818">
            <w:pPr>
              <w:spacing w:line="276" w:lineRule="auto"/>
              <w:ind w:left="0" w:firstLine="0"/>
              <w:rPr>
                <w:rFonts w:ascii="Times New Roman" w:hAnsi="Times New Roman" w:cs="Times New Roman"/>
                <w:sz w:val="18"/>
                <w:szCs w:val="18"/>
              </w:rPr>
            </w:pPr>
            <w:r w:rsidRPr="0032233E">
              <w:rPr>
                <w:rFonts w:ascii="Times New Roman" w:hAnsi="Times New Roman" w:cs="Times New Roman"/>
                <w:sz w:val="18"/>
                <w:szCs w:val="18"/>
              </w:rPr>
              <w:t>Licenciatura en Lingüística y Literatura</w:t>
            </w:r>
          </w:p>
        </w:tc>
        <w:tc>
          <w:tcPr>
            <w:tcW w:w="1785" w:type="dxa"/>
          </w:tcPr>
          <w:p w:rsidR="00CC39DE" w:rsidRPr="0032233E" w:rsidRDefault="00CC39DE" w:rsidP="00800818">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Práctica colegios de educación básica y media.</w:t>
            </w:r>
          </w:p>
          <w:p w:rsidR="00CC39DE" w:rsidRPr="0032233E" w:rsidRDefault="00CC39DE" w:rsidP="00800818">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rsidR="00CC39DE" w:rsidRPr="0032233E" w:rsidRDefault="00CC39DE" w:rsidP="00800818">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Practica en el Liceo Julio César García</w:t>
            </w:r>
          </w:p>
        </w:tc>
        <w:tc>
          <w:tcPr>
            <w:tcW w:w="1842" w:type="dxa"/>
          </w:tcPr>
          <w:p w:rsidR="00CC39DE" w:rsidRPr="0032233E" w:rsidRDefault="00CC39DE" w:rsidP="00800818">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 xml:space="preserve">Práctica </w:t>
            </w:r>
          </w:p>
          <w:p w:rsidR="00CC39DE" w:rsidRDefault="00CC39DE" w:rsidP="00800818">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Gestión Administrativa en coordinaciones como personal de apoyo</w:t>
            </w:r>
            <w:r>
              <w:rPr>
                <w:rFonts w:ascii="Times New Roman" w:hAnsi="Times New Roman" w:cs="Times New Roman"/>
                <w:sz w:val="18"/>
                <w:szCs w:val="18"/>
              </w:rPr>
              <w:t>.</w:t>
            </w:r>
          </w:p>
          <w:p w:rsidR="00CC39DE" w:rsidRPr="0032233E" w:rsidRDefault="00CC39DE" w:rsidP="00800818">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Promotor Cultural.</w:t>
            </w:r>
          </w:p>
        </w:tc>
        <w:tc>
          <w:tcPr>
            <w:tcW w:w="1843" w:type="dxa"/>
          </w:tcPr>
          <w:p w:rsidR="00CC39DE" w:rsidRPr="0032233E" w:rsidRDefault="00CC39DE" w:rsidP="00800818">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 xml:space="preserve">Práctica </w:t>
            </w:r>
          </w:p>
          <w:p w:rsidR="00CC39DE" w:rsidRPr="0032233E" w:rsidRDefault="00CC39DE" w:rsidP="00800818">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Aplicada en la reflexión sobre la práctica con producto escrito</w:t>
            </w:r>
          </w:p>
        </w:tc>
        <w:tc>
          <w:tcPr>
            <w:tcW w:w="2126" w:type="dxa"/>
          </w:tcPr>
          <w:p w:rsidR="00CC39DE" w:rsidRPr="0032233E" w:rsidRDefault="00CC39DE" w:rsidP="00800818">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 xml:space="preserve">Práctica: Diseño de materiales didácticos específicos </w:t>
            </w:r>
          </w:p>
        </w:tc>
      </w:tr>
      <w:tr w:rsidR="00CC39DE" w:rsidRPr="00892168" w:rsidTr="00800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1" w:type="dxa"/>
          </w:tcPr>
          <w:p w:rsidR="00CC39DE" w:rsidRPr="0032233E" w:rsidRDefault="00CC39DE" w:rsidP="00800818">
            <w:pPr>
              <w:spacing w:line="276" w:lineRule="auto"/>
              <w:ind w:left="0" w:firstLine="0"/>
              <w:rPr>
                <w:rFonts w:ascii="Times New Roman" w:hAnsi="Times New Roman" w:cs="Times New Roman"/>
                <w:sz w:val="18"/>
                <w:szCs w:val="18"/>
              </w:rPr>
            </w:pPr>
            <w:r w:rsidRPr="0032233E">
              <w:rPr>
                <w:rFonts w:ascii="Times New Roman" w:hAnsi="Times New Roman" w:cs="Times New Roman"/>
                <w:sz w:val="18"/>
                <w:szCs w:val="18"/>
              </w:rPr>
              <w:t>Licenciatura en Inglés</w:t>
            </w:r>
          </w:p>
        </w:tc>
        <w:tc>
          <w:tcPr>
            <w:tcW w:w="1785" w:type="dxa"/>
          </w:tcPr>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Práctica colegios de educación básica y media.</w:t>
            </w:r>
          </w:p>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Práctica en el Liceo Julio Cesar García.</w:t>
            </w:r>
          </w:p>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Colegio Cafam- Salitre y Centenario.</w:t>
            </w:r>
          </w:p>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Ministerio del Interior.</w:t>
            </w:r>
          </w:p>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DINAE-POLICIA NACIONAL</w:t>
            </w:r>
          </w:p>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Centro de idiomas de la UGC</w:t>
            </w:r>
          </w:p>
        </w:tc>
        <w:tc>
          <w:tcPr>
            <w:tcW w:w="1842" w:type="dxa"/>
          </w:tcPr>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 xml:space="preserve">Práctica </w:t>
            </w:r>
          </w:p>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Gestión Administrativa en coordinaciones como personal de apoyo.</w:t>
            </w:r>
          </w:p>
        </w:tc>
        <w:tc>
          <w:tcPr>
            <w:tcW w:w="1843" w:type="dxa"/>
          </w:tcPr>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 xml:space="preserve">Práctica </w:t>
            </w:r>
          </w:p>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Aplicada en la reflexión sobre la práctica con producto escrito.</w:t>
            </w:r>
          </w:p>
        </w:tc>
        <w:tc>
          <w:tcPr>
            <w:tcW w:w="2126" w:type="dxa"/>
          </w:tcPr>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 xml:space="preserve">Práctica: Diseño de materiales didácticos </w:t>
            </w:r>
            <w:r>
              <w:rPr>
                <w:rFonts w:ascii="Times New Roman" w:hAnsi="Times New Roman" w:cs="Times New Roman"/>
                <w:sz w:val="18"/>
                <w:szCs w:val="18"/>
              </w:rPr>
              <w:t>específicos y Módulos.</w:t>
            </w:r>
          </w:p>
        </w:tc>
      </w:tr>
      <w:tr w:rsidR="00CC39DE" w:rsidRPr="00892168" w:rsidTr="00800818">
        <w:tc>
          <w:tcPr>
            <w:cnfStyle w:val="001000000000" w:firstRow="0" w:lastRow="0" w:firstColumn="1" w:lastColumn="0" w:oddVBand="0" w:evenVBand="0" w:oddHBand="0" w:evenHBand="0" w:firstRowFirstColumn="0" w:firstRowLastColumn="0" w:lastRowFirstColumn="0" w:lastRowLastColumn="0"/>
            <w:tcW w:w="1471" w:type="dxa"/>
          </w:tcPr>
          <w:p w:rsidR="00CC39DE" w:rsidRPr="0032233E" w:rsidRDefault="00CC39DE" w:rsidP="00800818">
            <w:pPr>
              <w:spacing w:line="276" w:lineRule="auto"/>
              <w:ind w:left="0" w:firstLine="0"/>
              <w:rPr>
                <w:rFonts w:ascii="Times New Roman" w:hAnsi="Times New Roman" w:cs="Times New Roman"/>
                <w:sz w:val="18"/>
                <w:szCs w:val="18"/>
              </w:rPr>
            </w:pPr>
            <w:r w:rsidRPr="0032233E">
              <w:rPr>
                <w:rFonts w:ascii="Times New Roman" w:hAnsi="Times New Roman" w:cs="Times New Roman"/>
                <w:sz w:val="18"/>
                <w:szCs w:val="18"/>
              </w:rPr>
              <w:t xml:space="preserve">Licenciatura en  Ciencias sociales </w:t>
            </w:r>
          </w:p>
        </w:tc>
        <w:tc>
          <w:tcPr>
            <w:tcW w:w="1785" w:type="dxa"/>
          </w:tcPr>
          <w:p w:rsidR="00CC39DE" w:rsidRPr="0032233E" w:rsidRDefault="00CC39DE" w:rsidP="00800818">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Práctica colegios de educación básica y media.</w:t>
            </w:r>
          </w:p>
          <w:p w:rsidR="00CC39DE" w:rsidRPr="0032233E" w:rsidRDefault="00CC39DE" w:rsidP="00800818">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rsidR="00CC39DE" w:rsidRPr="0032233E" w:rsidRDefault="00CC39DE" w:rsidP="00800818">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lastRenderedPageBreak/>
              <w:t>Practica en el Liceo Julio César García.</w:t>
            </w:r>
          </w:p>
          <w:p w:rsidR="00CC39DE" w:rsidRPr="0032233E" w:rsidRDefault="00CC39DE" w:rsidP="00800818">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rsidR="00CC39DE" w:rsidRPr="0032233E" w:rsidRDefault="00CC39DE" w:rsidP="00800818">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Colegio Cafam-Salitre  y Centenario.</w:t>
            </w:r>
          </w:p>
        </w:tc>
        <w:tc>
          <w:tcPr>
            <w:tcW w:w="1842" w:type="dxa"/>
          </w:tcPr>
          <w:p w:rsidR="00CC39DE" w:rsidRPr="0032233E" w:rsidRDefault="00CC39DE" w:rsidP="00800818">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lastRenderedPageBreak/>
              <w:t xml:space="preserve">Práctica </w:t>
            </w:r>
          </w:p>
          <w:p w:rsidR="00CC39DE" w:rsidRPr="0032233E" w:rsidRDefault="00CC39DE" w:rsidP="00800818">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 xml:space="preserve">Gestión Administrativa en coordinaciones como </w:t>
            </w:r>
            <w:r w:rsidRPr="0032233E">
              <w:rPr>
                <w:rFonts w:ascii="Times New Roman" w:hAnsi="Times New Roman" w:cs="Times New Roman"/>
                <w:sz w:val="18"/>
                <w:szCs w:val="18"/>
              </w:rPr>
              <w:lastRenderedPageBreak/>
              <w:t>personal de apoyo</w:t>
            </w:r>
          </w:p>
        </w:tc>
        <w:tc>
          <w:tcPr>
            <w:tcW w:w="1843" w:type="dxa"/>
          </w:tcPr>
          <w:p w:rsidR="00CC39DE" w:rsidRPr="0032233E" w:rsidRDefault="00CC39DE" w:rsidP="00800818">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lastRenderedPageBreak/>
              <w:t xml:space="preserve">Práctica </w:t>
            </w:r>
          </w:p>
          <w:p w:rsidR="00CC39DE" w:rsidRPr="0032233E" w:rsidRDefault="00CC39DE" w:rsidP="00800818">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 xml:space="preserve">Aplicada en la reflexión sobre la práctica con producto </w:t>
            </w:r>
            <w:r w:rsidRPr="0032233E">
              <w:rPr>
                <w:rFonts w:ascii="Times New Roman" w:hAnsi="Times New Roman" w:cs="Times New Roman"/>
                <w:sz w:val="18"/>
                <w:szCs w:val="18"/>
              </w:rPr>
              <w:lastRenderedPageBreak/>
              <w:t>escrito</w:t>
            </w:r>
          </w:p>
        </w:tc>
        <w:tc>
          <w:tcPr>
            <w:tcW w:w="2126" w:type="dxa"/>
          </w:tcPr>
          <w:p w:rsidR="00CC39DE" w:rsidRPr="0032233E" w:rsidRDefault="00CC39DE" w:rsidP="00800818">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lastRenderedPageBreak/>
              <w:t xml:space="preserve">Práctica: Diseño de materiales didácticos específicos </w:t>
            </w:r>
          </w:p>
        </w:tc>
      </w:tr>
      <w:tr w:rsidR="00CC39DE" w:rsidRPr="00892168" w:rsidTr="00800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1" w:type="dxa"/>
          </w:tcPr>
          <w:p w:rsidR="00CC39DE" w:rsidRPr="0032233E" w:rsidRDefault="00CC39DE" w:rsidP="00800818">
            <w:pPr>
              <w:spacing w:line="276" w:lineRule="auto"/>
              <w:ind w:left="0" w:firstLine="0"/>
              <w:rPr>
                <w:rFonts w:ascii="Times New Roman" w:hAnsi="Times New Roman" w:cs="Times New Roman"/>
                <w:sz w:val="18"/>
                <w:szCs w:val="18"/>
              </w:rPr>
            </w:pPr>
            <w:r w:rsidRPr="0032233E">
              <w:rPr>
                <w:rFonts w:ascii="Times New Roman" w:hAnsi="Times New Roman" w:cs="Times New Roman"/>
                <w:sz w:val="18"/>
                <w:szCs w:val="18"/>
              </w:rPr>
              <w:t xml:space="preserve">Licenciatura en Filosofía e Historia </w:t>
            </w:r>
          </w:p>
        </w:tc>
        <w:tc>
          <w:tcPr>
            <w:tcW w:w="1785" w:type="dxa"/>
          </w:tcPr>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Práctica colegios de educación básica y media.</w:t>
            </w:r>
          </w:p>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Práctica en la Universidad Sergio Arboleda.</w:t>
            </w:r>
          </w:p>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Practica en el Liceo Julio César García.</w:t>
            </w:r>
          </w:p>
        </w:tc>
        <w:tc>
          <w:tcPr>
            <w:tcW w:w="1842" w:type="dxa"/>
          </w:tcPr>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 xml:space="preserve">Práctica </w:t>
            </w:r>
          </w:p>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Gestión Administrativa en coordinaciones como personal de apoyo</w:t>
            </w:r>
          </w:p>
        </w:tc>
        <w:tc>
          <w:tcPr>
            <w:tcW w:w="1843" w:type="dxa"/>
          </w:tcPr>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 xml:space="preserve">Práctica </w:t>
            </w:r>
          </w:p>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Aplicada en la reflexión sobre la práctica con producto escrito</w:t>
            </w:r>
          </w:p>
        </w:tc>
        <w:tc>
          <w:tcPr>
            <w:tcW w:w="2126" w:type="dxa"/>
          </w:tcPr>
          <w:p w:rsidR="00CC39DE" w:rsidRPr="0032233E" w:rsidRDefault="00CC39DE" w:rsidP="00800818">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2233E">
              <w:rPr>
                <w:rFonts w:ascii="Times New Roman" w:hAnsi="Times New Roman" w:cs="Times New Roman"/>
                <w:sz w:val="18"/>
                <w:szCs w:val="18"/>
              </w:rPr>
              <w:t>Práctica: Diseño de ma</w:t>
            </w:r>
            <w:r>
              <w:rPr>
                <w:rFonts w:ascii="Times New Roman" w:hAnsi="Times New Roman" w:cs="Times New Roman"/>
                <w:sz w:val="18"/>
                <w:szCs w:val="18"/>
              </w:rPr>
              <w:t>teriales didácticos específicos, artículo de reflexión.</w:t>
            </w:r>
          </w:p>
        </w:tc>
      </w:tr>
    </w:tbl>
    <w:p w:rsidR="00CC39DE" w:rsidRPr="0032233E" w:rsidRDefault="00CC39DE" w:rsidP="00CC39DE">
      <w:pPr>
        <w:spacing w:line="276" w:lineRule="auto"/>
        <w:ind w:left="0"/>
        <w:rPr>
          <w:rFonts w:ascii="Times New Roman" w:hAnsi="Times New Roman" w:cs="Times New Roman"/>
          <w:sz w:val="24"/>
          <w:szCs w:val="24"/>
        </w:rPr>
      </w:pPr>
    </w:p>
    <w:p w:rsidR="00CC39DE" w:rsidRPr="0032233E" w:rsidRDefault="00CC39DE" w:rsidP="00CC39DE">
      <w:pPr>
        <w:spacing w:line="276" w:lineRule="auto"/>
        <w:ind w:left="0"/>
        <w:rPr>
          <w:rFonts w:ascii="Times New Roman" w:hAnsi="Times New Roman" w:cs="Times New Roman"/>
          <w:sz w:val="24"/>
          <w:szCs w:val="24"/>
        </w:rPr>
      </w:pPr>
      <w:r w:rsidRPr="0032233E">
        <w:rPr>
          <w:rFonts w:ascii="Times New Roman" w:hAnsi="Times New Roman" w:cs="Times New Roman"/>
          <w:sz w:val="24"/>
          <w:szCs w:val="24"/>
        </w:rPr>
        <w:t xml:space="preserve">Los diferentes campos de acción se derivan de las competencias y perfil ocupacional definidos por  cada programa, entendiendo que los ámbitos laborales definidos son: </w:t>
      </w:r>
    </w:p>
    <w:p w:rsidR="00CC39DE" w:rsidRPr="0032233E" w:rsidRDefault="00CC39DE" w:rsidP="00CC39DE">
      <w:pPr>
        <w:pStyle w:val="Prrafodelista"/>
        <w:numPr>
          <w:ilvl w:val="0"/>
          <w:numId w:val="5"/>
        </w:numPr>
        <w:spacing w:line="276" w:lineRule="auto"/>
        <w:rPr>
          <w:rFonts w:ascii="Times New Roman" w:hAnsi="Times New Roman" w:cs="Times New Roman"/>
          <w:sz w:val="24"/>
          <w:szCs w:val="24"/>
        </w:rPr>
      </w:pPr>
      <w:r w:rsidRPr="0032233E">
        <w:rPr>
          <w:rFonts w:ascii="Times New Roman" w:hAnsi="Times New Roman" w:cs="Times New Roman"/>
          <w:b/>
          <w:sz w:val="24"/>
          <w:szCs w:val="24"/>
        </w:rPr>
        <w:t>Educativo:</w:t>
      </w:r>
      <w:r w:rsidRPr="0032233E">
        <w:rPr>
          <w:rFonts w:ascii="Times New Roman" w:hAnsi="Times New Roman" w:cs="Times New Roman"/>
          <w:sz w:val="24"/>
          <w:szCs w:val="24"/>
        </w:rPr>
        <w:t xml:space="preserve"> El educador en el aula, entendiendo el aula como un espacio abiertos  y vivos con la intención clara de enseñar; ya sea en el campo formal, informal, virtual, presencial; con diferentes poblaciones, etnias, condiciones de inclusión, vulnerabilidad; determinantes de las dinámicas propias de la educabilidad integral.</w:t>
      </w:r>
    </w:p>
    <w:p w:rsidR="00CC39DE" w:rsidRPr="0032233E" w:rsidRDefault="00CC39DE" w:rsidP="00CC39DE">
      <w:pPr>
        <w:pStyle w:val="Prrafodelista"/>
        <w:numPr>
          <w:ilvl w:val="0"/>
          <w:numId w:val="5"/>
        </w:numPr>
        <w:spacing w:line="276" w:lineRule="auto"/>
        <w:rPr>
          <w:rFonts w:ascii="Times New Roman" w:hAnsi="Times New Roman" w:cs="Times New Roman"/>
          <w:sz w:val="24"/>
          <w:szCs w:val="24"/>
        </w:rPr>
      </w:pPr>
      <w:r w:rsidRPr="0032233E">
        <w:rPr>
          <w:rFonts w:ascii="Times New Roman" w:hAnsi="Times New Roman" w:cs="Times New Roman"/>
          <w:b/>
          <w:sz w:val="24"/>
          <w:szCs w:val="24"/>
        </w:rPr>
        <w:t>Investigativo:</w:t>
      </w:r>
      <w:r w:rsidRPr="0032233E">
        <w:rPr>
          <w:rFonts w:ascii="Times New Roman" w:hAnsi="Times New Roman" w:cs="Times New Roman"/>
          <w:sz w:val="24"/>
          <w:szCs w:val="24"/>
        </w:rPr>
        <w:t xml:space="preserve"> educador como productor de conocimiento a partir de la reflexión sobre la práctica o de la investigación formativa, protagonista en eventos científicos, de divulgación y de comunidad académica.</w:t>
      </w:r>
    </w:p>
    <w:p w:rsidR="00CC39DE" w:rsidRPr="0032233E" w:rsidRDefault="00CC39DE" w:rsidP="00CC39DE">
      <w:pPr>
        <w:pStyle w:val="Prrafodelista"/>
        <w:numPr>
          <w:ilvl w:val="0"/>
          <w:numId w:val="5"/>
        </w:numPr>
        <w:spacing w:line="276" w:lineRule="auto"/>
        <w:rPr>
          <w:rFonts w:ascii="Times New Roman" w:hAnsi="Times New Roman" w:cs="Times New Roman"/>
          <w:sz w:val="24"/>
          <w:szCs w:val="24"/>
        </w:rPr>
      </w:pPr>
      <w:r w:rsidRPr="0032233E">
        <w:rPr>
          <w:rFonts w:ascii="Times New Roman" w:hAnsi="Times New Roman" w:cs="Times New Roman"/>
          <w:b/>
          <w:sz w:val="24"/>
          <w:szCs w:val="24"/>
        </w:rPr>
        <w:t>Proyección Social:</w:t>
      </w:r>
      <w:r w:rsidRPr="0032233E">
        <w:rPr>
          <w:rFonts w:ascii="Times New Roman" w:hAnsi="Times New Roman" w:cs="Times New Roman"/>
          <w:sz w:val="24"/>
          <w:szCs w:val="24"/>
        </w:rPr>
        <w:t xml:space="preserve"> el educador como gestor cultural o como líder social en </w:t>
      </w:r>
      <w:proofErr w:type="spellStart"/>
      <w:r w:rsidRPr="0032233E">
        <w:rPr>
          <w:rFonts w:ascii="Times New Roman" w:hAnsi="Times New Roman" w:cs="Times New Roman"/>
          <w:sz w:val="24"/>
          <w:szCs w:val="24"/>
        </w:rPr>
        <w:t>ONG´s</w:t>
      </w:r>
      <w:proofErr w:type="spellEnd"/>
      <w:r w:rsidRPr="0032233E">
        <w:rPr>
          <w:rFonts w:ascii="Times New Roman" w:hAnsi="Times New Roman" w:cs="Times New Roman"/>
          <w:sz w:val="24"/>
          <w:szCs w:val="24"/>
        </w:rPr>
        <w:t>, fundaciones, comunidades, proyectos transversales, coordinador de instituciones educativas o jefe de área con visión y responsabilidad social.</w:t>
      </w:r>
    </w:p>
    <w:p w:rsidR="00CC39DE" w:rsidRPr="0032233E" w:rsidRDefault="00CC39DE" w:rsidP="00CC39DE">
      <w:pPr>
        <w:pStyle w:val="Prrafodelista"/>
        <w:numPr>
          <w:ilvl w:val="0"/>
          <w:numId w:val="5"/>
        </w:numPr>
        <w:spacing w:line="276" w:lineRule="auto"/>
        <w:rPr>
          <w:rFonts w:ascii="Times New Roman" w:hAnsi="Times New Roman" w:cs="Times New Roman"/>
          <w:sz w:val="24"/>
          <w:szCs w:val="24"/>
        </w:rPr>
      </w:pPr>
      <w:r w:rsidRPr="0032233E">
        <w:rPr>
          <w:rFonts w:ascii="Times New Roman" w:hAnsi="Times New Roman" w:cs="Times New Roman"/>
          <w:b/>
          <w:sz w:val="24"/>
          <w:szCs w:val="24"/>
        </w:rPr>
        <w:t>Emprendimiento e Innovación:</w:t>
      </w:r>
      <w:r w:rsidRPr="0032233E">
        <w:rPr>
          <w:rFonts w:ascii="Times New Roman" w:hAnsi="Times New Roman" w:cs="Times New Roman"/>
          <w:sz w:val="24"/>
          <w:szCs w:val="24"/>
        </w:rPr>
        <w:t xml:space="preserve"> el educ</w:t>
      </w:r>
      <w:r>
        <w:rPr>
          <w:rFonts w:ascii="Times New Roman" w:hAnsi="Times New Roman" w:cs="Times New Roman"/>
          <w:sz w:val="24"/>
          <w:szCs w:val="24"/>
        </w:rPr>
        <w:t>ador como productor de recursos,</w:t>
      </w:r>
      <w:r w:rsidRPr="0032233E">
        <w:rPr>
          <w:rFonts w:ascii="Times New Roman" w:hAnsi="Times New Roman" w:cs="Times New Roman"/>
          <w:sz w:val="24"/>
          <w:szCs w:val="24"/>
        </w:rPr>
        <w:t xml:space="preserve"> medios</w:t>
      </w:r>
      <w:r>
        <w:rPr>
          <w:rFonts w:ascii="Times New Roman" w:hAnsi="Times New Roman" w:cs="Times New Roman"/>
          <w:sz w:val="24"/>
          <w:szCs w:val="24"/>
        </w:rPr>
        <w:t>, modelos y estrategias didácticas</w:t>
      </w:r>
      <w:r w:rsidRPr="0032233E">
        <w:rPr>
          <w:rFonts w:ascii="Times New Roman" w:hAnsi="Times New Roman" w:cs="Times New Roman"/>
          <w:sz w:val="24"/>
          <w:szCs w:val="24"/>
        </w:rPr>
        <w:t xml:space="preserve"> propios de la enseñanza de las disciplinas, como innovador en los diferentes ámbitos enunciados.</w:t>
      </w:r>
    </w:p>
    <w:p w:rsidR="00CC39DE" w:rsidRPr="0032233E" w:rsidRDefault="00CC39DE" w:rsidP="00CC39DE">
      <w:pPr>
        <w:pStyle w:val="Default"/>
        <w:tabs>
          <w:tab w:val="left" w:pos="0"/>
        </w:tabs>
        <w:spacing w:line="276" w:lineRule="auto"/>
        <w:ind w:hanging="10"/>
        <w:jc w:val="both"/>
        <w:rPr>
          <w:rFonts w:ascii="Times New Roman" w:hAnsi="Times New Roman" w:cs="Times New Roman"/>
          <w:b/>
          <w:sz w:val="22"/>
          <w:szCs w:val="22"/>
        </w:rPr>
      </w:pPr>
    </w:p>
    <w:p w:rsidR="00CC39DE" w:rsidRPr="0032233E" w:rsidRDefault="00CC39DE" w:rsidP="00CC39DE">
      <w:pPr>
        <w:pStyle w:val="Default"/>
        <w:tabs>
          <w:tab w:val="left" w:pos="0"/>
        </w:tabs>
        <w:spacing w:line="276" w:lineRule="auto"/>
        <w:ind w:hanging="10"/>
        <w:jc w:val="both"/>
        <w:rPr>
          <w:rFonts w:ascii="Times New Roman" w:hAnsi="Times New Roman" w:cs="Times New Roman"/>
          <w:b/>
          <w:sz w:val="22"/>
          <w:szCs w:val="22"/>
        </w:rPr>
      </w:pPr>
    </w:p>
    <w:p w:rsidR="00CC39DE" w:rsidRDefault="00CC39DE" w:rsidP="00CC39DE">
      <w:pPr>
        <w:pStyle w:val="Default"/>
        <w:tabs>
          <w:tab w:val="left" w:pos="0"/>
        </w:tabs>
        <w:spacing w:line="276" w:lineRule="auto"/>
        <w:ind w:hanging="10"/>
        <w:jc w:val="both"/>
        <w:rPr>
          <w:rFonts w:ascii="Times New Roman" w:hAnsi="Times New Roman" w:cs="Times New Roman"/>
          <w:b/>
          <w:sz w:val="22"/>
          <w:szCs w:val="22"/>
        </w:rPr>
      </w:pPr>
    </w:p>
    <w:p w:rsidR="004F06CE" w:rsidRDefault="004F06CE" w:rsidP="00CC39DE">
      <w:pPr>
        <w:pStyle w:val="Default"/>
        <w:tabs>
          <w:tab w:val="left" w:pos="0"/>
        </w:tabs>
        <w:spacing w:line="276" w:lineRule="auto"/>
        <w:ind w:hanging="10"/>
        <w:jc w:val="both"/>
        <w:rPr>
          <w:rFonts w:ascii="Times New Roman" w:hAnsi="Times New Roman" w:cs="Times New Roman"/>
          <w:b/>
          <w:sz w:val="22"/>
          <w:szCs w:val="22"/>
        </w:rPr>
      </w:pPr>
    </w:p>
    <w:p w:rsidR="004F06CE" w:rsidRDefault="004F06CE" w:rsidP="00CC39DE">
      <w:pPr>
        <w:pStyle w:val="Default"/>
        <w:tabs>
          <w:tab w:val="left" w:pos="0"/>
        </w:tabs>
        <w:spacing w:line="276" w:lineRule="auto"/>
        <w:ind w:hanging="10"/>
        <w:jc w:val="both"/>
        <w:rPr>
          <w:rFonts w:ascii="Times New Roman" w:hAnsi="Times New Roman" w:cs="Times New Roman"/>
          <w:b/>
          <w:sz w:val="22"/>
          <w:szCs w:val="22"/>
        </w:rPr>
      </w:pPr>
    </w:p>
    <w:p w:rsidR="004F06CE" w:rsidRDefault="004F06CE" w:rsidP="00CC39DE">
      <w:pPr>
        <w:pStyle w:val="Default"/>
        <w:tabs>
          <w:tab w:val="left" w:pos="0"/>
        </w:tabs>
        <w:spacing w:line="276" w:lineRule="auto"/>
        <w:ind w:hanging="10"/>
        <w:jc w:val="both"/>
        <w:rPr>
          <w:rFonts w:ascii="Times New Roman" w:hAnsi="Times New Roman" w:cs="Times New Roman"/>
          <w:b/>
          <w:sz w:val="22"/>
          <w:szCs w:val="22"/>
        </w:rPr>
      </w:pPr>
    </w:p>
    <w:p w:rsidR="004F06CE" w:rsidRDefault="004F06CE" w:rsidP="00CC39DE">
      <w:pPr>
        <w:pStyle w:val="Default"/>
        <w:tabs>
          <w:tab w:val="left" w:pos="0"/>
        </w:tabs>
        <w:spacing w:line="276" w:lineRule="auto"/>
        <w:ind w:hanging="10"/>
        <w:jc w:val="both"/>
        <w:rPr>
          <w:rFonts w:ascii="Times New Roman" w:hAnsi="Times New Roman" w:cs="Times New Roman"/>
          <w:b/>
          <w:sz w:val="22"/>
          <w:szCs w:val="22"/>
        </w:rPr>
      </w:pPr>
    </w:p>
    <w:p w:rsidR="004F06CE" w:rsidRDefault="004F06CE" w:rsidP="00CC39DE">
      <w:pPr>
        <w:pStyle w:val="Default"/>
        <w:tabs>
          <w:tab w:val="left" w:pos="0"/>
        </w:tabs>
        <w:spacing w:line="276" w:lineRule="auto"/>
        <w:ind w:hanging="10"/>
        <w:jc w:val="both"/>
        <w:rPr>
          <w:rFonts w:ascii="Times New Roman" w:hAnsi="Times New Roman" w:cs="Times New Roman"/>
          <w:b/>
          <w:sz w:val="22"/>
          <w:szCs w:val="22"/>
        </w:rPr>
      </w:pPr>
    </w:p>
    <w:p w:rsidR="004F06CE" w:rsidRDefault="004F06CE" w:rsidP="00CC39DE">
      <w:pPr>
        <w:pStyle w:val="Default"/>
        <w:tabs>
          <w:tab w:val="left" w:pos="0"/>
        </w:tabs>
        <w:spacing w:line="276" w:lineRule="auto"/>
        <w:ind w:hanging="10"/>
        <w:jc w:val="both"/>
        <w:rPr>
          <w:rFonts w:ascii="Times New Roman" w:hAnsi="Times New Roman" w:cs="Times New Roman"/>
          <w:b/>
          <w:sz w:val="22"/>
          <w:szCs w:val="22"/>
        </w:rPr>
      </w:pPr>
    </w:p>
    <w:p w:rsidR="00D4027E" w:rsidRPr="0032233E" w:rsidRDefault="0074097E" w:rsidP="009E18D8">
      <w:pPr>
        <w:pStyle w:val="Ttulo1"/>
        <w:numPr>
          <w:ilvl w:val="0"/>
          <w:numId w:val="27"/>
        </w:numPr>
        <w:jc w:val="center"/>
        <w:rPr>
          <w:rFonts w:ascii="Times New Roman" w:hAnsi="Times New Roman" w:cs="Times New Roman"/>
          <w:sz w:val="24"/>
        </w:rPr>
      </w:pPr>
      <w:bookmarkStart w:id="87" w:name="_Toc461633302"/>
      <w:bookmarkStart w:id="88" w:name="_Toc464860100"/>
      <w:r>
        <w:rPr>
          <w:rFonts w:ascii="Times New Roman" w:hAnsi="Times New Roman" w:cs="Times New Roman"/>
          <w:sz w:val="24"/>
        </w:rPr>
        <w:lastRenderedPageBreak/>
        <w:t>ARTICULACIÓN</w:t>
      </w:r>
      <w:r w:rsidR="00D4027E" w:rsidRPr="0032233E">
        <w:rPr>
          <w:rFonts w:ascii="Times New Roman" w:hAnsi="Times New Roman" w:cs="Times New Roman"/>
          <w:sz w:val="24"/>
        </w:rPr>
        <w:t xml:space="preserve"> ENTRE LAS PRÁCTICAS PEDAGÓGICAS Y LAS FUNCIONES SUSTANTIVAS DE LA UNIVERSIDAD LA GRAN COLOMBIA</w:t>
      </w:r>
      <w:bookmarkEnd w:id="87"/>
      <w:bookmarkEnd w:id="88"/>
    </w:p>
    <w:p w:rsidR="00D4027E" w:rsidRPr="0032233E" w:rsidRDefault="00D4027E" w:rsidP="00D4027E">
      <w:pPr>
        <w:rPr>
          <w:rFonts w:ascii="Times New Roman" w:hAnsi="Times New Roman" w:cs="Times New Roman"/>
        </w:rPr>
      </w:pPr>
    </w:p>
    <w:p w:rsidR="00D4027E" w:rsidRDefault="00D4027E" w:rsidP="00D4027E">
      <w:pPr>
        <w:spacing w:line="276" w:lineRule="auto"/>
        <w:ind w:left="0" w:firstLine="0"/>
        <w:rPr>
          <w:rFonts w:ascii="Times New Roman" w:hAnsi="Times New Roman" w:cs="Times New Roman"/>
          <w:sz w:val="24"/>
          <w:szCs w:val="24"/>
        </w:rPr>
      </w:pPr>
      <w:r w:rsidRPr="0032233E">
        <w:rPr>
          <w:rFonts w:ascii="Times New Roman" w:hAnsi="Times New Roman" w:cs="Times New Roman"/>
          <w:sz w:val="24"/>
          <w:szCs w:val="24"/>
        </w:rPr>
        <w:t>Este aspecto determina la articulación de las prácticas pedagógicas (pedagogía) con las funciones sustantivas de la Universidad La Gran Colombia (Docencia, Investigación y Proyección Social).</w:t>
      </w:r>
    </w:p>
    <w:p w:rsidR="00D4027E" w:rsidRDefault="00D4027E" w:rsidP="009E18D8">
      <w:pPr>
        <w:pStyle w:val="Ttulo2"/>
        <w:numPr>
          <w:ilvl w:val="1"/>
          <w:numId w:val="27"/>
        </w:numPr>
        <w:spacing w:before="0"/>
        <w:ind w:left="567" w:hanging="567"/>
        <w:rPr>
          <w:rFonts w:ascii="Times New Roman" w:hAnsi="Times New Roman" w:cs="Times New Roman"/>
          <w:sz w:val="24"/>
        </w:rPr>
      </w:pPr>
      <w:bookmarkStart w:id="89" w:name="_Toc461633303"/>
      <w:bookmarkStart w:id="90" w:name="_Toc464860101"/>
      <w:r w:rsidRPr="00C82883">
        <w:rPr>
          <w:rFonts w:ascii="Times New Roman" w:hAnsi="Times New Roman" w:cs="Times New Roman"/>
          <w:sz w:val="22"/>
        </w:rPr>
        <w:t>Docencia</w:t>
      </w:r>
      <w:r w:rsidRPr="00C82883">
        <w:rPr>
          <w:rFonts w:ascii="Times New Roman" w:hAnsi="Times New Roman" w:cs="Times New Roman"/>
          <w:sz w:val="24"/>
        </w:rPr>
        <w:t xml:space="preserve"> y Prácticas Pedagógicas</w:t>
      </w:r>
      <w:bookmarkEnd w:id="89"/>
      <w:bookmarkEnd w:id="90"/>
    </w:p>
    <w:p w:rsidR="00D4027E" w:rsidRPr="00CE581B" w:rsidRDefault="00D4027E" w:rsidP="00D4027E"/>
    <w:p w:rsidR="00D4027E" w:rsidRPr="0032233E" w:rsidRDefault="00D4027E" w:rsidP="00D4027E">
      <w:pPr>
        <w:spacing w:line="276" w:lineRule="auto"/>
        <w:ind w:left="0" w:firstLine="0"/>
        <w:rPr>
          <w:rFonts w:ascii="Times New Roman" w:hAnsi="Times New Roman" w:cs="Times New Roman"/>
          <w:sz w:val="24"/>
          <w:szCs w:val="24"/>
        </w:rPr>
      </w:pPr>
      <w:r w:rsidRPr="0032233E">
        <w:rPr>
          <w:rFonts w:ascii="Times New Roman" w:hAnsi="Times New Roman" w:cs="Times New Roman"/>
          <w:sz w:val="24"/>
          <w:szCs w:val="24"/>
        </w:rPr>
        <w:t>En el desarrollo del proceso de las prácticas pedagógicas los practicantes deben estar en la capacidad de posibilitar los alcances de los perfiles profesionales y ocupacionales de cada programa académicos. Todo lo anterior dentro de la estructura lógica y académica de los procesos pedagógicos y forma</w:t>
      </w:r>
      <w:r w:rsidR="009723EA">
        <w:rPr>
          <w:rFonts w:ascii="Times New Roman" w:hAnsi="Times New Roman" w:cs="Times New Roman"/>
          <w:sz w:val="24"/>
          <w:szCs w:val="24"/>
        </w:rPr>
        <w:t>tivos</w:t>
      </w:r>
      <w:r w:rsidRPr="0032233E">
        <w:rPr>
          <w:rFonts w:ascii="Times New Roman" w:hAnsi="Times New Roman" w:cs="Times New Roman"/>
          <w:sz w:val="24"/>
          <w:szCs w:val="24"/>
        </w:rPr>
        <w:t xml:space="preserve"> que se fortalecen durante los semestres y deben dar cuenta de los problemas y necesidades sociales. Durante los procesos de práctica pedagógica los estudiantes-practicantes reconocen los diferentes escenarios y contextos profesionales en los que se desplegarán y desarro</w:t>
      </w:r>
      <w:r>
        <w:rPr>
          <w:rFonts w:ascii="Times New Roman" w:hAnsi="Times New Roman" w:cs="Times New Roman"/>
          <w:sz w:val="24"/>
          <w:szCs w:val="24"/>
        </w:rPr>
        <w:t xml:space="preserve">llarán como futuros educadores </w:t>
      </w:r>
      <w:r w:rsidRPr="0032233E">
        <w:rPr>
          <w:rFonts w:ascii="Times New Roman" w:hAnsi="Times New Roman" w:cs="Times New Roman"/>
          <w:sz w:val="24"/>
          <w:szCs w:val="24"/>
        </w:rPr>
        <w:t xml:space="preserve">que propiciarán la transformación social. </w:t>
      </w:r>
    </w:p>
    <w:p w:rsidR="00D4027E" w:rsidRPr="0032233E" w:rsidRDefault="00D4027E" w:rsidP="00D4027E">
      <w:pPr>
        <w:spacing w:line="276" w:lineRule="auto"/>
        <w:ind w:left="0" w:firstLine="0"/>
        <w:rPr>
          <w:rFonts w:ascii="Times New Roman" w:hAnsi="Times New Roman" w:cs="Times New Roman"/>
          <w:sz w:val="24"/>
          <w:szCs w:val="24"/>
        </w:rPr>
      </w:pPr>
      <w:r w:rsidRPr="0032233E">
        <w:rPr>
          <w:rFonts w:ascii="Times New Roman" w:hAnsi="Times New Roman" w:cs="Times New Roman"/>
          <w:sz w:val="24"/>
          <w:szCs w:val="24"/>
        </w:rPr>
        <w:t>La calidad educativa es un objetivo importante definido por todos los agentes educativos que intervienen en los procesos académicos de la Universidad, siendo esto fundamental para potencializar las competencias planteadas de carácter y pertinencia social, generando grados de satisfacción dentro de las organizaciones participantes de los procesos académicos gran colombianos.</w:t>
      </w:r>
    </w:p>
    <w:p w:rsidR="00D4027E" w:rsidRDefault="00D4027E" w:rsidP="00D4027E">
      <w:pPr>
        <w:spacing w:line="276" w:lineRule="auto"/>
        <w:ind w:left="0" w:firstLine="0"/>
        <w:rPr>
          <w:rFonts w:ascii="Times New Roman" w:hAnsi="Times New Roman" w:cs="Times New Roman"/>
          <w:sz w:val="24"/>
          <w:szCs w:val="24"/>
        </w:rPr>
      </w:pPr>
      <w:r w:rsidRPr="0032233E">
        <w:rPr>
          <w:rFonts w:ascii="Times New Roman" w:hAnsi="Times New Roman" w:cs="Times New Roman"/>
          <w:sz w:val="24"/>
          <w:szCs w:val="24"/>
        </w:rPr>
        <w:t xml:space="preserve">El ejercicio de la docencia de todos los profesores que intervienen en el proceso formativo se convierten en referente </w:t>
      </w:r>
      <w:r>
        <w:rPr>
          <w:rFonts w:ascii="Times New Roman" w:hAnsi="Times New Roman" w:cs="Times New Roman"/>
          <w:sz w:val="24"/>
          <w:szCs w:val="24"/>
        </w:rPr>
        <w:t>para l</w:t>
      </w:r>
      <w:r w:rsidRPr="0032233E">
        <w:rPr>
          <w:rFonts w:ascii="Times New Roman" w:hAnsi="Times New Roman" w:cs="Times New Roman"/>
          <w:sz w:val="24"/>
          <w:szCs w:val="24"/>
        </w:rPr>
        <w:t>os estudiantes practicantes, por lo tanto debe ser referente de calidad en cuanto al proceso de enseñar, formar y evaluar en relación con el modelo pedagógico socio crítico de la Universidad La Gran Colombia.</w:t>
      </w:r>
    </w:p>
    <w:p w:rsidR="00D4027E" w:rsidRDefault="00D4027E" w:rsidP="009E18D8">
      <w:pPr>
        <w:pStyle w:val="Ttulo2"/>
        <w:numPr>
          <w:ilvl w:val="1"/>
          <w:numId w:val="27"/>
        </w:numPr>
        <w:spacing w:before="0" w:line="240" w:lineRule="auto"/>
        <w:ind w:left="709" w:hanging="709"/>
        <w:jc w:val="left"/>
        <w:rPr>
          <w:rFonts w:ascii="Times New Roman" w:hAnsi="Times New Roman" w:cs="Times New Roman"/>
          <w:sz w:val="24"/>
        </w:rPr>
      </w:pPr>
      <w:bookmarkStart w:id="91" w:name="_Toc461633304"/>
      <w:bookmarkStart w:id="92" w:name="_Toc464860102"/>
      <w:r w:rsidRPr="0032233E">
        <w:rPr>
          <w:rFonts w:ascii="Times New Roman" w:hAnsi="Times New Roman" w:cs="Times New Roman"/>
          <w:sz w:val="24"/>
        </w:rPr>
        <w:t>Investigación y Práctica Pedagógica</w:t>
      </w:r>
      <w:bookmarkEnd w:id="91"/>
      <w:bookmarkEnd w:id="92"/>
    </w:p>
    <w:p w:rsidR="00D4027E" w:rsidRPr="00B46DA5" w:rsidRDefault="00D4027E" w:rsidP="00D4027E">
      <w:pPr>
        <w:spacing w:line="240" w:lineRule="auto"/>
      </w:pPr>
    </w:p>
    <w:p w:rsidR="00D4027E" w:rsidRPr="0032233E" w:rsidRDefault="00D4027E" w:rsidP="00D4027E">
      <w:pPr>
        <w:spacing w:line="276" w:lineRule="auto"/>
        <w:ind w:left="0" w:firstLine="0"/>
        <w:rPr>
          <w:rFonts w:ascii="Times New Roman" w:hAnsi="Times New Roman" w:cs="Times New Roman"/>
          <w:sz w:val="24"/>
          <w:szCs w:val="24"/>
        </w:rPr>
      </w:pPr>
      <w:r>
        <w:rPr>
          <w:rFonts w:ascii="Times New Roman" w:hAnsi="Times New Roman" w:cs="Times New Roman"/>
          <w:sz w:val="24"/>
          <w:szCs w:val="24"/>
        </w:rPr>
        <w:t>La Práctica P</w:t>
      </w:r>
      <w:r w:rsidRPr="0032233E">
        <w:rPr>
          <w:rFonts w:ascii="Times New Roman" w:hAnsi="Times New Roman" w:cs="Times New Roman"/>
          <w:sz w:val="24"/>
          <w:szCs w:val="24"/>
        </w:rPr>
        <w:t>edagógica posee un componente holístico interdisciplinario, por lo tanto es determinante aquí exponer la articulación el componente pedagógico y el componente investigativo.</w:t>
      </w:r>
    </w:p>
    <w:p w:rsidR="00D4027E" w:rsidRPr="0032233E" w:rsidRDefault="00D4027E" w:rsidP="00D4027E">
      <w:pPr>
        <w:spacing w:line="276" w:lineRule="auto"/>
        <w:ind w:left="0" w:firstLine="0"/>
        <w:rPr>
          <w:rFonts w:ascii="Times New Roman" w:hAnsi="Times New Roman" w:cs="Times New Roman"/>
          <w:sz w:val="24"/>
          <w:szCs w:val="24"/>
        </w:rPr>
      </w:pPr>
      <w:r w:rsidRPr="0032233E">
        <w:rPr>
          <w:rFonts w:ascii="Times New Roman" w:hAnsi="Times New Roman" w:cs="Times New Roman"/>
          <w:sz w:val="24"/>
          <w:szCs w:val="24"/>
        </w:rPr>
        <w:t>Desde</w:t>
      </w:r>
      <w:r>
        <w:rPr>
          <w:rFonts w:ascii="Times New Roman" w:hAnsi="Times New Roman" w:cs="Times New Roman"/>
          <w:sz w:val="24"/>
          <w:szCs w:val="24"/>
        </w:rPr>
        <w:t xml:space="preserve"> la dimensión articulada de la Práctica P</w:t>
      </w:r>
      <w:r w:rsidRPr="0032233E">
        <w:rPr>
          <w:rFonts w:ascii="Times New Roman" w:hAnsi="Times New Roman" w:cs="Times New Roman"/>
          <w:sz w:val="24"/>
          <w:szCs w:val="24"/>
        </w:rPr>
        <w:t xml:space="preserve">edagógica y la Investigación, la </w:t>
      </w:r>
      <w:r>
        <w:rPr>
          <w:rFonts w:ascii="Times New Roman" w:hAnsi="Times New Roman" w:cs="Times New Roman"/>
          <w:sz w:val="24"/>
          <w:szCs w:val="24"/>
        </w:rPr>
        <w:t xml:space="preserve">Facultad de Ciencias de la Educación </w:t>
      </w:r>
      <w:r w:rsidRPr="0032233E">
        <w:rPr>
          <w:rFonts w:ascii="Times New Roman" w:hAnsi="Times New Roman" w:cs="Times New Roman"/>
          <w:sz w:val="24"/>
          <w:szCs w:val="24"/>
        </w:rPr>
        <w:t xml:space="preserve">propone nuevos planteamientos dentro de las orientaciones en la </w:t>
      </w:r>
      <w:r w:rsidRPr="0032233E">
        <w:rPr>
          <w:rFonts w:ascii="Times New Roman" w:hAnsi="Times New Roman" w:cs="Times New Roman"/>
          <w:sz w:val="24"/>
          <w:szCs w:val="24"/>
        </w:rPr>
        <w:lastRenderedPageBreak/>
        <w:t xml:space="preserve">formación de los docentes que de manera real </w:t>
      </w:r>
      <w:r>
        <w:rPr>
          <w:rFonts w:ascii="Times New Roman" w:hAnsi="Times New Roman" w:cs="Times New Roman"/>
          <w:sz w:val="24"/>
          <w:szCs w:val="24"/>
        </w:rPr>
        <w:t>desborden</w:t>
      </w:r>
      <w:r w:rsidRPr="0032233E">
        <w:rPr>
          <w:rFonts w:ascii="Times New Roman" w:hAnsi="Times New Roman" w:cs="Times New Roman"/>
          <w:sz w:val="24"/>
          <w:szCs w:val="24"/>
        </w:rPr>
        <w:t xml:space="preserve"> las fronteras de las metodologías utilizadas en el marco de un aula de clase, ya que propone formar educadores que integren de manera pedagógica su formación disciplinaria con el componente investigativo en los espacios de su propia práctica pedagógica. Este nuevo enfoque busca comprender y transformar las reali</w:t>
      </w:r>
      <w:r>
        <w:rPr>
          <w:rFonts w:ascii="Times New Roman" w:hAnsi="Times New Roman" w:cs="Times New Roman"/>
          <w:sz w:val="24"/>
          <w:szCs w:val="24"/>
        </w:rPr>
        <w:t xml:space="preserve">dades concretas de los procesos </w:t>
      </w:r>
      <w:r w:rsidRPr="0032233E">
        <w:rPr>
          <w:rFonts w:ascii="Times New Roman" w:hAnsi="Times New Roman" w:cs="Times New Roman"/>
          <w:sz w:val="24"/>
          <w:szCs w:val="24"/>
        </w:rPr>
        <w:t xml:space="preserve">de enseñanza-aprendizaje. La investigación educativa debe cumplir con una doble tarea académica; por un lado la investigación como una práctica, la investigación educativa formativa de la realidad del educador donde las técnicas, metodologías, enfoques e intencionalidades se deben poner en contexto; y por otro lado, la investigación como actividad reflexiva y sintética en y sobre la práctica que permita replantear nuevos lenguajes e interpretaciones de los procesos de la acción educativa siendo los nuevos actores transformadores de la sociedad. </w:t>
      </w:r>
    </w:p>
    <w:p w:rsidR="00D4027E" w:rsidRPr="0032233E" w:rsidRDefault="00D4027E" w:rsidP="00D4027E">
      <w:pPr>
        <w:spacing w:line="276" w:lineRule="auto"/>
        <w:ind w:left="0" w:firstLine="0"/>
        <w:rPr>
          <w:rFonts w:ascii="Times New Roman" w:hAnsi="Times New Roman" w:cs="Times New Roman"/>
          <w:sz w:val="24"/>
          <w:szCs w:val="24"/>
        </w:rPr>
      </w:pPr>
      <w:r w:rsidRPr="0032233E">
        <w:rPr>
          <w:rFonts w:ascii="Times New Roman" w:hAnsi="Times New Roman" w:cs="Times New Roman"/>
          <w:sz w:val="24"/>
          <w:szCs w:val="24"/>
        </w:rPr>
        <w:t xml:space="preserve">De igual manera, la </w:t>
      </w:r>
      <w:r>
        <w:rPr>
          <w:rFonts w:ascii="Times New Roman" w:hAnsi="Times New Roman" w:cs="Times New Roman"/>
          <w:sz w:val="24"/>
          <w:szCs w:val="24"/>
        </w:rPr>
        <w:t>Práctica P</w:t>
      </w:r>
      <w:r w:rsidRPr="0032233E">
        <w:rPr>
          <w:rFonts w:ascii="Times New Roman" w:hAnsi="Times New Roman" w:cs="Times New Roman"/>
          <w:sz w:val="24"/>
          <w:szCs w:val="24"/>
        </w:rPr>
        <w:t>edagógica intervenida por el componente investigativo, propone sujetos históricos-sociales, pues están determinados a fundamentar sus procesos académicos desde la intervención, la interpretación y la reconstrucción de los nuevos escenarios y contextos educativos, siendo esto insumo importante para la comprensión de los nuevos sentidos de la acción pedagógica y la transformación cultural de los paradigmas académicos donde se manifiesta el hecho educativo.</w:t>
      </w:r>
    </w:p>
    <w:p w:rsidR="00D4027E" w:rsidRPr="0032233E" w:rsidRDefault="00D4027E" w:rsidP="00D4027E">
      <w:pPr>
        <w:spacing w:line="276" w:lineRule="auto"/>
        <w:ind w:left="0" w:firstLine="0"/>
        <w:rPr>
          <w:rFonts w:ascii="Times New Roman" w:hAnsi="Times New Roman" w:cs="Times New Roman"/>
          <w:sz w:val="24"/>
          <w:szCs w:val="24"/>
        </w:rPr>
      </w:pPr>
      <w:r>
        <w:rPr>
          <w:rFonts w:ascii="Times New Roman" w:hAnsi="Times New Roman" w:cs="Times New Roman"/>
          <w:sz w:val="24"/>
          <w:szCs w:val="24"/>
        </w:rPr>
        <w:t>Por lo anterior, la Práctica P</w:t>
      </w:r>
      <w:r w:rsidRPr="0032233E">
        <w:rPr>
          <w:rFonts w:ascii="Times New Roman" w:hAnsi="Times New Roman" w:cs="Times New Roman"/>
          <w:sz w:val="24"/>
          <w:szCs w:val="24"/>
        </w:rPr>
        <w:t>edagógica se articula con la investigac</w:t>
      </w:r>
      <w:r>
        <w:rPr>
          <w:rFonts w:ascii="Times New Roman" w:hAnsi="Times New Roman" w:cs="Times New Roman"/>
          <w:sz w:val="24"/>
          <w:szCs w:val="24"/>
        </w:rPr>
        <w:t>ión a través de los cursos del Á</w:t>
      </w:r>
      <w:r w:rsidRPr="0032233E">
        <w:rPr>
          <w:rFonts w:ascii="Times New Roman" w:hAnsi="Times New Roman" w:cs="Times New Roman"/>
          <w:sz w:val="24"/>
          <w:szCs w:val="24"/>
        </w:rPr>
        <w:t xml:space="preserve">rea </w:t>
      </w:r>
      <w:r>
        <w:rPr>
          <w:rFonts w:ascii="Times New Roman" w:hAnsi="Times New Roman" w:cs="Times New Roman"/>
          <w:sz w:val="24"/>
          <w:szCs w:val="24"/>
        </w:rPr>
        <w:t xml:space="preserve">de Formación en Investigación, ahora en adelante AFI, </w:t>
      </w:r>
      <w:r w:rsidRPr="0032233E">
        <w:rPr>
          <w:rFonts w:ascii="Times New Roman" w:hAnsi="Times New Roman" w:cs="Times New Roman"/>
          <w:sz w:val="24"/>
          <w:szCs w:val="24"/>
        </w:rPr>
        <w:t xml:space="preserve">dentro del proceso lógico del abordaje de las problemáticas relacionadas con la formación de educadores desde las primeras intervenciones pedagógicas, empleando métodos, técnicas, instrumentos y elementos propios de la investigación.   </w:t>
      </w:r>
    </w:p>
    <w:p w:rsidR="00D4027E" w:rsidRDefault="00D4027E" w:rsidP="009E18D8">
      <w:pPr>
        <w:pStyle w:val="Ttulo2"/>
        <w:numPr>
          <w:ilvl w:val="1"/>
          <w:numId w:val="27"/>
        </w:numPr>
        <w:ind w:left="567" w:hanging="567"/>
        <w:rPr>
          <w:rFonts w:ascii="Times New Roman" w:hAnsi="Times New Roman" w:cs="Times New Roman"/>
          <w:sz w:val="24"/>
          <w:szCs w:val="24"/>
        </w:rPr>
      </w:pPr>
      <w:bookmarkStart w:id="93" w:name="_Toc461633305"/>
      <w:bookmarkStart w:id="94" w:name="_Toc464860103"/>
      <w:r w:rsidRPr="00BF775D">
        <w:rPr>
          <w:rFonts w:ascii="Times New Roman" w:hAnsi="Times New Roman" w:cs="Times New Roman"/>
          <w:sz w:val="24"/>
          <w:szCs w:val="24"/>
        </w:rPr>
        <w:t xml:space="preserve">Proyección Social y </w:t>
      </w:r>
      <w:r w:rsidR="00880225">
        <w:rPr>
          <w:rFonts w:ascii="Times New Roman" w:hAnsi="Times New Roman" w:cs="Times New Roman"/>
          <w:sz w:val="24"/>
          <w:szCs w:val="24"/>
        </w:rPr>
        <w:t xml:space="preserve">la </w:t>
      </w:r>
      <w:r w:rsidRPr="00BF775D">
        <w:rPr>
          <w:rFonts w:ascii="Times New Roman" w:hAnsi="Times New Roman" w:cs="Times New Roman"/>
          <w:sz w:val="24"/>
          <w:szCs w:val="24"/>
        </w:rPr>
        <w:t>Práctica Pedagógica</w:t>
      </w:r>
      <w:bookmarkEnd w:id="93"/>
      <w:bookmarkEnd w:id="94"/>
    </w:p>
    <w:p w:rsidR="00D4027E" w:rsidRPr="0003267B" w:rsidRDefault="00D4027E" w:rsidP="00D4027E"/>
    <w:p w:rsidR="00D4027E" w:rsidRPr="0032233E" w:rsidRDefault="00D4027E" w:rsidP="00D4027E">
      <w:pPr>
        <w:spacing w:line="276" w:lineRule="auto"/>
        <w:ind w:left="0" w:firstLine="0"/>
        <w:rPr>
          <w:rFonts w:ascii="Times New Roman" w:hAnsi="Times New Roman" w:cs="Times New Roman"/>
          <w:sz w:val="24"/>
          <w:szCs w:val="24"/>
        </w:rPr>
      </w:pPr>
      <w:r w:rsidRPr="0032233E">
        <w:rPr>
          <w:rFonts w:ascii="Times New Roman" w:hAnsi="Times New Roman" w:cs="Times New Roman"/>
          <w:sz w:val="24"/>
          <w:szCs w:val="24"/>
        </w:rPr>
        <w:t xml:space="preserve">Las prácticas pedagógicas determinan dentro del grupo de estudiantes </w:t>
      </w:r>
      <w:r>
        <w:rPr>
          <w:rFonts w:ascii="Times New Roman" w:hAnsi="Times New Roman" w:cs="Times New Roman"/>
          <w:sz w:val="24"/>
          <w:szCs w:val="24"/>
        </w:rPr>
        <w:t xml:space="preserve">la realización de </w:t>
      </w:r>
      <w:r w:rsidRPr="0032233E">
        <w:rPr>
          <w:rFonts w:ascii="Times New Roman" w:hAnsi="Times New Roman" w:cs="Times New Roman"/>
          <w:sz w:val="24"/>
          <w:szCs w:val="24"/>
        </w:rPr>
        <w:t>un portafolio de escenarios de responsabilidad profesional y social. Se evidencia con fuerza el aporte académico de l</w:t>
      </w:r>
      <w:r>
        <w:rPr>
          <w:rFonts w:ascii="Times New Roman" w:hAnsi="Times New Roman" w:cs="Times New Roman"/>
          <w:sz w:val="24"/>
          <w:szCs w:val="24"/>
        </w:rPr>
        <w:t>a Prácticas P</w:t>
      </w:r>
      <w:r w:rsidRPr="0032233E">
        <w:rPr>
          <w:rFonts w:ascii="Times New Roman" w:hAnsi="Times New Roman" w:cs="Times New Roman"/>
          <w:sz w:val="24"/>
          <w:szCs w:val="24"/>
        </w:rPr>
        <w:t xml:space="preserve">edagógicas con un alto componente social, pues el proceso genera espacios de observación, reflexión y obligatoria intervención a partir de la definición de realidades, fenómenos o potencialidades en las cuales </w:t>
      </w:r>
      <w:r>
        <w:rPr>
          <w:rFonts w:ascii="Times New Roman" w:hAnsi="Times New Roman" w:cs="Times New Roman"/>
          <w:sz w:val="24"/>
          <w:szCs w:val="24"/>
        </w:rPr>
        <w:t xml:space="preserve">surgen aportes desde la innovación educativa la </w:t>
      </w:r>
      <w:r w:rsidRPr="0032233E">
        <w:rPr>
          <w:rFonts w:ascii="Times New Roman" w:hAnsi="Times New Roman" w:cs="Times New Roman"/>
          <w:sz w:val="24"/>
          <w:szCs w:val="24"/>
        </w:rPr>
        <w:t>responsabilidad y pertinencia social</w:t>
      </w:r>
      <w:r>
        <w:rPr>
          <w:rFonts w:ascii="Times New Roman" w:hAnsi="Times New Roman" w:cs="Times New Roman"/>
          <w:sz w:val="24"/>
          <w:szCs w:val="24"/>
        </w:rPr>
        <w:t xml:space="preserve">. </w:t>
      </w:r>
      <w:r w:rsidRPr="00595B85">
        <w:rPr>
          <w:rFonts w:ascii="Times New Roman" w:hAnsi="Times New Roman" w:cs="Times New Roman"/>
          <w:sz w:val="24"/>
          <w:szCs w:val="24"/>
        </w:rPr>
        <w:t xml:space="preserve">Estas características dan un carácter integrador e interdisciplinario, ético, estético, antropológico y pedagógico dentro del cumplimiento de las responsabilidades sociales que se siguen desde indicadores planteados por la Dirección de Responsabilidad y Proyección Social organizados desde el impacto, reconociendo los cambios al final de las intervenciones de las prácticas alineadas con los propósitos planteados, haciendo seguimiento en el cumplimiento de los tiempos y </w:t>
      </w:r>
      <w:r w:rsidRPr="00595B85">
        <w:rPr>
          <w:rFonts w:ascii="Times New Roman" w:hAnsi="Times New Roman" w:cs="Times New Roman"/>
          <w:sz w:val="24"/>
          <w:szCs w:val="24"/>
        </w:rPr>
        <w:lastRenderedPageBreak/>
        <w:t>los objetivos, así como los aportes en productos tangibles e intangibles que se obtienen en</w:t>
      </w:r>
      <w:r>
        <w:rPr>
          <w:rFonts w:ascii="Times New Roman" w:hAnsi="Times New Roman" w:cs="Times New Roman"/>
          <w:sz w:val="24"/>
          <w:szCs w:val="24"/>
        </w:rPr>
        <w:t xml:space="preserve"> los diferentes escenarios de la Prácticas P</w:t>
      </w:r>
      <w:r w:rsidRPr="00595B85">
        <w:rPr>
          <w:rFonts w:ascii="Times New Roman" w:hAnsi="Times New Roman" w:cs="Times New Roman"/>
          <w:sz w:val="24"/>
          <w:szCs w:val="24"/>
        </w:rPr>
        <w:t>edagógicas.</w:t>
      </w:r>
    </w:p>
    <w:p w:rsidR="00D4027E" w:rsidRDefault="00880225" w:rsidP="009E18D8">
      <w:pPr>
        <w:pStyle w:val="Ttulo2"/>
        <w:numPr>
          <w:ilvl w:val="1"/>
          <w:numId w:val="27"/>
        </w:numPr>
        <w:ind w:left="567" w:hanging="567"/>
        <w:rPr>
          <w:rFonts w:ascii="Times New Roman" w:hAnsi="Times New Roman" w:cs="Times New Roman"/>
          <w:sz w:val="24"/>
        </w:rPr>
      </w:pPr>
      <w:bookmarkStart w:id="95" w:name="_Toc461633306"/>
      <w:bookmarkStart w:id="96" w:name="_Toc464860104"/>
      <w:r>
        <w:rPr>
          <w:rFonts w:ascii="Times New Roman" w:hAnsi="Times New Roman" w:cs="Times New Roman"/>
          <w:sz w:val="24"/>
        </w:rPr>
        <w:t>Pedagogía y Práctica</w:t>
      </w:r>
      <w:r w:rsidR="00D4027E" w:rsidRPr="0032233E">
        <w:rPr>
          <w:rFonts w:ascii="Times New Roman" w:hAnsi="Times New Roman" w:cs="Times New Roman"/>
          <w:sz w:val="24"/>
        </w:rPr>
        <w:t xml:space="preserve"> Pedagógica</w:t>
      </w:r>
      <w:bookmarkEnd w:id="95"/>
      <w:bookmarkEnd w:id="96"/>
    </w:p>
    <w:p w:rsidR="00D4027E" w:rsidRPr="0003267B" w:rsidRDefault="00D4027E" w:rsidP="00D4027E"/>
    <w:p w:rsidR="00D4027E" w:rsidRPr="0032233E" w:rsidRDefault="00D4027E" w:rsidP="00D4027E">
      <w:pPr>
        <w:spacing w:line="276" w:lineRule="auto"/>
        <w:ind w:left="0" w:firstLine="0"/>
        <w:rPr>
          <w:rFonts w:ascii="Times New Roman" w:hAnsi="Times New Roman" w:cs="Times New Roman"/>
          <w:sz w:val="24"/>
          <w:szCs w:val="24"/>
        </w:rPr>
      </w:pPr>
      <w:r w:rsidRPr="0032233E">
        <w:rPr>
          <w:rFonts w:ascii="Times New Roman" w:hAnsi="Times New Roman" w:cs="Times New Roman"/>
          <w:sz w:val="24"/>
          <w:szCs w:val="24"/>
        </w:rPr>
        <w:t xml:space="preserve">Desde la dimensión articulada de la Práctica Pedagógica y </w:t>
      </w:r>
      <w:r>
        <w:rPr>
          <w:rFonts w:ascii="Times New Roman" w:hAnsi="Times New Roman" w:cs="Times New Roman"/>
          <w:sz w:val="24"/>
          <w:szCs w:val="24"/>
        </w:rPr>
        <w:t>el componente p</w:t>
      </w:r>
      <w:r w:rsidRPr="0032233E">
        <w:rPr>
          <w:rFonts w:ascii="Times New Roman" w:hAnsi="Times New Roman" w:cs="Times New Roman"/>
          <w:sz w:val="24"/>
          <w:szCs w:val="24"/>
        </w:rPr>
        <w:t>edagógico la Universidad La Gran Colombia reconoce que el modelo socio crítico en el que se fundamenta todo su proyecto misional se contempla desde:</w:t>
      </w:r>
    </w:p>
    <w:p w:rsidR="00D4027E" w:rsidRPr="0032233E" w:rsidRDefault="00D4027E" w:rsidP="00D4027E">
      <w:pPr>
        <w:spacing w:line="276" w:lineRule="auto"/>
        <w:ind w:left="567" w:firstLine="0"/>
        <w:rPr>
          <w:rFonts w:ascii="Times New Roman" w:hAnsi="Times New Roman" w:cs="Times New Roman"/>
          <w:sz w:val="24"/>
          <w:szCs w:val="24"/>
        </w:rPr>
      </w:pPr>
      <w:r w:rsidRPr="0032233E">
        <w:rPr>
          <w:rFonts w:ascii="Times New Roman" w:hAnsi="Times New Roman" w:cs="Times New Roman"/>
          <w:sz w:val="24"/>
          <w:szCs w:val="24"/>
        </w:rPr>
        <w:t xml:space="preserve"> </w:t>
      </w:r>
      <w:r w:rsidRPr="00B04360">
        <w:rPr>
          <w:rFonts w:ascii="Times New Roman" w:hAnsi="Times New Roman" w:cs="Times New Roman"/>
          <w:sz w:val="24"/>
          <w:szCs w:val="24"/>
        </w:rPr>
        <w:t>(…) formación integral y del ideal de sujeto transformador de realidades que la sociedad concibe según sus necesidades; refleja una filosofía sobre la vida y unos modos de ser, de actuar y de valorar, que orientan el currículo, la toma de decisiones institucionales y la interacción de la comunidad académica, en escenarios de diálogo y participación</w:t>
      </w:r>
      <w:r w:rsidRPr="00B04360">
        <w:rPr>
          <w:rFonts w:ascii="Times New Roman" w:hAnsi="Times New Roman" w:cs="Times New Roman"/>
          <w:sz w:val="28"/>
          <w:szCs w:val="24"/>
        </w:rPr>
        <w:t xml:space="preserve">. </w:t>
      </w:r>
    </w:p>
    <w:p w:rsidR="00D4027E" w:rsidRPr="0032233E" w:rsidRDefault="00D4027E" w:rsidP="00D4027E">
      <w:pPr>
        <w:spacing w:line="276" w:lineRule="auto"/>
        <w:ind w:left="0" w:firstLine="0"/>
        <w:rPr>
          <w:rFonts w:ascii="Times New Roman" w:hAnsi="Times New Roman" w:cs="Times New Roman"/>
          <w:sz w:val="24"/>
          <w:szCs w:val="24"/>
        </w:rPr>
      </w:pPr>
      <w:r w:rsidRPr="0032233E">
        <w:rPr>
          <w:rFonts w:ascii="Times New Roman" w:hAnsi="Times New Roman" w:cs="Times New Roman"/>
          <w:sz w:val="24"/>
          <w:szCs w:val="24"/>
        </w:rPr>
        <w:t>Además se concibe como una disciplina teórica y práctica, que integra el saber y el hacer, cuyo propósito se orienta no solo a la adquisición y producción del conocimiento, sino fundamentalmente a la construc</w:t>
      </w:r>
      <w:r>
        <w:rPr>
          <w:rFonts w:ascii="Times New Roman" w:hAnsi="Times New Roman" w:cs="Times New Roman"/>
          <w:sz w:val="24"/>
          <w:szCs w:val="24"/>
        </w:rPr>
        <w:t xml:space="preserve">ción de nuevos sujetos sociales </w:t>
      </w:r>
      <w:r w:rsidRPr="0032233E">
        <w:rPr>
          <w:rFonts w:ascii="Times New Roman" w:hAnsi="Times New Roman" w:cs="Times New Roman"/>
          <w:sz w:val="24"/>
          <w:szCs w:val="24"/>
        </w:rPr>
        <w:t>en el desarrollo de la formación. En este sentido, orienta el proceso formativo desde una postura crítica, comprometida,</w:t>
      </w:r>
      <w:r>
        <w:rPr>
          <w:rFonts w:ascii="Times New Roman" w:hAnsi="Times New Roman" w:cs="Times New Roman"/>
          <w:sz w:val="24"/>
          <w:szCs w:val="24"/>
        </w:rPr>
        <w:t xml:space="preserve"> participativa y transformadora, se plantea una P</w:t>
      </w:r>
      <w:r w:rsidRPr="0032233E">
        <w:rPr>
          <w:rFonts w:ascii="Times New Roman" w:hAnsi="Times New Roman" w:cs="Times New Roman"/>
          <w:sz w:val="24"/>
          <w:szCs w:val="24"/>
        </w:rPr>
        <w:t xml:space="preserve">ráctica </w:t>
      </w:r>
      <w:r>
        <w:rPr>
          <w:rFonts w:ascii="Times New Roman" w:hAnsi="Times New Roman" w:cs="Times New Roman"/>
          <w:sz w:val="24"/>
          <w:szCs w:val="24"/>
        </w:rPr>
        <w:t>P</w:t>
      </w:r>
      <w:r w:rsidRPr="0032233E">
        <w:rPr>
          <w:rFonts w:ascii="Times New Roman" w:hAnsi="Times New Roman" w:cs="Times New Roman"/>
          <w:sz w:val="24"/>
          <w:szCs w:val="24"/>
        </w:rPr>
        <w:t>edagógica mediante acuerdos compartidos, un diálogo que permita al estudiante descubrir la experiencia y el conocimiento. Una estrategia pedagógica que avance en ciencia y tecnología, unos métodos fundados en la solución de problemas y la generación de propuestas innovadoras y creativas (PEI, 2003).</w:t>
      </w:r>
    </w:p>
    <w:p w:rsidR="00D4027E" w:rsidRPr="0032233E" w:rsidRDefault="00D4027E" w:rsidP="00D4027E">
      <w:pPr>
        <w:spacing w:line="276" w:lineRule="auto"/>
        <w:ind w:left="0" w:firstLine="0"/>
        <w:rPr>
          <w:rFonts w:ascii="Times New Roman" w:hAnsi="Times New Roman" w:cs="Times New Roman"/>
          <w:sz w:val="24"/>
          <w:szCs w:val="24"/>
        </w:rPr>
      </w:pPr>
      <w:r w:rsidRPr="0032233E">
        <w:rPr>
          <w:rFonts w:ascii="Times New Roman" w:hAnsi="Times New Roman" w:cs="Times New Roman"/>
          <w:sz w:val="24"/>
          <w:szCs w:val="24"/>
        </w:rPr>
        <w:t xml:space="preserve">La pedagogía puede considerarse praxis tanto desde su arista teórica como práctica. Por poseer esta dualidad conceptual la pedagogía se potencializa en los planos de las dimensiones explicativas o interpretativas, pero con mayor fuerza en la transformativa, mediadora entre otras prácticas educativas. </w:t>
      </w:r>
    </w:p>
    <w:p w:rsidR="00D4027E" w:rsidRPr="0032233E" w:rsidRDefault="00D4027E" w:rsidP="00D4027E">
      <w:pPr>
        <w:spacing w:line="276" w:lineRule="auto"/>
        <w:ind w:left="0" w:firstLine="0"/>
        <w:rPr>
          <w:rFonts w:ascii="Times New Roman" w:hAnsi="Times New Roman" w:cs="Times New Roman"/>
          <w:sz w:val="24"/>
          <w:szCs w:val="24"/>
        </w:rPr>
      </w:pPr>
      <w:r w:rsidRPr="0032233E">
        <w:rPr>
          <w:rFonts w:ascii="Times New Roman" w:hAnsi="Times New Roman" w:cs="Times New Roman"/>
          <w:sz w:val="24"/>
          <w:szCs w:val="24"/>
        </w:rPr>
        <w:t>Además determina con fuerza la estructura de la interacción intersubjetiva, deliberativa, argumentativa, infundida o sustentada en la esfera ética, del “saber hacer” en relación con el otro, con los demás. Dentro de estas dimensiones se encuentra la interacción atravesada por la realidad social, que también es práctica social condicionada por la subjetividad y explicada por la objetividad. La Praxis pedagógica determina un constructo reflexivo con un énfasis en lo sintético, orientada a la acción y que tiene como objeto la realidad social. Compromete un factor propositivo de carácter ético, político y social, permitiendo participar en la construcción o transformación de los pilares culturales que trascienden hacia la explicación de los fenómenos inmersos en la educación social.</w:t>
      </w:r>
    </w:p>
    <w:p w:rsidR="00D4027E" w:rsidRPr="0032233E" w:rsidRDefault="00D4027E" w:rsidP="00D4027E">
      <w:pPr>
        <w:spacing w:line="276"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Como síntesis, la Práctica P</w:t>
      </w:r>
      <w:r w:rsidRPr="0032233E">
        <w:rPr>
          <w:rFonts w:ascii="Times New Roman" w:hAnsi="Times New Roman" w:cs="Times New Roman"/>
          <w:sz w:val="24"/>
          <w:szCs w:val="24"/>
        </w:rPr>
        <w:t>edagógica se materializa desde el plano de la transversalidad, siendo un componente estratégico para conectar el aprendizaje de los contenidos curriculares con el aprendizaje de los procedimientos y estrategias para aprender más y mejor los contenidos disciplinarios y prácticos propios de cada programa académico. Esto se evidencia de forma gradual y progresiva. El proceso de la transversalidad curricular como estrategia docente está unida de forma inexorable al desarrollo profesional del educador gran colombiano pues determina el desarrollo, cambio, mejora, adecuación y crecimiento con relación al propio conocimiento y los escenarios educativos. La transversalidad como estrategia que articula las funciones misionales institucionales: la docencia, la investigación y la proyección social.</w:t>
      </w:r>
    </w:p>
    <w:p w:rsidR="002A7E2F" w:rsidRDefault="002A7E2F" w:rsidP="00131E20">
      <w:pPr>
        <w:tabs>
          <w:tab w:val="left" w:pos="6195"/>
        </w:tabs>
        <w:ind w:left="0" w:firstLine="0"/>
        <w:rPr>
          <w:rFonts w:ascii="Times New Roman" w:hAnsi="Times New Roman" w:cs="Times New Roman"/>
        </w:rPr>
      </w:pPr>
    </w:p>
    <w:p w:rsidR="003A4557" w:rsidRDefault="003A4557" w:rsidP="00131E20">
      <w:pPr>
        <w:tabs>
          <w:tab w:val="left" w:pos="6195"/>
        </w:tabs>
        <w:ind w:left="0" w:firstLine="0"/>
        <w:rPr>
          <w:rFonts w:ascii="Times New Roman" w:hAnsi="Times New Roman" w:cs="Times New Roman"/>
        </w:rPr>
      </w:pPr>
    </w:p>
    <w:p w:rsidR="003A4557" w:rsidRDefault="003A4557" w:rsidP="00131E20">
      <w:pPr>
        <w:tabs>
          <w:tab w:val="left" w:pos="6195"/>
        </w:tabs>
        <w:ind w:left="0" w:firstLine="0"/>
        <w:rPr>
          <w:rFonts w:ascii="Times New Roman" w:hAnsi="Times New Roman" w:cs="Times New Roman"/>
        </w:rPr>
      </w:pPr>
    </w:p>
    <w:p w:rsidR="003A4557" w:rsidRDefault="003A4557" w:rsidP="00131E20">
      <w:pPr>
        <w:tabs>
          <w:tab w:val="left" w:pos="6195"/>
        </w:tabs>
        <w:ind w:left="0" w:firstLine="0"/>
        <w:rPr>
          <w:rFonts w:ascii="Times New Roman" w:hAnsi="Times New Roman" w:cs="Times New Roman"/>
        </w:rPr>
      </w:pPr>
    </w:p>
    <w:p w:rsidR="003A4557" w:rsidRDefault="003A4557" w:rsidP="00131E20">
      <w:pPr>
        <w:tabs>
          <w:tab w:val="left" w:pos="6195"/>
        </w:tabs>
        <w:ind w:left="0" w:firstLine="0"/>
        <w:rPr>
          <w:rFonts w:ascii="Times New Roman" w:hAnsi="Times New Roman" w:cs="Times New Roman"/>
        </w:rPr>
      </w:pPr>
    </w:p>
    <w:p w:rsidR="003A4557" w:rsidRDefault="003A4557" w:rsidP="00131E20">
      <w:pPr>
        <w:tabs>
          <w:tab w:val="left" w:pos="6195"/>
        </w:tabs>
        <w:ind w:left="0" w:firstLine="0"/>
        <w:rPr>
          <w:rFonts w:ascii="Times New Roman" w:hAnsi="Times New Roman" w:cs="Times New Roman"/>
        </w:rPr>
      </w:pPr>
    </w:p>
    <w:p w:rsidR="003A4557" w:rsidRDefault="003A4557" w:rsidP="00131E20">
      <w:pPr>
        <w:tabs>
          <w:tab w:val="left" w:pos="6195"/>
        </w:tabs>
        <w:ind w:left="0" w:firstLine="0"/>
        <w:rPr>
          <w:rFonts w:ascii="Times New Roman" w:hAnsi="Times New Roman" w:cs="Times New Roman"/>
        </w:rPr>
      </w:pPr>
    </w:p>
    <w:p w:rsidR="003A4557" w:rsidRDefault="003A4557" w:rsidP="00131E20">
      <w:pPr>
        <w:tabs>
          <w:tab w:val="left" w:pos="6195"/>
        </w:tabs>
        <w:ind w:left="0" w:firstLine="0"/>
        <w:rPr>
          <w:rFonts w:ascii="Times New Roman" w:hAnsi="Times New Roman" w:cs="Times New Roman"/>
        </w:rPr>
      </w:pPr>
    </w:p>
    <w:p w:rsidR="003A4557" w:rsidRDefault="003A4557" w:rsidP="00131E20">
      <w:pPr>
        <w:tabs>
          <w:tab w:val="left" w:pos="6195"/>
        </w:tabs>
        <w:ind w:left="0" w:firstLine="0"/>
        <w:rPr>
          <w:rFonts w:ascii="Times New Roman" w:hAnsi="Times New Roman" w:cs="Times New Roman"/>
        </w:rPr>
      </w:pPr>
    </w:p>
    <w:p w:rsidR="003A4557" w:rsidRDefault="003A4557" w:rsidP="00131E20">
      <w:pPr>
        <w:tabs>
          <w:tab w:val="left" w:pos="6195"/>
        </w:tabs>
        <w:ind w:left="0" w:firstLine="0"/>
        <w:rPr>
          <w:rFonts w:ascii="Times New Roman" w:hAnsi="Times New Roman" w:cs="Times New Roman"/>
        </w:rPr>
      </w:pPr>
    </w:p>
    <w:p w:rsidR="003A4557" w:rsidRDefault="003A4557" w:rsidP="00131E20">
      <w:pPr>
        <w:tabs>
          <w:tab w:val="left" w:pos="6195"/>
        </w:tabs>
        <w:ind w:left="0" w:firstLine="0"/>
        <w:rPr>
          <w:rFonts w:ascii="Times New Roman" w:hAnsi="Times New Roman" w:cs="Times New Roman"/>
        </w:rPr>
      </w:pPr>
    </w:p>
    <w:p w:rsidR="003A4557" w:rsidRDefault="003A4557" w:rsidP="00131E20">
      <w:pPr>
        <w:tabs>
          <w:tab w:val="left" w:pos="6195"/>
        </w:tabs>
        <w:ind w:left="0" w:firstLine="0"/>
        <w:rPr>
          <w:rFonts w:ascii="Times New Roman" w:hAnsi="Times New Roman" w:cs="Times New Roman"/>
        </w:rPr>
      </w:pPr>
    </w:p>
    <w:p w:rsidR="003A4557" w:rsidRDefault="003A4557" w:rsidP="00131E20">
      <w:pPr>
        <w:tabs>
          <w:tab w:val="left" w:pos="6195"/>
        </w:tabs>
        <w:ind w:left="0" w:firstLine="0"/>
        <w:rPr>
          <w:rFonts w:ascii="Times New Roman" w:hAnsi="Times New Roman" w:cs="Times New Roman"/>
        </w:rPr>
      </w:pPr>
    </w:p>
    <w:p w:rsidR="003A4557" w:rsidRDefault="003A4557" w:rsidP="00131E20">
      <w:pPr>
        <w:tabs>
          <w:tab w:val="left" w:pos="6195"/>
        </w:tabs>
        <w:ind w:left="0" w:firstLine="0"/>
        <w:rPr>
          <w:rFonts w:ascii="Times New Roman" w:hAnsi="Times New Roman" w:cs="Times New Roman"/>
        </w:rPr>
      </w:pPr>
    </w:p>
    <w:p w:rsidR="003A4557" w:rsidRDefault="003A4557" w:rsidP="00131E20">
      <w:pPr>
        <w:tabs>
          <w:tab w:val="left" w:pos="6195"/>
        </w:tabs>
        <w:ind w:left="0" w:firstLine="0"/>
        <w:rPr>
          <w:rFonts w:ascii="Times New Roman" w:hAnsi="Times New Roman" w:cs="Times New Roman"/>
        </w:rPr>
      </w:pPr>
    </w:p>
    <w:p w:rsidR="002A7E2F" w:rsidRPr="0032233E" w:rsidRDefault="002A7E2F" w:rsidP="009E18D8">
      <w:pPr>
        <w:pStyle w:val="Ttulo1"/>
        <w:numPr>
          <w:ilvl w:val="0"/>
          <w:numId w:val="27"/>
        </w:numPr>
        <w:jc w:val="center"/>
        <w:rPr>
          <w:rFonts w:ascii="Times New Roman" w:hAnsi="Times New Roman" w:cs="Times New Roman"/>
          <w:sz w:val="24"/>
        </w:rPr>
      </w:pPr>
      <w:bookmarkStart w:id="97" w:name="_Toc461633326"/>
      <w:bookmarkStart w:id="98" w:name="_Toc464860105"/>
      <w:r w:rsidRPr="0032233E">
        <w:rPr>
          <w:rFonts w:ascii="Times New Roman" w:hAnsi="Times New Roman" w:cs="Times New Roman"/>
          <w:sz w:val="24"/>
        </w:rPr>
        <w:lastRenderedPageBreak/>
        <w:t>RUTA DEL PROCESO DE PRÁCTICAS PEDAGÓGICAS</w:t>
      </w:r>
      <w:bookmarkEnd w:id="97"/>
      <w:bookmarkEnd w:id="98"/>
    </w:p>
    <w:p w:rsidR="002A7E2F" w:rsidRPr="0032233E" w:rsidRDefault="002A7E2F" w:rsidP="002A7E2F">
      <w:pPr>
        <w:tabs>
          <w:tab w:val="left" w:pos="0"/>
        </w:tabs>
        <w:autoSpaceDE w:val="0"/>
        <w:autoSpaceDN w:val="0"/>
        <w:adjustRightInd w:val="0"/>
        <w:spacing w:after="0" w:line="276" w:lineRule="auto"/>
        <w:ind w:left="0"/>
        <w:rPr>
          <w:rFonts w:ascii="Times New Roman" w:hAnsi="Times New Roman" w:cs="Times New Roman"/>
          <w:sz w:val="24"/>
          <w:szCs w:val="24"/>
        </w:rPr>
      </w:pPr>
    </w:p>
    <w:p w:rsidR="002A7E2F" w:rsidRPr="0032233E" w:rsidRDefault="002A7E2F" w:rsidP="002A7E2F">
      <w:pPr>
        <w:tabs>
          <w:tab w:val="left" w:pos="0"/>
        </w:tabs>
        <w:autoSpaceDE w:val="0"/>
        <w:autoSpaceDN w:val="0"/>
        <w:adjustRightInd w:val="0"/>
        <w:spacing w:after="0" w:line="276" w:lineRule="auto"/>
        <w:ind w:left="0"/>
        <w:rPr>
          <w:rFonts w:ascii="Times New Roman" w:hAnsi="Times New Roman" w:cs="Times New Roman"/>
          <w:sz w:val="24"/>
          <w:szCs w:val="24"/>
        </w:rPr>
      </w:pPr>
      <w:r w:rsidRPr="0032233E">
        <w:rPr>
          <w:rFonts w:ascii="Times New Roman" w:hAnsi="Times New Roman" w:cs="Times New Roman"/>
          <w:sz w:val="24"/>
          <w:szCs w:val="24"/>
        </w:rPr>
        <w:t>Para la organización del proceso de prácticas pedagógicas, la Facultad ha creado una ruta que va desde el proceso comunicativo hasta la certificación de la culminación de las prácticas pedagógicas como proceso fundamental en la formación como futuros educadores.</w:t>
      </w:r>
    </w:p>
    <w:p w:rsidR="002A7E2F" w:rsidRDefault="002A7E2F" w:rsidP="002A7E2F">
      <w:pPr>
        <w:tabs>
          <w:tab w:val="left" w:pos="0"/>
        </w:tabs>
        <w:autoSpaceDE w:val="0"/>
        <w:autoSpaceDN w:val="0"/>
        <w:adjustRightInd w:val="0"/>
        <w:spacing w:after="0" w:line="276" w:lineRule="auto"/>
        <w:ind w:left="0"/>
        <w:rPr>
          <w:rFonts w:ascii="Times New Roman" w:hAnsi="Times New Roman" w:cs="Times New Roman"/>
          <w:b/>
          <w:color w:val="1F4E79" w:themeColor="accent1" w:themeShade="80"/>
        </w:rPr>
      </w:pPr>
    </w:p>
    <w:p w:rsidR="002A7E2F" w:rsidRDefault="002A7E2F" w:rsidP="002A7E2F">
      <w:pPr>
        <w:tabs>
          <w:tab w:val="left" w:pos="0"/>
        </w:tabs>
        <w:autoSpaceDE w:val="0"/>
        <w:autoSpaceDN w:val="0"/>
        <w:adjustRightInd w:val="0"/>
        <w:spacing w:after="0" w:line="276" w:lineRule="auto"/>
        <w:ind w:left="0"/>
        <w:rPr>
          <w:rFonts w:ascii="Times New Roman" w:hAnsi="Times New Roman" w:cs="Times New Roman"/>
          <w:b/>
          <w:color w:val="1F4E79" w:themeColor="accent1" w:themeShade="80"/>
        </w:rPr>
      </w:pPr>
    </w:p>
    <w:p w:rsidR="002A7E2F" w:rsidRPr="0032233E" w:rsidRDefault="002A7E2F" w:rsidP="002A7E2F">
      <w:pPr>
        <w:tabs>
          <w:tab w:val="left" w:pos="0"/>
        </w:tabs>
        <w:autoSpaceDE w:val="0"/>
        <w:autoSpaceDN w:val="0"/>
        <w:adjustRightInd w:val="0"/>
        <w:spacing w:after="0" w:line="276" w:lineRule="auto"/>
        <w:ind w:left="0"/>
        <w:rPr>
          <w:rFonts w:ascii="Times New Roman" w:hAnsi="Times New Roman" w:cs="Times New Roman"/>
          <w:b/>
          <w:color w:val="1F4E79" w:themeColor="accent1" w:themeShade="80"/>
        </w:rPr>
      </w:pPr>
    </w:p>
    <w:p w:rsidR="002A7E2F" w:rsidRPr="00722191" w:rsidRDefault="00410D01" w:rsidP="00410D01">
      <w:pPr>
        <w:tabs>
          <w:tab w:val="left" w:pos="0"/>
        </w:tabs>
        <w:autoSpaceDE w:val="0"/>
        <w:autoSpaceDN w:val="0"/>
        <w:adjustRightInd w:val="0"/>
        <w:spacing w:after="0" w:line="240" w:lineRule="auto"/>
        <w:ind w:left="0"/>
        <w:jc w:val="center"/>
        <w:rPr>
          <w:rFonts w:ascii="Times New Roman" w:hAnsi="Times New Roman" w:cs="Times New Roman"/>
          <w:b/>
          <w:color w:val="2E74B5" w:themeColor="accent1" w:themeShade="BF"/>
          <w:u w:val="single"/>
        </w:rPr>
      </w:pPr>
      <w:r w:rsidRPr="00722191">
        <w:rPr>
          <w:rFonts w:ascii="Times New Roman" w:hAnsi="Times New Roman" w:cs="Times New Roman"/>
          <w:b/>
          <w:color w:val="2E74B5" w:themeColor="accent1" w:themeShade="BF"/>
          <w:u w:val="single"/>
        </w:rPr>
        <w:t xml:space="preserve">GRÁFICO </w:t>
      </w:r>
      <w:r w:rsidR="00B94265" w:rsidRPr="00722191">
        <w:rPr>
          <w:rFonts w:ascii="Times New Roman" w:hAnsi="Times New Roman" w:cs="Times New Roman"/>
          <w:b/>
          <w:color w:val="2E74B5" w:themeColor="accent1" w:themeShade="BF"/>
          <w:u w:val="single"/>
        </w:rPr>
        <w:t xml:space="preserve">DE LA </w:t>
      </w:r>
      <w:r w:rsidRPr="00722191">
        <w:rPr>
          <w:rFonts w:ascii="Times New Roman" w:hAnsi="Times New Roman" w:cs="Times New Roman"/>
          <w:b/>
          <w:color w:val="2E74B5" w:themeColor="accent1" w:themeShade="BF"/>
          <w:u w:val="single"/>
        </w:rPr>
        <w:t>RUTA DE PRÁ</w:t>
      </w:r>
      <w:r w:rsidR="002A7E2F" w:rsidRPr="00722191">
        <w:rPr>
          <w:rFonts w:ascii="Times New Roman" w:hAnsi="Times New Roman" w:cs="Times New Roman"/>
          <w:b/>
          <w:color w:val="2E74B5" w:themeColor="accent1" w:themeShade="BF"/>
          <w:u w:val="single"/>
        </w:rPr>
        <w:t>CTICA PEDAGÒGICA</w:t>
      </w:r>
    </w:p>
    <w:p w:rsidR="002A7E2F" w:rsidRPr="0032233E" w:rsidRDefault="00410D01" w:rsidP="00410D01">
      <w:pPr>
        <w:pStyle w:val="Prrafodelista"/>
        <w:spacing w:line="240" w:lineRule="auto"/>
        <w:jc w:val="center"/>
        <w:rPr>
          <w:rFonts w:ascii="Times New Roman" w:hAnsi="Times New Roman" w:cs="Times New Roman"/>
          <w:b/>
        </w:rPr>
      </w:pPr>
      <w:r w:rsidRPr="0032233E">
        <w:rPr>
          <w:rFonts w:ascii="Times New Roman" w:hAnsi="Times New Roman" w:cs="Times New Roman"/>
          <w:noProof/>
          <w:lang w:eastAsia="es-CO"/>
        </w:rPr>
        <w:drawing>
          <wp:anchor distT="0" distB="0" distL="114300" distR="114300" simplePos="0" relativeHeight="251723264" behindDoc="0" locked="0" layoutInCell="1" allowOverlap="1" wp14:anchorId="3EAAFD8A" wp14:editId="40CD78D7">
            <wp:simplePos x="0" y="0"/>
            <wp:positionH relativeFrom="column">
              <wp:posOffset>1482090</wp:posOffset>
            </wp:positionH>
            <wp:positionV relativeFrom="paragraph">
              <wp:posOffset>276860</wp:posOffset>
            </wp:positionV>
            <wp:extent cx="4623435" cy="1540510"/>
            <wp:effectExtent l="0" t="0" r="5715" b="2540"/>
            <wp:wrapSquare wrapText="bothSides"/>
            <wp:docPr id="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23435" cy="1540510"/>
                    </a:xfrm>
                    <a:prstGeom prst="rect">
                      <a:avLst/>
                    </a:prstGeom>
                    <a:noFill/>
                    <a:extLst/>
                  </pic:spPr>
                </pic:pic>
              </a:graphicData>
            </a:graphic>
            <wp14:sizeRelH relativeFrom="margin">
              <wp14:pctWidth>0</wp14:pctWidth>
            </wp14:sizeRelH>
            <wp14:sizeRelV relativeFrom="margin">
              <wp14:pctHeight>0</wp14:pctHeight>
            </wp14:sizeRelV>
          </wp:anchor>
        </w:drawing>
      </w:r>
    </w:p>
    <w:p w:rsidR="00410D01" w:rsidRDefault="00410D01" w:rsidP="00410D01">
      <w:pPr>
        <w:spacing w:after="200" w:line="240" w:lineRule="auto"/>
        <w:ind w:left="0" w:right="0" w:firstLine="0"/>
        <w:jc w:val="center"/>
        <w:rPr>
          <w:rFonts w:ascii="Times New Roman" w:hAnsi="Times New Roman" w:cs="Times New Roman"/>
          <w:b/>
          <w:sz w:val="18"/>
          <w:szCs w:val="24"/>
        </w:rPr>
      </w:pPr>
      <w:r>
        <w:rPr>
          <w:rFonts w:ascii="Times New Roman" w:hAnsi="Times New Roman" w:cs="Times New Roman"/>
          <w:noProof/>
          <w:lang w:eastAsia="es-CO"/>
        </w:rPr>
        <mc:AlternateContent>
          <mc:Choice Requires="wps">
            <w:drawing>
              <wp:anchor distT="0" distB="0" distL="114300" distR="114300" simplePos="0" relativeHeight="251751936" behindDoc="0" locked="0" layoutInCell="1" allowOverlap="1" wp14:anchorId="6EB3D8B3" wp14:editId="048D30C9">
                <wp:simplePos x="0" y="0"/>
                <wp:positionH relativeFrom="column">
                  <wp:posOffset>-144145</wp:posOffset>
                </wp:positionH>
                <wp:positionV relativeFrom="paragraph">
                  <wp:posOffset>172809</wp:posOffset>
                </wp:positionV>
                <wp:extent cx="1509823" cy="1084300"/>
                <wp:effectExtent l="0" t="0" r="33655" b="20955"/>
                <wp:wrapNone/>
                <wp:docPr id="2" name="Llamada de flecha a la derecha 2"/>
                <wp:cNvGraphicFramePr/>
                <a:graphic xmlns:a="http://schemas.openxmlformats.org/drawingml/2006/main">
                  <a:graphicData uri="http://schemas.microsoft.com/office/word/2010/wordprocessingShape">
                    <wps:wsp>
                      <wps:cNvSpPr/>
                      <wps:spPr>
                        <a:xfrm>
                          <a:off x="0" y="0"/>
                          <a:ext cx="1509823" cy="1084300"/>
                        </a:xfrm>
                        <a:prstGeom prst="righ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D2C26" w:rsidRPr="00410D01" w:rsidRDefault="001D2C26" w:rsidP="00410D01">
                            <w:pPr>
                              <w:ind w:left="0"/>
                              <w:jc w:val="center"/>
                              <w:rPr>
                                <w:b/>
                                <w:color w:val="FFFFFF" w:themeColor="background1"/>
                                <w:sz w:val="18"/>
                              </w:rPr>
                            </w:pPr>
                            <w:r w:rsidRPr="00410D01">
                              <w:rPr>
                                <w:b/>
                                <w:color w:val="FFFFFF" w:themeColor="background1"/>
                                <w:sz w:val="18"/>
                              </w:rPr>
                              <w:t>PRÁCTICA PEDAG</w:t>
                            </w:r>
                            <w:r>
                              <w:rPr>
                                <w:b/>
                                <w:color w:val="FFFFFF" w:themeColor="background1"/>
                                <w:sz w:val="18"/>
                              </w:rPr>
                              <w:t>Ó</w:t>
                            </w:r>
                            <w:r w:rsidRPr="00410D01">
                              <w:rPr>
                                <w:b/>
                                <w:color w:val="FFFFFF" w:themeColor="background1"/>
                                <w:sz w:val="18"/>
                              </w:rPr>
                              <w:t>GICA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3D8B3"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Llamada de flecha a la derecha 2" o:spid="_x0000_s1026" type="#_x0000_t78" style="position:absolute;left:0;text-align:left;margin-left:-11.35pt;margin-top:13.6pt;width:118.9pt;height:85.4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GskAIAAGcFAAAOAAAAZHJzL2Uyb0RvYy54bWysVM1u2zAMvg/YOwi6r3bSdGuDOkWQosOA&#10;oC3aDj0zshQbkCWNUmJnTz9KdtyiLXYY5oNMiuTHH5G8vOoazfYSfW1NwScnOWfSCFvWZlvwn083&#10;X8458wFMCdoaWfCD9Pxq8fnTZevmcmorq0uJjECMn7eu4FUIbp5lXlSyAX9inTQkVBYbCMTiNisR&#10;WkJvdDbN869Za7F0aIX0nm6veyFfJHylpAh3SnkZmC44xRbSiencxDNbXMJ8i+CqWgxhwD9E0UBt&#10;yOkIdQ0B2A7rd1BNLdB6q8KJsE1mlaqFTDlQNpP8TTaPFTiZcqHieDeWyf8/WHG7v0dWlwWfcmag&#10;oSdaa2igBFZKprQUFTBgOrKYmGmsWev8nEwf3T0OnCcyFqBT2MQ/pca6VOfDWGfZBSbocnKWX5xP&#10;TzkTJJvk57PTPL1E9mLu0Ifv0jYsEgXHeluFJaJtV6C13YVUbNivfSD/ZHfUJybG1keTqHDQMgak&#10;zYNUlCn5nybr1GNypZHtgboDhJAmTHpRBZR9uj7L6Yspk5PRInEJMCKrWusRewCI/fseu4cZ9KOp&#10;TC06Gud/C6w3Hi2SZ2vCaNzUxuJHAJqyGjz3+sci9aWJVQrdpiOVSG5seaCWQNvPinfipqY3WIMP&#10;94A0HDRGNPDhjg6lbVtwO1CcVRZ/f3Qf9alnScpZS8NWcP9rByg50z8MdfPFZDaL05mY2dm3KTH4&#10;WrJ5LTG7ZmXpxSa0WpxIZNQP+kgqtM0z7YVl9EoiMIJ8F1wEPDKr0C8B2ixCLpdJjSbSQVibRyci&#10;eCxwbKun7hnQDY0YqIdv7XEwYf6mBXvdaGnschesqlN/vtR1KD1Nc+qhYfPEdfGaT1ov+3HxBwAA&#10;//8DAFBLAwQUAAYACAAAACEAZpECON4AAAAKAQAADwAAAGRycy9kb3ducmV2LnhtbEyPy27CMBBF&#10;95X6D9YgdQd2rJaENA5CSN22auADTDxNIvxIYwPh7ztdtcvRPbr3TLWdnWVXnOIQvIJsJYChb4MZ&#10;fKfgeHhbFsBi0t5oGzwquGOEbf34UOnShJv/xGuTOkYlPpZaQZ/SWHIe2x6djqswoqfsK0xOJzqn&#10;jptJ36jcWS6FWHOnB08LvR5x32N7bi5OwV4cm6H4fu+ed1l+sOajWW/MXamnxbx7BZZwTn8w/OqT&#10;OtTkdAoXbyKzCpZS5oQqkLkERoDMXjJgJyI3hQBeV/z/C/UPAAAA//8DAFBLAQItABQABgAIAAAA&#10;IQC2gziS/gAAAOEBAAATAAAAAAAAAAAAAAAAAAAAAABbQ29udGVudF9UeXBlc10ueG1sUEsBAi0A&#10;FAAGAAgAAAAhADj9If/WAAAAlAEAAAsAAAAAAAAAAAAAAAAALwEAAF9yZWxzLy5yZWxzUEsBAi0A&#10;FAAGAAgAAAAhAJI8cayQAgAAZwUAAA4AAAAAAAAAAAAAAAAALgIAAGRycy9lMm9Eb2MueG1sUEsB&#10;Ai0AFAAGAAgAAAAhAGaRAjjeAAAACgEAAA8AAAAAAAAAAAAAAAAA6gQAAGRycy9kb3ducmV2Lnht&#10;bFBLBQYAAAAABAAEAPMAAAD1BQAAAAA=&#10;" adj="14035,,17722" fillcolor="#5b9bd5 [3204]" strokecolor="#1f4d78 [1604]" strokeweight="1pt">
                <v:textbox>
                  <w:txbxContent>
                    <w:p w:rsidR="001D2C26" w:rsidRPr="00410D01" w:rsidRDefault="001D2C26" w:rsidP="00410D01">
                      <w:pPr>
                        <w:ind w:left="0"/>
                        <w:jc w:val="center"/>
                        <w:rPr>
                          <w:b/>
                          <w:color w:val="FFFFFF" w:themeColor="background1"/>
                          <w:sz w:val="18"/>
                        </w:rPr>
                      </w:pPr>
                      <w:r w:rsidRPr="00410D01">
                        <w:rPr>
                          <w:b/>
                          <w:color w:val="FFFFFF" w:themeColor="background1"/>
                          <w:sz w:val="18"/>
                        </w:rPr>
                        <w:t>PRÁCTICA PEDAG</w:t>
                      </w:r>
                      <w:r>
                        <w:rPr>
                          <w:b/>
                          <w:color w:val="FFFFFF" w:themeColor="background1"/>
                          <w:sz w:val="18"/>
                        </w:rPr>
                        <w:t>Ó</w:t>
                      </w:r>
                      <w:r w:rsidRPr="00410D01">
                        <w:rPr>
                          <w:b/>
                          <w:color w:val="FFFFFF" w:themeColor="background1"/>
                          <w:sz w:val="18"/>
                        </w:rPr>
                        <w:t>GICA</w:t>
                      </w:r>
                    </w:p>
                  </w:txbxContent>
                </v:textbox>
              </v:shape>
            </w:pict>
          </mc:Fallback>
        </mc:AlternateContent>
      </w:r>
    </w:p>
    <w:p w:rsidR="00410D01" w:rsidRDefault="00410D01" w:rsidP="00410D01">
      <w:pPr>
        <w:spacing w:after="200" w:line="240" w:lineRule="auto"/>
        <w:ind w:left="0" w:right="0" w:firstLine="0"/>
        <w:jc w:val="center"/>
        <w:rPr>
          <w:rFonts w:ascii="Times New Roman" w:hAnsi="Times New Roman" w:cs="Times New Roman"/>
          <w:b/>
          <w:sz w:val="18"/>
          <w:szCs w:val="24"/>
        </w:rPr>
      </w:pPr>
    </w:p>
    <w:p w:rsidR="00410D01" w:rsidRDefault="00410D01" w:rsidP="00410D01">
      <w:pPr>
        <w:spacing w:after="200" w:line="240" w:lineRule="auto"/>
        <w:ind w:left="0" w:right="0" w:firstLine="0"/>
        <w:jc w:val="center"/>
        <w:rPr>
          <w:rFonts w:ascii="Times New Roman" w:hAnsi="Times New Roman" w:cs="Times New Roman"/>
          <w:b/>
          <w:sz w:val="18"/>
          <w:szCs w:val="24"/>
        </w:rPr>
      </w:pPr>
    </w:p>
    <w:p w:rsidR="00410D01" w:rsidRDefault="00410D01" w:rsidP="00410D01">
      <w:pPr>
        <w:spacing w:after="200" w:line="240" w:lineRule="auto"/>
        <w:ind w:left="0" w:right="0" w:firstLine="0"/>
        <w:jc w:val="center"/>
        <w:rPr>
          <w:rFonts w:ascii="Times New Roman" w:hAnsi="Times New Roman" w:cs="Times New Roman"/>
          <w:b/>
          <w:sz w:val="18"/>
          <w:szCs w:val="24"/>
        </w:rPr>
      </w:pPr>
    </w:p>
    <w:p w:rsidR="00410D01" w:rsidRDefault="00410D01" w:rsidP="00410D01">
      <w:pPr>
        <w:spacing w:after="200" w:line="240" w:lineRule="auto"/>
        <w:ind w:left="0" w:right="0" w:firstLine="0"/>
        <w:jc w:val="center"/>
        <w:rPr>
          <w:rFonts w:ascii="Times New Roman" w:hAnsi="Times New Roman" w:cs="Times New Roman"/>
          <w:b/>
          <w:sz w:val="18"/>
          <w:szCs w:val="24"/>
        </w:rPr>
      </w:pPr>
    </w:p>
    <w:p w:rsidR="00410D01" w:rsidRDefault="00410D01" w:rsidP="00410D01">
      <w:pPr>
        <w:spacing w:after="200" w:line="240" w:lineRule="auto"/>
        <w:ind w:left="0" w:right="0" w:firstLine="0"/>
        <w:jc w:val="center"/>
        <w:rPr>
          <w:rFonts w:ascii="Times New Roman" w:hAnsi="Times New Roman" w:cs="Times New Roman"/>
          <w:b/>
          <w:sz w:val="18"/>
          <w:szCs w:val="24"/>
        </w:rPr>
      </w:pPr>
    </w:p>
    <w:p w:rsidR="002A7E2F" w:rsidRPr="00355252" w:rsidRDefault="002A7E2F" w:rsidP="00410D01">
      <w:pPr>
        <w:spacing w:after="200" w:line="240" w:lineRule="auto"/>
        <w:ind w:left="0" w:right="0" w:firstLine="0"/>
        <w:jc w:val="center"/>
        <w:rPr>
          <w:rFonts w:ascii="Times New Roman" w:hAnsi="Times New Roman" w:cs="Times New Roman"/>
          <w:b/>
          <w:sz w:val="18"/>
          <w:szCs w:val="24"/>
        </w:rPr>
      </w:pPr>
      <w:r w:rsidRPr="00355252">
        <w:rPr>
          <w:rFonts w:ascii="Times New Roman" w:hAnsi="Times New Roman" w:cs="Times New Roman"/>
          <w:b/>
          <w:sz w:val="18"/>
          <w:szCs w:val="24"/>
        </w:rPr>
        <w:t xml:space="preserve">Fuente: </w:t>
      </w:r>
      <w:r>
        <w:rPr>
          <w:rFonts w:ascii="Times New Roman" w:hAnsi="Times New Roman" w:cs="Times New Roman"/>
          <w:b/>
          <w:sz w:val="18"/>
          <w:szCs w:val="24"/>
        </w:rPr>
        <w:t>Inédito</w:t>
      </w:r>
    </w:p>
    <w:p w:rsidR="002A7E2F" w:rsidRDefault="002A7E2F" w:rsidP="002A7E2F">
      <w:pPr>
        <w:spacing w:after="200" w:line="276" w:lineRule="auto"/>
        <w:ind w:left="0" w:right="0" w:firstLine="0"/>
        <w:jc w:val="left"/>
        <w:rPr>
          <w:rFonts w:ascii="Times New Roman" w:hAnsi="Times New Roman" w:cs="Times New Roman"/>
          <w:b/>
          <w:sz w:val="24"/>
          <w:szCs w:val="24"/>
        </w:rPr>
      </w:pPr>
    </w:p>
    <w:p w:rsidR="002A7E2F" w:rsidRPr="0032233E" w:rsidRDefault="002A7E2F" w:rsidP="009E18D8">
      <w:pPr>
        <w:pStyle w:val="Ttulo2"/>
        <w:numPr>
          <w:ilvl w:val="1"/>
          <w:numId w:val="27"/>
        </w:numPr>
        <w:ind w:left="709" w:hanging="709"/>
        <w:rPr>
          <w:rFonts w:ascii="Times New Roman" w:hAnsi="Times New Roman" w:cs="Times New Roman"/>
          <w:sz w:val="24"/>
        </w:rPr>
      </w:pPr>
      <w:bookmarkStart w:id="99" w:name="_Toc461633327"/>
      <w:bookmarkStart w:id="100" w:name="_Toc464860106"/>
      <w:r w:rsidRPr="0032233E">
        <w:rPr>
          <w:rFonts w:ascii="Times New Roman" w:hAnsi="Times New Roman" w:cs="Times New Roman"/>
          <w:sz w:val="24"/>
        </w:rPr>
        <w:t xml:space="preserve">Requisitos </w:t>
      </w:r>
      <w:r w:rsidR="00B94265">
        <w:rPr>
          <w:rFonts w:ascii="Times New Roman" w:hAnsi="Times New Roman" w:cs="Times New Roman"/>
          <w:sz w:val="24"/>
        </w:rPr>
        <w:t>recomendados para optar a la P</w:t>
      </w:r>
      <w:r w:rsidRPr="0032233E">
        <w:rPr>
          <w:rFonts w:ascii="Times New Roman" w:hAnsi="Times New Roman" w:cs="Times New Roman"/>
          <w:sz w:val="24"/>
        </w:rPr>
        <w:t xml:space="preserve">ráctica </w:t>
      </w:r>
      <w:r w:rsidR="00B94265">
        <w:rPr>
          <w:rFonts w:ascii="Times New Roman" w:hAnsi="Times New Roman" w:cs="Times New Roman"/>
          <w:sz w:val="24"/>
        </w:rPr>
        <w:t>P</w:t>
      </w:r>
      <w:r w:rsidRPr="0032233E">
        <w:rPr>
          <w:rFonts w:ascii="Times New Roman" w:hAnsi="Times New Roman" w:cs="Times New Roman"/>
          <w:sz w:val="24"/>
        </w:rPr>
        <w:t>edagógica</w:t>
      </w:r>
      <w:bookmarkEnd w:id="99"/>
      <w:bookmarkEnd w:id="100"/>
    </w:p>
    <w:p w:rsidR="002A7E2F" w:rsidRPr="0032233E" w:rsidRDefault="002A7E2F" w:rsidP="002A7E2F">
      <w:pPr>
        <w:shd w:val="clear" w:color="auto" w:fill="FFFFFF"/>
        <w:spacing w:after="0" w:line="276" w:lineRule="auto"/>
        <w:ind w:left="0" w:firstLine="0"/>
        <w:rPr>
          <w:rFonts w:ascii="Times New Roman" w:eastAsia="Times New Roman" w:hAnsi="Times New Roman" w:cs="Times New Roman"/>
          <w:color w:val="000000"/>
          <w:spacing w:val="-5"/>
          <w:sz w:val="24"/>
          <w:szCs w:val="24"/>
          <w:lang w:val="es-ES_tradnl"/>
        </w:rPr>
      </w:pPr>
    </w:p>
    <w:p w:rsidR="002A7E2F" w:rsidRPr="00B94265" w:rsidRDefault="002A7E2F" w:rsidP="002A7E2F">
      <w:pPr>
        <w:shd w:val="clear" w:color="auto" w:fill="FFFFFF"/>
        <w:spacing w:after="0" w:line="276" w:lineRule="auto"/>
        <w:ind w:left="0" w:firstLine="0"/>
        <w:rPr>
          <w:rFonts w:ascii="Times New Roman" w:eastAsia="Times New Roman" w:hAnsi="Times New Roman" w:cs="Times New Roman"/>
          <w:color w:val="000000"/>
          <w:spacing w:val="-5"/>
          <w:sz w:val="24"/>
          <w:szCs w:val="24"/>
          <w:lang w:val="es-ES_tradnl"/>
        </w:rPr>
      </w:pPr>
      <w:r w:rsidRPr="00B94265">
        <w:rPr>
          <w:rFonts w:ascii="Times New Roman" w:eastAsia="Times New Roman" w:hAnsi="Times New Roman" w:cs="Times New Roman"/>
          <w:color w:val="000000"/>
          <w:spacing w:val="-5"/>
          <w:sz w:val="24"/>
          <w:szCs w:val="24"/>
          <w:lang w:val="es-ES_tradnl"/>
        </w:rPr>
        <w:t xml:space="preserve">El estudiante que desee iniciar el proceso </w:t>
      </w:r>
      <w:r w:rsidR="00B94265">
        <w:rPr>
          <w:rFonts w:ascii="Times New Roman" w:eastAsia="Times New Roman" w:hAnsi="Times New Roman" w:cs="Times New Roman"/>
          <w:color w:val="000000"/>
          <w:spacing w:val="-5"/>
          <w:sz w:val="24"/>
          <w:szCs w:val="24"/>
          <w:lang w:val="es-ES_tradnl"/>
        </w:rPr>
        <w:t>de práctica pedagógica deberá:</w:t>
      </w:r>
    </w:p>
    <w:p w:rsidR="002A7E2F" w:rsidRPr="00B94265" w:rsidRDefault="002A7E2F" w:rsidP="002A7E2F">
      <w:pPr>
        <w:shd w:val="clear" w:color="auto" w:fill="FFFFFF"/>
        <w:spacing w:after="0" w:line="276" w:lineRule="auto"/>
        <w:rPr>
          <w:rFonts w:ascii="Times New Roman" w:eastAsia="Times New Roman" w:hAnsi="Times New Roman" w:cs="Times New Roman"/>
          <w:color w:val="000000"/>
          <w:spacing w:val="-5"/>
          <w:sz w:val="24"/>
          <w:szCs w:val="24"/>
          <w:lang w:val="es-ES_tradnl"/>
        </w:rPr>
      </w:pPr>
    </w:p>
    <w:p w:rsidR="002A7E2F" w:rsidRPr="00B94265" w:rsidRDefault="002A7E2F" w:rsidP="009E18D8">
      <w:pPr>
        <w:numPr>
          <w:ilvl w:val="0"/>
          <w:numId w:val="13"/>
        </w:numPr>
        <w:shd w:val="clear" w:color="auto" w:fill="FFFFFF"/>
        <w:spacing w:after="0" w:line="276" w:lineRule="auto"/>
        <w:ind w:left="426" w:right="249" w:hanging="426"/>
        <w:rPr>
          <w:rFonts w:ascii="Times New Roman" w:eastAsia="Times New Roman" w:hAnsi="Times New Roman" w:cs="Times New Roman"/>
          <w:color w:val="000000"/>
          <w:spacing w:val="-5"/>
          <w:sz w:val="24"/>
          <w:szCs w:val="24"/>
          <w:lang w:val="es-ES_tradnl"/>
        </w:rPr>
      </w:pPr>
      <w:r w:rsidRPr="00B94265">
        <w:rPr>
          <w:rFonts w:ascii="Times New Roman" w:eastAsia="Times New Roman" w:hAnsi="Times New Roman" w:cs="Times New Roman"/>
          <w:color w:val="000000"/>
          <w:spacing w:val="-5"/>
          <w:sz w:val="24"/>
          <w:szCs w:val="24"/>
          <w:lang w:val="es-ES_tradnl"/>
        </w:rPr>
        <w:t xml:space="preserve">Estar matriculado, es decir, ser estudiante </w:t>
      </w:r>
      <w:r w:rsidRPr="00B94265">
        <w:rPr>
          <w:rFonts w:ascii="Times New Roman" w:eastAsia="Times New Roman" w:hAnsi="Times New Roman" w:cs="Times New Roman"/>
          <w:color w:val="000000"/>
          <w:spacing w:val="-5"/>
          <w:sz w:val="24"/>
          <w:szCs w:val="24"/>
          <w:u w:val="single"/>
          <w:lang w:val="es-ES_tradnl"/>
        </w:rPr>
        <w:t>activo</w:t>
      </w:r>
      <w:r w:rsidRPr="00B94265">
        <w:rPr>
          <w:rFonts w:ascii="Times New Roman" w:eastAsia="Times New Roman" w:hAnsi="Times New Roman" w:cs="Times New Roman"/>
          <w:color w:val="000000"/>
          <w:spacing w:val="-5"/>
          <w:sz w:val="24"/>
          <w:szCs w:val="24"/>
          <w:lang w:val="es-ES_tradnl"/>
        </w:rPr>
        <w:t xml:space="preserve"> de la Facultad de Ciencias de la Educación de la Universidad La Gran Colombia. </w:t>
      </w:r>
    </w:p>
    <w:p w:rsidR="002A7E2F" w:rsidRPr="00B94265" w:rsidRDefault="002A7E2F" w:rsidP="009E18D8">
      <w:pPr>
        <w:numPr>
          <w:ilvl w:val="0"/>
          <w:numId w:val="13"/>
        </w:numPr>
        <w:shd w:val="clear" w:color="auto" w:fill="FFFFFF"/>
        <w:spacing w:after="0" w:line="276" w:lineRule="auto"/>
        <w:ind w:left="426" w:right="249" w:hanging="426"/>
        <w:rPr>
          <w:rFonts w:ascii="Times New Roman" w:eastAsia="Times New Roman" w:hAnsi="Times New Roman" w:cs="Times New Roman"/>
          <w:color w:val="000000"/>
          <w:spacing w:val="-5"/>
          <w:sz w:val="24"/>
          <w:szCs w:val="24"/>
          <w:lang w:val="es-ES_tradnl"/>
        </w:rPr>
      </w:pPr>
      <w:r w:rsidRPr="00B94265">
        <w:rPr>
          <w:rFonts w:ascii="Times New Roman" w:eastAsia="Times New Roman" w:hAnsi="Times New Roman" w:cs="Times New Roman"/>
          <w:color w:val="000000"/>
          <w:spacing w:val="-5"/>
          <w:sz w:val="24"/>
          <w:szCs w:val="24"/>
          <w:lang w:val="es-ES_tradnl"/>
        </w:rPr>
        <w:t>Tener  el 75% de los créditos cursados dentro del siguiente orden:</w:t>
      </w:r>
    </w:p>
    <w:p w:rsidR="002A7E2F" w:rsidRPr="00B94265" w:rsidRDefault="002A7E2F" w:rsidP="009E18D8">
      <w:pPr>
        <w:numPr>
          <w:ilvl w:val="0"/>
          <w:numId w:val="12"/>
        </w:numPr>
        <w:shd w:val="clear" w:color="auto" w:fill="FFFFFF"/>
        <w:spacing w:after="0" w:line="276" w:lineRule="auto"/>
        <w:ind w:left="993" w:right="249" w:hanging="426"/>
        <w:rPr>
          <w:rFonts w:ascii="Times New Roman" w:eastAsia="Times New Roman" w:hAnsi="Times New Roman" w:cs="Times New Roman"/>
          <w:color w:val="000000"/>
          <w:spacing w:val="-5"/>
          <w:sz w:val="24"/>
          <w:szCs w:val="24"/>
          <w:lang w:val="es-ES_tradnl"/>
        </w:rPr>
      </w:pPr>
      <w:r w:rsidRPr="00B94265">
        <w:rPr>
          <w:rFonts w:ascii="Times New Roman" w:eastAsia="Times New Roman" w:hAnsi="Times New Roman" w:cs="Times New Roman"/>
          <w:color w:val="000000"/>
          <w:spacing w:val="-5"/>
          <w:sz w:val="24"/>
          <w:szCs w:val="24"/>
          <w:lang w:val="es-ES_tradnl"/>
        </w:rPr>
        <w:t>Núcleo de formación en pedagogía.</w:t>
      </w:r>
    </w:p>
    <w:p w:rsidR="002A7E2F" w:rsidRPr="00B94265" w:rsidRDefault="002A7E2F" w:rsidP="009E18D8">
      <w:pPr>
        <w:numPr>
          <w:ilvl w:val="0"/>
          <w:numId w:val="12"/>
        </w:numPr>
        <w:shd w:val="clear" w:color="auto" w:fill="FFFFFF"/>
        <w:spacing w:after="0" w:line="276" w:lineRule="auto"/>
        <w:ind w:left="993" w:right="249" w:hanging="426"/>
        <w:rPr>
          <w:rFonts w:ascii="Times New Roman" w:eastAsia="Times New Roman" w:hAnsi="Times New Roman" w:cs="Times New Roman"/>
          <w:color w:val="000000"/>
          <w:spacing w:val="-5"/>
          <w:sz w:val="24"/>
          <w:szCs w:val="24"/>
          <w:lang w:val="es-ES_tradnl"/>
        </w:rPr>
      </w:pPr>
      <w:r w:rsidRPr="00B94265">
        <w:rPr>
          <w:rFonts w:ascii="Times New Roman" w:eastAsia="Times New Roman" w:hAnsi="Times New Roman" w:cs="Times New Roman"/>
          <w:color w:val="000000"/>
          <w:spacing w:val="-5"/>
          <w:sz w:val="24"/>
          <w:szCs w:val="24"/>
          <w:lang w:val="es-ES_tradnl"/>
        </w:rPr>
        <w:t>Núcleo de formación disciplinar.</w:t>
      </w:r>
    </w:p>
    <w:p w:rsidR="002A7E2F" w:rsidRPr="00B94265" w:rsidRDefault="002A7E2F" w:rsidP="009E18D8">
      <w:pPr>
        <w:numPr>
          <w:ilvl w:val="0"/>
          <w:numId w:val="12"/>
        </w:numPr>
        <w:shd w:val="clear" w:color="auto" w:fill="FFFFFF"/>
        <w:spacing w:after="0" w:line="276" w:lineRule="auto"/>
        <w:ind w:left="993" w:right="249" w:hanging="426"/>
        <w:rPr>
          <w:rFonts w:ascii="Times New Roman" w:eastAsia="Times New Roman" w:hAnsi="Times New Roman" w:cs="Times New Roman"/>
          <w:color w:val="000000"/>
          <w:spacing w:val="-5"/>
          <w:sz w:val="24"/>
          <w:szCs w:val="24"/>
          <w:lang w:val="es-ES_tradnl"/>
        </w:rPr>
      </w:pPr>
      <w:r w:rsidRPr="00B94265">
        <w:rPr>
          <w:rFonts w:ascii="Times New Roman" w:eastAsia="Times New Roman" w:hAnsi="Times New Roman" w:cs="Times New Roman"/>
          <w:color w:val="000000"/>
          <w:spacing w:val="-5"/>
          <w:sz w:val="24"/>
          <w:szCs w:val="24"/>
          <w:lang w:val="es-ES_tradnl"/>
        </w:rPr>
        <w:t>Núcleo de formación investigativo (haber aprobado hasta Investigación uno (I) y Consultorio Pedagógico dos (II) del plan de estudios).</w:t>
      </w:r>
    </w:p>
    <w:p w:rsidR="002A7E2F" w:rsidRPr="00B94265" w:rsidRDefault="002A7E2F" w:rsidP="009E18D8">
      <w:pPr>
        <w:numPr>
          <w:ilvl w:val="0"/>
          <w:numId w:val="12"/>
        </w:numPr>
        <w:shd w:val="clear" w:color="auto" w:fill="FFFFFF"/>
        <w:spacing w:after="0" w:line="276" w:lineRule="auto"/>
        <w:ind w:left="993" w:right="249" w:hanging="426"/>
        <w:rPr>
          <w:rFonts w:ascii="Times New Roman" w:eastAsia="Times New Roman" w:hAnsi="Times New Roman" w:cs="Times New Roman"/>
          <w:color w:val="000000"/>
          <w:spacing w:val="-5"/>
          <w:sz w:val="24"/>
          <w:szCs w:val="24"/>
          <w:lang w:val="es-ES_tradnl"/>
        </w:rPr>
      </w:pPr>
      <w:r w:rsidRPr="00B94265">
        <w:rPr>
          <w:rFonts w:ascii="Times New Roman" w:eastAsia="Times New Roman" w:hAnsi="Times New Roman" w:cs="Times New Roman"/>
          <w:color w:val="000000"/>
          <w:spacing w:val="-5"/>
          <w:sz w:val="24"/>
          <w:szCs w:val="24"/>
          <w:lang w:val="es-ES_tradnl"/>
        </w:rPr>
        <w:t>Estar cursando el VII o el VIII semestre.</w:t>
      </w:r>
      <w:r w:rsidRPr="00B94265">
        <w:rPr>
          <w:rStyle w:val="Refdenotaalpie"/>
          <w:rFonts w:ascii="Times New Roman" w:eastAsia="Times New Roman" w:hAnsi="Times New Roman" w:cs="Times New Roman"/>
          <w:color w:val="000000"/>
          <w:spacing w:val="-5"/>
          <w:sz w:val="24"/>
          <w:szCs w:val="24"/>
          <w:lang w:val="es-ES_tradnl"/>
        </w:rPr>
        <w:footnoteReference w:id="2"/>
      </w:r>
    </w:p>
    <w:p w:rsidR="002A7E2F" w:rsidRPr="00B94265" w:rsidRDefault="002A7E2F" w:rsidP="009E18D8">
      <w:pPr>
        <w:numPr>
          <w:ilvl w:val="0"/>
          <w:numId w:val="12"/>
        </w:numPr>
        <w:shd w:val="clear" w:color="auto" w:fill="FFFFFF"/>
        <w:spacing w:after="0" w:line="276" w:lineRule="auto"/>
        <w:ind w:left="993" w:right="249" w:hanging="426"/>
        <w:rPr>
          <w:rFonts w:ascii="Times New Roman" w:eastAsia="Times New Roman" w:hAnsi="Times New Roman" w:cs="Times New Roman"/>
          <w:color w:val="000000"/>
          <w:spacing w:val="-5"/>
          <w:sz w:val="24"/>
          <w:szCs w:val="24"/>
          <w:lang w:val="es-ES_tradnl"/>
        </w:rPr>
      </w:pPr>
      <w:r w:rsidRPr="00B94265">
        <w:rPr>
          <w:rFonts w:ascii="Times New Roman" w:eastAsia="Times New Roman" w:hAnsi="Times New Roman" w:cs="Times New Roman"/>
          <w:color w:val="000000"/>
          <w:spacing w:val="-5"/>
          <w:sz w:val="24"/>
          <w:szCs w:val="24"/>
          <w:lang w:val="es-ES_tradnl"/>
        </w:rPr>
        <w:t>Presentar una prueba que determina las competencias de lectura, escritura y oralidad (entrevista).</w:t>
      </w:r>
    </w:p>
    <w:p w:rsidR="002A7E2F" w:rsidRPr="00B94265" w:rsidRDefault="002A7E2F" w:rsidP="009E18D8">
      <w:pPr>
        <w:numPr>
          <w:ilvl w:val="0"/>
          <w:numId w:val="13"/>
        </w:numPr>
        <w:shd w:val="clear" w:color="auto" w:fill="FFFFFF"/>
        <w:spacing w:after="0" w:line="276" w:lineRule="auto"/>
        <w:ind w:left="426" w:right="249" w:hanging="426"/>
        <w:rPr>
          <w:rFonts w:ascii="Times New Roman" w:eastAsia="Times New Roman" w:hAnsi="Times New Roman" w:cs="Times New Roman"/>
          <w:color w:val="000000"/>
          <w:spacing w:val="-5"/>
          <w:sz w:val="24"/>
          <w:szCs w:val="24"/>
          <w:lang w:val="es-ES_tradnl"/>
        </w:rPr>
      </w:pPr>
      <w:r w:rsidRPr="00B94265">
        <w:rPr>
          <w:rFonts w:ascii="Times New Roman" w:eastAsia="Times New Roman" w:hAnsi="Times New Roman" w:cs="Times New Roman"/>
          <w:color w:val="000000"/>
          <w:spacing w:val="-5"/>
          <w:sz w:val="24"/>
          <w:szCs w:val="24"/>
          <w:lang w:val="es-ES_tradnl"/>
        </w:rPr>
        <w:t xml:space="preserve"> Disponibilidad de tiempo de quince (15) horas semanales, seis (6) en el Centro de Práctica y nueve (9) de trabajo independiente según Decreto 1295 de 2010</w:t>
      </w:r>
      <w:r w:rsidR="00620FE0">
        <w:rPr>
          <w:rFonts w:ascii="Times New Roman" w:eastAsia="Times New Roman" w:hAnsi="Times New Roman" w:cs="Times New Roman"/>
          <w:color w:val="000000"/>
          <w:spacing w:val="-5"/>
          <w:sz w:val="24"/>
          <w:szCs w:val="24"/>
          <w:lang w:val="es-ES_tradnl"/>
        </w:rPr>
        <w:t>,</w:t>
      </w:r>
      <w:r w:rsidRPr="00B94265">
        <w:rPr>
          <w:rFonts w:ascii="Times New Roman" w:eastAsia="Times New Roman" w:hAnsi="Times New Roman" w:cs="Times New Roman"/>
          <w:color w:val="000000"/>
          <w:spacing w:val="-5"/>
          <w:sz w:val="24"/>
          <w:szCs w:val="24"/>
          <w:lang w:val="es-ES_tradnl"/>
        </w:rPr>
        <w:t xml:space="preserve"> Capítulo IV. </w:t>
      </w:r>
    </w:p>
    <w:p w:rsidR="002A7E2F" w:rsidRPr="00B94265" w:rsidRDefault="002A7E2F" w:rsidP="009E18D8">
      <w:pPr>
        <w:numPr>
          <w:ilvl w:val="0"/>
          <w:numId w:val="13"/>
        </w:numPr>
        <w:shd w:val="clear" w:color="auto" w:fill="FFFFFF"/>
        <w:spacing w:after="0" w:line="276" w:lineRule="auto"/>
        <w:ind w:left="426" w:right="249" w:hanging="426"/>
        <w:rPr>
          <w:rFonts w:ascii="Times New Roman" w:eastAsia="Times New Roman" w:hAnsi="Times New Roman" w:cs="Times New Roman"/>
          <w:color w:val="000000"/>
          <w:spacing w:val="-5"/>
          <w:sz w:val="24"/>
          <w:szCs w:val="24"/>
          <w:lang w:val="es-ES_tradnl"/>
        </w:rPr>
      </w:pPr>
      <w:r w:rsidRPr="00B94265">
        <w:rPr>
          <w:rFonts w:ascii="Times New Roman" w:eastAsia="Times New Roman" w:hAnsi="Times New Roman" w:cs="Times New Roman"/>
          <w:color w:val="000000"/>
          <w:spacing w:val="-5"/>
          <w:sz w:val="24"/>
          <w:szCs w:val="24"/>
          <w:lang w:val="es-ES_tradnl"/>
        </w:rPr>
        <w:t xml:space="preserve"> Acatar todos los parámetros del reglamento interno de la Práctica Pedagógica; ser consciente de la labor social trascendental que realizará fuera de la universidad representándola al mismo tiempo. </w:t>
      </w:r>
    </w:p>
    <w:p w:rsidR="002A7E2F" w:rsidRDefault="002A7E2F" w:rsidP="002A7E2F">
      <w:pPr>
        <w:spacing w:line="276" w:lineRule="auto"/>
        <w:ind w:left="0"/>
        <w:rPr>
          <w:rFonts w:ascii="Times New Roman" w:hAnsi="Times New Roman" w:cs="Times New Roman"/>
          <w:b/>
          <w:sz w:val="18"/>
        </w:rPr>
      </w:pPr>
    </w:p>
    <w:p w:rsidR="002A7E2F" w:rsidRPr="0032233E" w:rsidRDefault="00BE6569" w:rsidP="009E18D8">
      <w:pPr>
        <w:pStyle w:val="Ttulo2"/>
        <w:numPr>
          <w:ilvl w:val="1"/>
          <w:numId w:val="27"/>
        </w:numPr>
        <w:ind w:left="709" w:hanging="709"/>
        <w:rPr>
          <w:rFonts w:ascii="Times New Roman" w:hAnsi="Times New Roman" w:cs="Times New Roman"/>
          <w:sz w:val="24"/>
        </w:rPr>
      </w:pPr>
      <w:bookmarkStart w:id="101" w:name="_Toc461633328"/>
      <w:bookmarkStart w:id="102" w:name="_Toc464860107"/>
      <w:r>
        <w:rPr>
          <w:rFonts w:ascii="Times New Roman" w:hAnsi="Times New Roman" w:cs="Times New Roman"/>
          <w:sz w:val="24"/>
        </w:rPr>
        <w:t>Comunicación</w:t>
      </w:r>
      <w:r w:rsidR="002A7E2F" w:rsidRPr="0032233E">
        <w:rPr>
          <w:rFonts w:ascii="Times New Roman" w:hAnsi="Times New Roman" w:cs="Times New Roman"/>
          <w:sz w:val="24"/>
        </w:rPr>
        <w:t>, preinscripción y ubicación en los centros de práctica</w:t>
      </w:r>
      <w:bookmarkEnd w:id="101"/>
      <w:bookmarkEnd w:id="102"/>
    </w:p>
    <w:p w:rsidR="002A7E2F" w:rsidRPr="0032233E" w:rsidRDefault="002A7E2F" w:rsidP="002A7E2F">
      <w:pPr>
        <w:pStyle w:val="Ttulo2"/>
        <w:rPr>
          <w:rFonts w:ascii="Times New Roman" w:hAnsi="Times New Roman" w:cs="Times New Roman"/>
          <w:b/>
        </w:rPr>
      </w:pPr>
    </w:p>
    <w:p w:rsidR="002A7E2F" w:rsidRPr="0032233E" w:rsidRDefault="002A7E2F" w:rsidP="002A7E2F">
      <w:pPr>
        <w:pStyle w:val="Prrafodelista"/>
        <w:spacing w:line="276" w:lineRule="auto"/>
        <w:ind w:left="0"/>
        <w:rPr>
          <w:rFonts w:ascii="Times New Roman" w:hAnsi="Times New Roman" w:cs="Times New Roman"/>
          <w:sz w:val="24"/>
          <w:szCs w:val="24"/>
        </w:rPr>
      </w:pPr>
      <w:r w:rsidRPr="0032233E">
        <w:rPr>
          <w:rFonts w:ascii="Times New Roman" w:hAnsi="Times New Roman" w:cs="Times New Roman"/>
          <w:sz w:val="24"/>
          <w:szCs w:val="24"/>
        </w:rPr>
        <w:t xml:space="preserve">Este espacio </w:t>
      </w:r>
      <w:r w:rsidR="00BE6569">
        <w:rPr>
          <w:rFonts w:ascii="Times New Roman" w:hAnsi="Times New Roman" w:cs="Times New Roman"/>
          <w:sz w:val="24"/>
          <w:szCs w:val="24"/>
        </w:rPr>
        <w:t xml:space="preserve">permite </w:t>
      </w:r>
      <w:r w:rsidRPr="0032233E">
        <w:rPr>
          <w:rFonts w:ascii="Times New Roman" w:hAnsi="Times New Roman" w:cs="Times New Roman"/>
          <w:sz w:val="24"/>
          <w:szCs w:val="24"/>
        </w:rPr>
        <w:t>presentar y socializar a</w:t>
      </w:r>
      <w:r w:rsidR="00BE6569">
        <w:rPr>
          <w:rFonts w:ascii="Times New Roman" w:hAnsi="Times New Roman" w:cs="Times New Roman"/>
          <w:sz w:val="24"/>
          <w:szCs w:val="24"/>
        </w:rPr>
        <w:t xml:space="preserve"> los estudiantes-</w:t>
      </w:r>
      <w:r>
        <w:rPr>
          <w:rFonts w:ascii="Times New Roman" w:hAnsi="Times New Roman" w:cs="Times New Roman"/>
          <w:sz w:val="24"/>
          <w:szCs w:val="24"/>
        </w:rPr>
        <w:t>aspirantes a la Práctica Pedagógica  y cuerpo de profesores-asesores los</w:t>
      </w:r>
      <w:r w:rsidRPr="0032233E">
        <w:rPr>
          <w:rFonts w:ascii="Times New Roman" w:hAnsi="Times New Roman" w:cs="Times New Roman"/>
          <w:sz w:val="24"/>
          <w:szCs w:val="24"/>
        </w:rPr>
        <w:t xml:space="preserve"> diferentes escenarios académicos para que </w:t>
      </w:r>
      <w:r>
        <w:rPr>
          <w:rFonts w:ascii="Times New Roman" w:hAnsi="Times New Roman" w:cs="Times New Roman"/>
          <w:sz w:val="24"/>
          <w:szCs w:val="24"/>
        </w:rPr>
        <w:t>se realice un primer acercamiento</w:t>
      </w:r>
      <w:r w:rsidRPr="0032233E">
        <w:rPr>
          <w:rFonts w:ascii="Times New Roman" w:hAnsi="Times New Roman" w:cs="Times New Roman"/>
          <w:sz w:val="24"/>
          <w:szCs w:val="24"/>
        </w:rPr>
        <w:t xml:space="preserve"> de manera coherente y democrática. De igual manera se profundiza sobre las dinámicas propias de cada centro de práctica, como su población, modelo pedagógico, ubicación, horarios y jornadas, entre otros aspectos. Posteriormente los estudiantes aspirantes presentan un examen (estudio de caso problémico); la dinámica compre</w:t>
      </w:r>
      <w:r>
        <w:rPr>
          <w:rFonts w:ascii="Times New Roman" w:hAnsi="Times New Roman" w:cs="Times New Roman"/>
          <w:sz w:val="24"/>
          <w:szCs w:val="24"/>
        </w:rPr>
        <w:t xml:space="preserve">nde una revisión preliminar del estudio de caso con </w:t>
      </w:r>
      <w:r w:rsidRPr="0032233E">
        <w:rPr>
          <w:rFonts w:ascii="Times New Roman" w:hAnsi="Times New Roman" w:cs="Times New Roman"/>
          <w:sz w:val="24"/>
          <w:szCs w:val="24"/>
        </w:rPr>
        <w:t xml:space="preserve">15 días </w:t>
      </w:r>
      <w:r>
        <w:rPr>
          <w:rFonts w:ascii="Times New Roman" w:hAnsi="Times New Roman" w:cs="Times New Roman"/>
          <w:sz w:val="24"/>
          <w:szCs w:val="24"/>
        </w:rPr>
        <w:t xml:space="preserve">de anterioridad </w:t>
      </w:r>
      <w:r w:rsidRPr="0032233E">
        <w:rPr>
          <w:rFonts w:ascii="Times New Roman" w:hAnsi="Times New Roman" w:cs="Times New Roman"/>
          <w:sz w:val="24"/>
          <w:szCs w:val="24"/>
        </w:rPr>
        <w:t xml:space="preserve">aproximadamente. Se citan a la prueba de </w:t>
      </w:r>
      <w:r w:rsidR="008E3579">
        <w:rPr>
          <w:rFonts w:ascii="Times New Roman" w:hAnsi="Times New Roman" w:cs="Times New Roman"/>
          <w:sz w:val="24"/>
          <w:szCs w:val="24"/>
        </w:rPr>
        <w:t>suficiencia</w:t>
      </w:r>
      <w:r w:rsidRPr="0032233E">
        <w:rPr>
          <w:rFonts w:ascii="Times New Roman" w:hAnsi="Times New Roman" w:cs="Times New Roman"/>
          <w:sz w:val="24"/>
          <w:szCs w:val="24"/>
        </w:rPr>
        <w:t xml:space="preserve">; se estructura mediante el siguiente proceso: cuatro profesores (pedagogía, disciplinar, investigativo y asesor de práctica) </w:t>
      </w:r>
      <w:r>
        <w:rPr>
          <w:rFonts w:ascii="Times New Roman" w:hAnsi="Times New Roman" w:cs="Times New Roman"/>
          <w:sz w:val="24"/>
          <w:szCs w:val="24"/>
        </w:rPr>
        <w:t xml:space="preserve">son </w:t>
      </w:r>
      <w:r w:rsidRPr="0032233E">
        <w:rPr>
          <w:rFonts w:ascii="Times New Roman" w:hAnsi="Times New Roman" w:cs="Times New Roman"/>
          <w:sz w:val="24"/>
          <w:szCs w:val="24"/>
        </w:rPr>
        <w:t xml:space="preserve">quienes cumplen el rol de evaluadores. Cada estudiante tiene un promedio de 20 minutos para sustentar y proponer estrategias integrales pedagógicas que den cuenta de la problemática planteada. Se evalúan las competencias pedagógicas, disciplinares e investigativas y este es un ejercicio de </w:t>
      </w:r>
      <w:proofErr w:type="spellStart"/>
      <w:r w:rsidRPr="0032233E">
        <w:rPr>
          <w:rFonts w:ascii="Times New Roman" w:hAnsi="Times New Roman" w:cs="Times New Roman"/>
          <w:sz w:val="24"/>
          <w:szCs w:val="24"/>
        </w:rPr>
        <w:t>co-evaluación</w:t>
      </w:r>
      <w:proofErr w:type="spellEnd"/>
      <w:r w:rsidRPr="0032233E">
        <w:rPr>
          <w:rFonts w:ascii="Times New Roman" w:hAnsi="Times New Roman" w:cs="Times New Roman"/>
          <w:sz w:val="24"/>
          <w:szCs w:val="24"/>
        </w:rPr>
        <w:t xml:space="preserve"> interdisciplinaria</w:t>
      </w:r>
      <w:r>
        <w:rPr>
          <w:rFonts w:ascii="Times New Roman" w:hAnsi="Times New Roman" w:cs="Times New Roman"/>
          <w:sz w:val="24"/>
          <w:szCs w:val="24"/>
        </w:rPr>
        <w:t>. A</w:t>
      </w:r>
      <w:r w:rsidRPr="0032233E">
        <w:rPr>
          <w:rFonts w:ascii="Times New Roman" w:hAnsi="Times New Roman" w:cs="Times New Roman"/>
          <w:sz w:val="24"/>
          <w:szCs w:val="24"/>
        </w:rPr>
        <w:t>dicionalmente permite que cada programa</w:t>
      </w:r>
      <w:r w:rsidR="00081A05">
        <w:rPr>
          <w:rFonts w:ascii="Times New Roman" w:hAnsi="Times New Roman" w:cs="Times New Roman"/>
          <w:sz w:val="24"/>
          <w:szCs w:val="24"/>
        </w:rPr>
        <w:t xml:space="preserve"> académico </w:t>
      </w:r>
      <w:r w:rsidRPr="0032233E">
        <w:rPr>
          <w:rFonts w:ascii="Times New Roman" w:hAnsi="Times New Roman" w:cs="Times New Roman"/>
          <w:sz w:val="24"/>
          <w:szCs w:val="24"/>
        </w:rPr>
        <w:t>y</w:t>
      </w:r>
      <w:r w:rsidR="00081A05">
        <w:rPr>
          <w:rFonts w:ascii="Times New Roman" w:hAnsi="Times New Roman" w:cs="Times New Roman"/>
          <w:sz w:val="24"/>
          <w:szCs w:val="24"/>
        </w:rPr>
        <w:t xml:space="preserve">/o </w:t>
      </w:r>
      <w:r w:rsidRPr="0032233E">
        <w:rPr>
          <w:rFonts w:ascii="Times New Roman" w:hAnsi="Times New Roman" w:cs="Times New Roman"/>
          <w:sz w:val="24"/>
          <w:szCs w:val="24"/>
        </w:rPr>
        <w:t xml:space="preserve"> unidad </w:t>
      </w:r>
      <w:r w:rsidR="00081A05">
        <w:rPr>
          <w:rFonts w:ascii="Times New Roman" w:hAnsi="Times New Roman" w:cs="Times New Roman"/>
          <w:sz w:val="24"/>
          <w:szCs w:val="24"/>
        </w:rPr>
        <w:t xml:space="preserve">de apoyo </w:t>
      </w:r>
      <w:r w:rsidRPr="0032233E">
        <w:rPr>
          <w:rFonts w:ascii="Times New Roman" w:hAnsi="Times New Roman" w:cs="Times New Roman"/>
          <w:sz w:val="24"/>
          <w:szCs w:val="24"/>
        </w:rPr>
        <w:t>revise su proceso formativo a partir de los resultados que alcanzan los estudiantes en este momento.</w:t>
      </w:r>
    </w:p>
    <w:p w:rsidR="002A7E2F" w:rsidRPr="0032233E" w:rsidRDefault="002A7E2F" w:rsidP="002A7E2F">
      <w:pPr>
        <w:pStyle w:val="Prrafodelista"/>
        <w:spacing w:line="276" w:lineRule="auto"/>
        <w:ind w:left="0"/>
        <w:rPr>
          <w:rFonts w:ascii="Times New Roman" w:hAnsi="Times New Roman" w:cs="Times New Roman"/>
          <w:sz w:val="24"/>
          <w:szCs w:val="24"/>
        </w:rPr>
      </w:pPr>
    </w:p>
    <w:p w:rsidR="002A7E2F" w:rsidRPr="0032233E" w:rsidRDefault="002A7E2F" w:rsidP="002A7E2F">
      <w:pPr>
        <w:pStyle w:val="Prrafodelista"/>
        <w:spacing w:line="276" w:lineRule="auto"/>
        <w:ind w:left="0"/>
        <w:rPr>
          <w:rFonts w:ascii="Times New Roman" w:hAnsi="Times New Roman" w:cs="Times New Roman"/>
          <w:sz w:val="24"/>
          <w:szCs w:val="24"/>
        </w:rPr>
      </w:pPr>
      <w:r w:rsidRPr="0032233E">
        <w:rPr>
          <w:rFonts w:ascii="Times New Roman" w:hAnsi="Times New Roman" w:cs="Times New Roman"/>
          <w:sz w:val="24"/>
          <w:szCs w:val="24"/>
        </w:rPr>
        <w:t xml:space="preserve">Los resultados se entregan al finalizar la prueba. </w:t>
      </w:r>
      <w:r w:rsidR="008E3579">
        <w:rPr>
          <w:rFonts w:ascii="Times New Roman" w:hAnsi="Times New Roman" w:cs="Times New Roman"/>
          <w:sz w:val="24"/>
          <w:szCs w:val="24"/>
        </w:rPr>
        <w:t>A partir de e</w:t>
      </w:r>
      <w:r w:rsidRPr="0032233E">
        <w:rPr>
          <w:rFonts w:ascii="Times New Roman" w:hAnsi="Times New Roman" w:cs="Times New Roman"/>
          <w:sz w:val="24"/>
          <w:szCs w:val="24"/>
        </w:rPr>
        <w:t>llo se establecen los espacios requeridos por los centros de práctica. Los mayores puntajes son ubicados en la primera opción estipulada en los formatos de pre-inscripción</w:t>
      </w:r>
      <w:r>
        <w:rPr>
          <w:rFonts w:ascii="Times New Roman" w:hAnsi="Times New Roman" w:cs="Times New Roman"/>
          <w:sz w:val="24"/>
          <w:szCs w:val="24"/>
        </w:rPr>
        <w:t xml:space="preserve"> </w:t>
      </w:r>
      <w:r w:rsidRPr="00722191">
        <w:rPr>
          <w:rFonts w:ascii="Times New Roman" w:hAnsi="Times New Roman" w:cs="Times New Roman"/>
          <w:b/>
          <w:i/>
          <w:sz w:val="24"/>
          <w:szCs w:val="24"/>
        </w:rPr>
        <w:t>(Anexo</w:t>
      </w:r>
      <w:r w:rsidR="00410D01" w:rsidRPr="00722191">
        <w:rPr>
          <w:rFonts w:ascii="Times New Roman" w:hAnsi="Times New Roman" w:cs="Times New Roman"/>
          <w:b/>
          <w:i/>
          <w:sz w:val="24"/>
          <w:szCs w:val="24"/>
        </w:rPr>
        <w:t xml:space="preserve"> No. </w:t>
      </w:r>
      <w:r w:rsidR="000F267A" w:rsidRPr="00722191">
        <w:rPr>
          <w:rFonts w:ascii="Times New Roman" w:hAnsi="Times New Roman" w:cs="Times New Roman"/>
          <w:b/>
          <w:i/>
          <w:sz w:val="24"/>
          <w:szCs w:val="24"/>
        </w:rPr>
        <w:t xml:space="preserve">10. </w:t>
      </w:r>
      <w:r w:rsidR="00410D01" w:rsidRPr="00722191">
        <w:rPr>
          <w:rFonts w:ascii="Times New Roman" w:hAnsi="Times New Roman" w:cs="Times New Roman"/>
          <w:b/>
          <w:i/>
          <w:sz w:val="24"/>
          <w:szCs w:val="24"/>
        </w:rPr>
        <w:t>Formato de Preinscripción a la Práctica Pedagógica (I)</w:t>
      </w:r>
      <w:r w:rsidRPr="00722191">
        <w:rPr>
          <w:rFonts w:ascii="Times New Roman" w:hAnsi="Times New Roman" w:cs="Times New Roman"/>
          <w:b/>
          <w:i/>
          <w:sz w:val="24"/>
          <w:szCs w:val="24"/>
        </w:rPr>
        <w:t>)</w:t>
      </w:r>
      <w:r w:rsidRPr="00065A2C">
        <w:rPr>
          <w:rFonts w:ascii="Times New Roman" w:hAnsi="Times New Roman" w:cs="Times New Roman"/>
          <w:b/>
          <w:sz w:val="24"/>
          <w:szCs w:val="24"/>
        </w:rPr>
        <w:t>.</w:t>
      </w:r>
      <w:r w:rsidRPr="0032233E">
        <w:rPr>
          <w:rFonts w:ascii="Times New Roman" w:hAnsi="Times New Roman" w:cs="Times New Roman"/>
          <w:sz w:val="24"/>
          <w:szCs w:val="24"/>
        </w:rPr>
        <w:t xml:space="preserve"> Los estudiantes que no aprueban </w:t>
      </w:r>
      <w:r w:rsidR="008E3579">
        <w:rPr>
          <w:rFonts w:ascii="Times New Roman" w:hAnsi="Times New Roman" w:cs="Times New Roman"/>
          <w:sz w:val="24"/>
          <w:szCs w:val="24"/>
        </w:rPr>
        <w:t xml:space="preserve">la prueba </w:t>
      </w:r>
      <w:r w:rsidRPr="0032233E">
        <w:rPr>
          <w:rFonts w:ascii="Times New Roman" w:hAnsi="Times New Roman" w:cs="Times New Roman"/>
          <w:sz w:val="24"/>
          <w:szCs w:val="24"/>
        </w:rPr>
        <w:t>son direccionados a profesores tutores que acompañarán y reforzarán las competencias de menor puntaje</w:t>
      </w:r>
      <w:r w:rsidR="008E3579">
        <w:rPr>
          <w:rFonts w:ascii="Times New Roman" w:hAnsi="Times New Roman" w:cs="Times New Roman"/>
          <w:sz w:val="24"/>
          <w:szCs w:val="24"/>
        </w:rPr>
        <w:t>.</w:t>
      </w:r>
    </w:p>
    <w:p w:rsidR="002A7E2F" w:rsidRPr="0032233E" w:rsidRDefault="002A7E2F" w:rsidP="002A7E2F">
      <w:pPr>
        <w:pStyle w:val="Prrafodelista"/>
        <w:spacing w:line="276" w:lineRule="auto"/>
        <w:ind w:left="0"/>
        <w:rPr>
          <w:rFonts w:ascii="Times New Roman" w:hAnsi="Times New Roman" w:cs="Times New Roman"/>
          <w:sz w:val="24"/>
          <w:szCs w:val="24"/>
        </w:rPr>
      </w:pPr>
      <w:r w:rsidRPr="0032233E">
        <w:rPr>
          <w:rFonts w:ascii="Times New Roman" w:hAnsi="Times New Roman" w:cs="Times New Roman"/>
          <w:sz w:val="24"/>
          <w:szCs w:val="24"/>
        </w:rPr>
        <w:t xml:space="preserve">El estudiante aspirante podrá realizar su inscripción en el VII </w:t>
      </w:r>
      <w:r w:rsidR="00342D6B">
        <w:rPr>
          <w:rFonts w:ascii="Times New Roman" w:hAnsi="Times New Roman" w:cs="Times New Roman"/>
          <w:sz w:val="24"/>
          <w:szCs w:val="24"/>
        </w:rPr>
        <w:t xml:space="preserve">periodo académico </w:t>
      </w:r>
      <w:r w:rsidRPr="0032233E">
        <w:rPr>
          <w:rFonts w:ascii="Times New Roman" w:hAnsi="Times New Roman" w:cs="Times New Roman"/>
          <w:sz w:val="24"/>
          <w:szCs w:val="24"/>
        </w:rPr>
        <w:t>y se podrá pre-inscri</w:t>
      </w:r>
      <w:r w:rsidR="00342D6B">
        <w:rPr>
          <w:rFonts w:ascii="Times New Roman" w:hAnsi="Times New Roman" w:cs="Times New Roman"/>
          <w:sz w:val="24"/>
          <w:szCs w:val="24"/>
        </w:rPr>
        <w:t xml:space="preserve">bir en (2) centros de práctica. </w:t>
      </w:r>
      <w:r w:rsidRPr="0032233E">
        <w:rPr>
          <w:rFonts w:ascii="Times New Roman" w:hAnsi="Times New Roman" w:cs="Times New Roman"/>
          <w:sz w:val="24"/>
          <w:szCs w:val="24"/>
        </w:rPr>
        <w:t>Una vez al estudiante se le notifica el lugar de prácticas el coordinador de Prácticas Pedagógicas le asignará un asesor. Después de esto el asesor y el estudiante hacen la articulación de la sus funciones acadé</w:t>
      </w:r>
      <w:r>
        <w:rPr>
          <w:rFonts w:ascii="Times New Roman" w:hAnsi="Times New Roman" w:cs="Times New Roman"/>
          <w:sz w:val="24"/>
          <w:szCs w:val="24"/>
        </w:rPr>
        <w:t xml:space="preserve">micas con el centro de práctica </w:t>
      </w:r>
      <w:r w:rsidRPr="0032233E">
        <w:rPr>
          <w:rFonts w:ascii="Times New Roman" w:hAnsi="Times New Roman" w:cs="Times New Roman"/>
          <w:sz w:val="24"/>
          <w:szCs w:val="24"/>
        </w:rPr>
        <w:t xml:space="preserve"> e in</w:t>
      </w:r>
      <w:r>
        <w:rPr>
          <w:rFonts w:ascii="Times New Roman" w:hAnsi="Times New Roman" w:cs="Times New Roman"/>
          <w:sz w:val="24"/>
          <w:szCs w:val="24"/>
        </w:rPr>
        <w:t>icia formalmente el proceso de la Práctica P</w:t>
      </w:r>
      <w:r w:rsidRPr="0032233E">
        <w:rPr>
          <w:rFonts w:ascii="Times New Roman" w:hAnsi="Times New Roman" w:cs="Times New Roman"/>
          <w:sz w:val="24"/>
          <w:szCs w:val="24"/>
        </w:rPr>
        <w:t>edagógica.</w:t>
      </w:r>
    </w:p>
    <w:p w:rsidR="002A7E2F" w:rsidRPr="0032233E" w:rsidRDefault="002A7E2F" w:rsidP="002A7E2F">
      <w:pPr>
        <w:pStyle w:val="Prrafodelista"/>
        <w:spacing w:line="276" w:lineRule="auto"/>
        <w:ind w:left="0"/>
        <w:rPr>
          <w:rFonts w:ascii="Times New Roman" w:hAnsi="Times New Roman" w:cs="Times New Roman"/>
          <w:sz w:val="24"/>
          <w:szCs w:val="24"/>
        </w:rPr>
      </w:pPr>
    </w:p>
    <w:p w:rsidR="002A7E2F" w:rsidRPr="0032233E" w:rsidRDefault="002A7E2F" w:rsidP="009E18D8">
      <w:pPr>
        <w:pStyle w:val="Ttulo2"/>
        <w:numPr>
          <w:ilvl w:val="1"/>
          <w:numId w:val="27"/>
        </w:numPr>
        <w:ind w:left="709" w:hanging="709"/>
        <w:rPr>
          <w:rFonts w:ascii="Times New Roman" w:hAnsi="Times New Roman" w:cs="Times New Roman"/>
          <w:sz w:val="24"/>
        </w:rPr>
      </w:pPr>
      <w:bookmarkStart w:id="103" w:name="_Toc461633329"/>
      <w:bookmarkStart w:id="104" w:name="_Toc464860108"/>
      <w:r w:rsidRPr="0032233E">
        <w:rPr>
          <w:rFonts w:ascii="Times New Roman" w:hAnsi="Times New Roman" w:cs="Times New Roman"/>
          <w:sz w:val="24"/>
        </w:rPr>
        <w:t>Proceso de formalización de las Prácticas Pedagógicas</w:t>
      </w:r>
      <w:bookmarkEnd w:id="103"/>
      <w:bookmarkEnd w:id="104"/>
      <w:r w:rsidRPr="0032233E">
        <w:rPr>
          <w:rFonts w:ascii="Times New Roman" w:hAnsi="Times New Roman" w:cs="Times New Roman"/>
          <w:sz w:val="24"/>
        </w:rPr>
        <w:t xml:space="preserve"> </w:t>
      </w:r>
    </w:p>
    <w:p w:rsidR="002A7E2F" w:rsidRPr="0032233E" w:rsidRDefault="002A7E2F" w:rsidP="002A7E2F">
      <w:pPr>
        <w:shd w:val="clear" w:color="auto" w:fill="FFFFFF"/>
        <w:spacing w:after="0" w:line="276" w:lineRule="auto"/>
        <w:rPr>
          <w:rFonts w:ascii="Times New Roman" w:hAnsi="Times New Roman" w:cs="Times New Roman"/>
          <w:bCs/>
          <w:color w:val="1F4E79" w:themeColor="accent1" w:themeShade="80"/>
          <w:spacing w:val="7"/>
          <w:sz w:val="24"/>
          <w:szCs w:val="24"/>
          <w:lang w:val="es-ES_tradnl"/>
        </w:rPr>
      </w:pPr>
    </w:p>
    <w:p w:rsidR="002A7E2F" w:rsidRPr="00552EF9" w:rsidRDefault="002A7E2F" w:rsidP="009E18D8">
      <w:pPr>
        <w:pStyle w:val="Prrafodelista"/>
        <w:numPr>
          <w:ilvl w:val="0"/>
          <w:numId w:val="26"/>
        </w:numPr>
        <w:spacing w:line="276" w:lineRule="auto"/>
        <w:ind w:left="284" w:hanging="284"/>
        <w:rPr>
          <w:rFonts w:ascii="Times New Roman" w:hAnsi="Times New Roman" w:cs="Times New Roman"/>
          <w:sz w:val="24"/>
          <w:lang w:val="es-ES_tradnl"/>
        </w:rPr>
      </w:pPr>
      <w:r w:rsidRPr="00552EF9">
        <w:rPr>
          <w:rFonts w:ascii="Times New Roman" w:hAnsi="Times New Roman" w:cs="Times New Roman"/>
          <w:sz w:val="24"/>
          <w:lang w:val="es-ES_tradnl"/>
        </w:rPr>
        <w:t>Recibir la convocatoria en las fechas indicadas publicadas en la página web de la Universidad y en las carteleras de la Facultad de Ciencias de la Educación.</w:t>
      </w:r>
    </w:p>
    <w:p w:rsidR="002A7E2F" w:rsidRPr="00552EF9" w:rsidRDefault="002A7E2F" w:rsidP="009E18D8">
      <w:pPr>
        <w:pStyle w:val="Prrafodelista"/>
        <w:numPr>
          <w:ilvl w:val="0"/>
          <w:numId w:val="26"/>
        </w:numPr>
        <w:spacing w:line="276" w:lineRule="auto"/>
        <w:ind w:left="284" w:hanging="284"/>
        <w:rPr>
          <w:rFonts w:ascii="Times New Roman" w:hAnsi="Times New Roman" w:cs="Times New Roman"/>
          <w:sz w:val="24"/>
          <w:lang w:val="es-ES_tradnl"/>
        </w:rPr>
      </w:pPr>
      <w:r w:rsidRPr="00552EF9">
        <w:rPr>
          <w:rFonts w:ascii="Times New Roman" w:hAnsi="Times New Roman" w:cs="Times New Roman"/>
          <w:sz w:val="24"/>
          <w:lang w:val="es-ES_tradnl"/>
        </w:rPr>
        <w:t>Asistir al seminario de preinscripción de la materia para conocer las finalidades de la práctica, las disposiciones legales, los centros de práctica que tienen convenio con la Universidad y los horarios que se ofertan.</w:t>
      </w:r>
    </w:p>
    <w:p w:rsidR="002A7E2F" w:rsidRPr="00552EF9" w:rsidRDefault="002A7E2F" w:rsidP="009E18D8">
      <w:pPr>
        <w:pStyle w:val="Prrafodelista"/>
        <w:numPr>
          <w:ilvl w:val="0"/>
          <w:numId w:val="26"/>
        </w:numPr>
        <w:spacing w:line="276" w:lineRule="auto"/>
        <w:ind w:left="284" w:hanging="284"/>
        <w:rPr>
          <w:rFonts w:ascii="Times New Roman" w:hAnsi="Times New Roman" w:cs="Times New Roman"/>
          <w:sz w:val="24"/>
          <w:lang w:val="es-ES_tradnl"/>
        </w:rPr>
      </w:pPr>
      <w:r w:rsidRPr="00552EF9">
        <w:rPr>
          <w:rFonts w:ascii="Times New Roman" w:hAnsi="Times New Roman" w:cs="Times New Roman"/>
          <w:sz w:val="24"/>
          <w:lang w:val="es-ES_tradnl"/>
        </w:rPr>
        <w:lastRenderedPageBreak/>
        <w:t>Presentar la prueba de suficiencia el día y la hora señalada. Prueba que busca medir las competencias de los estudiantes aspirantes a la práctica desde lo pedagógico, lo disciplinar y lo investigativo.</w:t>
      </w:r>
    </w:p>
    <w:p w:rsidR="002A7E2F" w:rsidRPr="00552EF9" w:rsidRDefault="002A7E2F" w:rsidP="009E18D8">
      <w:pPr>
        <w:pStyle w:val="Prrafodelista"/>
        <w:numPr>
          <w:ilvl w:val="0"/>
          <w:numId w:val="26"/>
        </w:numPr>
        <w:spacing w:line="276" w:lineRule="auto"/>
        <w:ind w:left="284" w:hanging="284"/>
        <w:rPr>
          <w:rFonts w:ascii="Times New Roman" w:hAnsi="Times New Roman" w:cs="Times New Roman"/>
          <w:sz w:val="24"/>
          <w:lang w:val="es-ES_tradnl"/>
        </w:rPr>
      </w:pPr>
      <w:r w:rsidRPr="00552EF9">
        <w:rPr>
          <w:rFonts w:ascii="Times New Roman" w:hAnsi="Times New Roman" w:cs="Times New Roman"/>
          <w:sz w:val="24"/>
          <w:lang w:val="es-ES_tradnl"/>
        </w:rPr>
        <w:t>Los listados de la prueba serán publicados a través de medios digitales y físicos de la universidad dentro de los siguientes diez (10) días posterior al examen.</w:t>
      </w:r>
    </w:p>
    <w:p w:rsidR="002A7E2F" w:rsidRPr="00552EF9" w:rsidRDefault="002A7E2F" w:rsidP="009E18D8">
      <w:pPr>
        <w:pStyle w:val="Prrafodelista"/>
        <w:numPr>
          <w:ilvl w:val="0"/>
          <w:numId w:val="26"/>
        </w:numPr>
        <w:spacing w:line="276" w:lineRule="auto"/>
        <w:ind w:left="284" w:hanging="284"/>
        <w:rPr>
          <w:rFonts w:ascii="Times New Roman" w:hAnsi="Times New Roman" w:cs="Times New Roman"/>
          <w:sz w:val="24"/>
          <w:lang w:val="es-ES_tradnl"/>
        </w:rPr>
      </w:pPr>
      <w:r w:rsidRPr="00552EF9">
        <w:rPr>
          <w:rFonts w:ascii="Times New Roman" w:hAnsi="Times New Roman" w:cs="Times New Roman"/>
          <w:sz w:val="24"/>
          <w:lang w:val="es-ES_tradnl"/>
        </w:rPr>
        <w:t>Asistir al seminario de inducción general programado por la unidad de práctica pedagógica para el inicio oficial de la materia. (Obligatorio); la inasistencia injustificada conlleva a la cancelación del espacio académico  por parte de la Coordinación de Práctica Pedagógica.</w:t>
      </w:r>
    </w:p>
    <w:p w:rsidR="002A7E2F" w:rsidRPr="0032233E" w:rsidRDefault="002A7E2F" w:rsidP="002A7E2F">
      <w:pPr>
        <w:shd w:val="clear" w:color="auto" w:fill="FFFFFF"/>
        <w:spacing w:after="0" w:line="276" w:lineRule="auto"/>
        <w:ind w:left="0" w:firstLine="0"/>
        <w:rPr>
          <w:rFonts w:ascii="Times New Roman" w:eastAsia="Times New Roman" w:hAnsi="Times New Roman" w:cs="Times New Roman"/>
          <w:color w:val="000000"/>
          <w:sz w:val="24"/>
          <w:szCs w:val="24"/>
          <w:lang w:eastAsia="es-CO"/>
        </w:rPr>
      </w:pPr>
    </w:p>
    <w:p w:rsidR="002A7E2F" w:rsidRPr="0032233E" w:rsidRDefault="002A7E2F" w:rsidP="009E18D8">
      <w:pPr>
        <w:pStyle w:val="Ttulo2"/>
        <w:numPr>
          <w:ilvl w:val="1"/>
          <w:numId w:val="27"/>
        </w:numPr>
        <w:ind w:left="851" w:hanging="851"/>
        <w:rPr>
          <w:rFonts w:ascii="Times New Roman" w:hAnsi="Times New Roman" w:cs="Times New Roman"/>
          <w:sz w:val="24"/>
        </w:rPr>
      </w:pPr>
      <w:bookmarkStart w:id="105" w:name="_Toc393089216"/>
      <w:bookmarkStart w:id="106" w:name="_Toc461633330"/>
      <w:bookmarkStart w:id="107" w:name="_Toc464860109"/>
      <w:r w:rsidRPr="0032233E">
        <w:rPr>
          <w:rFonts w:ascii="Times New Roman" w:hAnsi="Times New Roman" w:cs="Times New Roman"/>
          <w:sz w:val="24"/>
        </w:rPr>
        <w:t>La obligatoriedad de la Práctica Pedagógica uno (I) y dos (II)</w:t>
      </w:r>
      <w:bookmarkEnd w:id="105"/>
      <w:bookmarkEnd w:id="106"/>
      <w:bookmarkEnd w:id="107"/>
      <w:r w:rsidRPr="0032233E">
        <w:rPr>
          <w:rFonts w:ascii="Times New Roman" w:hAnsi="Times New Roman" w:cs="Times New Roman"/>
          <w:sz w:val="24"/>
        </w:rPr>
        <w:t xml:space="preserve"> </w:t>
      </w:r>
    </w:p>
    <w:p w:rsidR="002A7E2F" w:rsidRPr="0032233E" w:rsidRDefault="002A7E2F" w:rsidP="002A7E2F">
      <w:pPr>
        <w:spacing w:after="0" w:line="276" w:lineRule="auto"/>
        <w:rPr>
          <w:rFonts w:ascii="Times New Roman" w:eastAsia="Times New Roman" w:hAnsi="Times New Roman" w:cs="Times New Roman"/>
          <w:b/>
          <w:color w:val="000000"/>
          <w:sz w:val="24"/>
          <w:szCs w:val="24"/>
          <w:lang w:eastAsia="es-CO"/>
        </w:rPr>
      </w:pPr>
    </w:p>
    <w:p w:rsidR="002A7E2F" w:rsidRPr="0032233E" w:rsidRDefault="002A7E2F" w:rsidP="002A7E2F">
      <w:pPr>
        <w:spacing w:after="0" w:line="276" w:lineRule="auto"/>
        <w:ind w:left="0" w:firstLine="0"/>
        <w:rPr>
          <w:rFonts w:ascii="Times New Roman" w:eastAsia="Times New Roman" w:hAnsi="Times New Roman" w:cs="Times New Roman"/>
          <w:color w:val="000000"/>
          <w:sz w:val="24"/>
          <w:szCs w:val="24"/>
          <w:lang w:eastAsia="es-CO"/>
        </w:rPr>
      </w:pPr>
      <w:r w:rsidRPr="0032233E">
        <w:rPr>
          <w:rFonts w:ascii="Times New Roman" w:eastAsia="Times New Roman" w:hAnsi="Times New Roman" w:cs="Times New Roman"/>
          <w:color w:val="000000"/>
          <w:sz w:val="24"/>
          <w:szCs w:val="24"/>
          <w:lang w:eastAsia="es-CO"/>
        </w:rPr>
        <w:t xml:space="preserve">Las Prácticas Pedagógicas son procesos indispensables de carácter OBLIGATORIO dentro de cualquier Licenciatura que se esté cursando. </w:t>
      </w:r>
    </w:p>
    <w:p w:rsidR="002A7E2F" w:rsidRPr="0032233E" w:rsidRDefault="002A7E2F" w:rsidP="002A7E2F">
      <w:pPr>
        <w:spacing w:after="0" w:line="276" w:lineRule="auto"/>
        <w:ind w:left="0" w:firstLine="0"/>
        <w:rPr>
          <w:rFonts w:ascii="Times New Roman" w:eastAsia="Times New Roman" w:hAnsi="Times New Roman" w:cs="Times New Roman"/>
          <w:b/>
          <w:color w:val="000000"/>
          <w:sz w:val="24"/>
          <w:szCs w:val="24"/>
          <w:lang w:eastAsia="es-CO"/>
        </w:rPr>
      </w:pPr>
    </w:p>
    <w:p w:rsidR="002A7E2F" w:rsidRPr="0032233E" w:rsidRDefault="002A7E2F" w:rsidP="002A7E2F">
      <w:pPr>
        <w:spacing w:after="0" w:line="276" w:lineRule="auto"/>
        <w:ind w:left="0" w:firstLine="0"/>
        <w:rPr>
          <w:rFonts w:ascii="Times New Roman" w:eastAsia="Times New Roman" w:hAnsi="Times New Roman" w:cs="Times New Roman"/>
          <w:color w:val="000000"/>
          <w:sz w:val="24"/>
          <w:szCs w:val="24"/>
          <w:lang w:eastAsia="es-CO"/>
        </w:rPr>
      </w:pPr>
      <w:r w:rsidRPr="0032233E">
        <w:rPr>
          <w:rFonts w:ascii="Times New Roman" w:eastAsia="Times New Roman" w:hAnsi="Times New Roman" w:cs="Times New Roman"/>
          <w:b/>
          <w:color w:val="000000"/>
          <w:sz w:val="24"/>
          <w:szCs w:val="24"/>
          <w:lang w:eastAsia="es-CO"/>
        </w:rPr>
        <w:t>Parágrafo 3</w:t>
      </w:r>
      <w:r w:rsidRPr="0032233E">
        <w:rPr>
          <w:rFonts w:ascii="Times New Roman" w:eastAsia="Times New Roman" w:hAnsi="Times New Roman" w:cs="Times New Roman"/>
          <w:color w:val="000000"/>
          <w:sz w:val="24"/>
          <w:szCs w:val="24"/>
          <w:lang w:eastAsia="es-CO"/>
        </w:rPr>
        <w:t xml:space="preserve">. La Práctica Pedagógica es una materia de carácter teórico-práctico no </w:t>
      </w:r>
      <w:proofErr w:type="spellStart"/>
      <w:r w:rsidRPr="0032233E">
        <w:rPr>
          <w:rFonts w:ascii="Times New Roman" w:eastAsia="Times New Roman" w:hAnsi="Times New Roman" w:cs="Times New Roman"/>
          <w:color w:val="000000"/>
          <w:sz w:val="24"/>
          <w:szCs w:val="24"/>
          <w:lang w:eastAsia="es-CO"/>
        </w:rPr>
        <w:t>habilitable</w:t>
      </w:r>
      <w:proofErr w:type="spellEnd"/>
      <w:r w:rsidRPr="0032233E">
        <w:rPr>
          <w:rFonts w:ascii="Times New Roman" w:eastAsia="Times New Roman" w:hAnsi="Times New Roman" w:cs="Times New Roman"/>
          <w:color w:val="000000"/>
          <w:sz w:val="24"/>
          <w:szCs w:val="24"/>
          <w:lang w:eastAsia="es-CO"/>
        </w:rPr>
        <w:t>, no validable.</w:t>
      </w:r>
    </w:p>
    <w:p w:rsidR="002A7E2F" w:rsidRPr="0032233E" w:rsidRDefault="002A7E2F" w:rsidP="002A7E2F">
      <w:pPr>
        <w:spacing w:after="0" w:line="276" w:lineRule="auto"/>
        <w:ind w:left="0" w:firstLine="0"/>
        <w:rPr>
          <w:rFonts w:ascii="Times New Roman" w:eastAsia="Times New Roman" w:hAnsi="Times New Roman" w:cs="Times New Roman"/>
          <w:color w:val="000000"/>
          <w:sz w:val="24"/>
          <w:szCs w:val="24"/>
          <w:lang w:eastAsia="es-CO"/>
        </w:rPr>
      </w:pPr>
    </w:p>
    <w:p w:rsidR="002A7E2F" w:rsidRPr="0032233E" w:rsidRDefault="002A7E2F" w:rsidP="009E18D8">
      <w:pPr>
        <w:pStyle w:val="Ttulo2"/>
        <w:numPr>
          <w:ilvl w:val="1"/>
          <w:numId w:val="27"/>
        </w:numPr>
        <w:ind w:left="851" w:hanging="851"/>
        <w:rPr>
          <w:rFonts w:ascii="Times New Roman" w:hAnsi="Times New Roman" w:cs="Times New Roman"/>
          <w:sz w:val="24"/>
        </w:rPr>
      </w:pPr>
      <w:bookmarkStart w:id="108" w:name="_Toc393089218"/>
      <w:bookmarkStart w:id="109" w:name="_Toc461633331"/>
      <w:bookmarkStart w:id="110" w:name="_Toc464860110"/>
      <w:r w:rsidRPr="0032233E">
        <w:rPr>
          <w:rFonts w:ascii="Times New Roman" w:hAnsi="Times New Roman" w:cs="Times New Roman"/>
          <w:sz w:val="24"/>
        </w:rPr>
        <w:t>Duración de la Práctica Pedagógica uno (I) y dos (</w:t>
      </w:r>
      <w:bookmarkEnd w:id="108"/>
      <w:r w:rsidRPr="0032233E">
        <w:rPr>
          <w:rFonts w:ascii="Times New Roman" w:hAnsi="Times New Roman" w:cs="Times New Roman"/>
          <w:sz w:val="24"/>
        </w:rPr>
        <w:t>II)</w:t>
      </w:r>
      <w:bookmarkEnd w:id="109"/>
      <w:bookmarkEnd w:id="110"/>
      <w:r w:rsidRPr="0032233E">
        <w:rPr>
          <w:rFonts w:ascii="Times New Roman" w:hAnsi="Times New Roman" w:cs="Times New Roman"/>
          <w:sz w:val="24"/>
        </w:rPr>
        <w:t xml:space="preserve"> </w:t>
      </w:r>
    </w:p>
    <w:p w:rsidR="002A7E2F" w:rsidRPr="0032233E" w:rsidRDefault="002A7E2F" w:rsidP="002A7E2F">
      <w:pPr>
        <w:spacing w:line="276" w:lineRule="auto"/>
        <w:rPr>
          <w:rFonts w:ascii="Times New Roman" w:hAnsi="Times New Roman" w:cs="Times New Roman"/>
          <w:lang w:val="es-ES_tradnl"/>
        </w:rPr>
      </w:pPr>
    </w:p>
    <w:p w:rsidR="002A7E2F" w:rsidRPr="0032233E" w:rsidRDefault="002A7E2F" w:rsidP="002A7E2F">
      <w:pPr>
        <w:shd w:val="clear" w:color="auto" w:fill="FFFFFF"/>
        <w:spacing w:after="0" w:line="276" w:lineRule="auto"/>
        <w:ind w:left="0" w:firstLine="0"/>
        <w:rPr>
          <w:rFonts w:ascii="Times New Roman" w:hAnsi="Times New Roman" w:cs="Times New Roman"/>
          <w:bCs/>
          <w:color w:val="000000"/>
          <w:spacing w:val="7"/>
          <w:sz w:val="24"/>
          <w:szCs w:val="24"/>
          <w:lang w:val="es-ES_tradnl"/>
        </w:rPr>
      </w:pPr>
      <w:r w:rsidRPr="0032233E">
        <w:rPr>
          <w:rFonts w:ascii="Times New Roman" w:hAnsi="Times New Roman" w:cs="Times New Roman"/>
          <w:bCs/>
          <w:color w:val="000000"/>
          <w:spacing w:val="7"/>
          <w:sz w:val="24"/>
          <w:szCs w:val="24"/>
          <w:lang w:val="es-ES_tradnl"/>
        </w:rPr>
        <w:t>La Práctica Pedagógica uno (I) y dos (II)  tienen  una duración de no mayor a un periodo académico descrito en los planes de estudio de cada Licenciatura.</w:t>
      </w:r>
    </w:p>
    <w:p w:rsidR="002A7E2F" w:rsidRPr="0032233E" w:rsidRDefault="002A7E2F" w:rsidP="002A7E2F">
      <w:pPr>
        <w:spacing w:line="276" w:lineRule="auto"/>
        <w:ind w:left="0" w:firstLine="0"/>
        <w:rPr>
          <w:rFonts w:ascii="Times New Roman" w:hAnsi="Times New Roman" w:cs="Times New Roman"/>
          <w:b/>
          <w:sz w:val="24"/>
          <w:szCs w:val="24"/>
        </w:rPr>
      </w:pPr>
    </w:p>
    <w:p w:rsidR="002A7E2F" w:rsidRPr="0032233E" w:rsidRDefault="00446506" w:rsidP="009E18D8">
      <w:pPr>
        <w:pStyle w:val="Ttulo2"/>
        <w:numPr>
          <w:ilvl w:val="1"/>
          <w:numId w:val="27"/>
        </w:numPr>
        <w:ind w:left="851" w:hanging="851"/>
        <w:rPr>
          <w:rFonts w:ascii="Times New Roman" w:hAnsi="Times New Roman" w:cs="Times New Roman"/>
          <w:sz w:val="24"/>
        </w:rPr>
      </w:pPr>
      <w:bookmarkStart w:id="111" w:name="_Toc461633332"/>
      <w:bookmarkStart w:id="112" w:name="_Toc464860111"/>
      <w:r>
        <w:rPr>
          <w:rFonts w:ascii="Times New Roman" w:hAnsi="Times New Roman" w:cs="Times New Roman"/>
          <w:sz w:val="24"/>
        </w:rPr>
        <w:t>Homologación de la  Práctica</w:t>
      </w:r>
      <w:r w:rsidR="002A7E2F" w:rsidRPr="0032233E">
        <w:rPr>
          <w:rFonts w:ascii="Times New Roman" w:hAnsi="Times New Roman" w:cs="Times New Roman"/>
          <w:sz w:val="24"/>
        </w:rPr>
        <w:t xml:space="preserve"> Pedagógica</w:t>
      </w:r>
      <w:bookmarkEnd w:id="111"/>
      <w:r>
        <w:rPr>
          <w:rFonts w:ascii="Times New Roman" w:hAnsi="Times New Roman" w:cs="Times New Roman"/>
          <w:sz w:val="24"/>
        </w:rPr>
        <w:t xml:space="preserve"> uno (I)</w:t>
      </w:r>
      <w:bookmarkEnd w:id="112"/>
    </w:p>
    <w:p w:rsidR="002A7E2F" w:rsidRPr="0032233E" w:rsidRDefault="002A7E2F" w:rsidP="002A7E2F">
      <w:pPr>
        <w:rPr>
          <w:rFonts w:ascii="Times New Roman" w:hAnsi="Times New Roman" w:cs="Times New Roman"/>
        </w:rPr>
      </w:pPr>
    </w:p>
    <w:p w:rsidR="002A7E2F" w:rsidRDefault="002A7E2F" w:rsidP="009723EA">
      <w:pPr>
        <w:spacing w:line="276" w:lineRule="auto"/>
        <w:ind w:left="0" w:firstLine="0"/>
        <w:rPr>
          <w:rFonts w:ascii="Times New Roman" w:eastAsia="Times New Roman" w:hAnsi="Times New Roman" w:cs="Times New Roman"/>
          <w:color w:val="2E74B5" w:themeColor="accent1" w:themeShade="BF"/>
          <w:sz w:val="24"/>
          <w:szCs w:val="24"/>
          <w:lang w:eastAsia="es-CO"/>
        </w:rPr>
      </w:pPr>
      <w:r w:rsidRPr="0032233E">
        <w:rPr>
          <w:rFonts w:ascii="Times New Roman" w:hAnsi="Times New Roman" w:cs="Times New Roman"/>
          <w:b/>
          <w:sz w:val="24"/>
          <w:szCs w:val="24"/>
        </w:rPr>
        <w:t xml:space="preserve"> </w:t>
      </w:r>
      <w:r w:rsidRPr="0032233E">
        <w:rPr>
          <w:rFonts w:ascii="Times New Roman" w:hAnsi="Times New Roman" w:cs="Times New Roman"/>
          <w:sz w:val="24"/>
          <w:szCs w:val="24"/>
        </w:rPr>
        <w:t>Solo se podrá Homologar la Práctica Pedagógica uno (I) si cumple con los siguientes requisitos</w:t>
      </w:r>
      <w:r w:rsidR="009723EA">
        <w:rPr>
          <w:rFonts w:ascii="Times New Roman" w:hAnsi="Times New Roman" w:cs="Times New Roman"/>
          <w:sz w:val="24"/>
          <w:szCs w:val="24"/>
        </w:rPr>
        <w:t>. Ver reglamento de práctica.</w:t>
      </w:r>
      <w:r w:rsidR="009723EA">
        <w:rPr>
          <w:rFonts w:ascii="Times New Roman" w:eastAsia="Times New Roman" w:hAnsi="Times New Roman" w:cs="Times New Roman"/>
          <w:color w:val="2E74B5" w:themeColor="accent1" w:themeShade="BF"/>
          <w:sz w:val="24"/>
          <w:szCs w:val="24"/>
          <w:lang w:eastAsia="es-CO"/>
        </w:rPr>
        <w:t xml:space="preserve"> </w:t>
      </w:r>
    </w:p>
    <w:p w:rsidR="0074097E" w:rsidRDefault="0074097E" w:rsidP="008F71A6">
      <w:pPr>
        <w:spacing w:after="0" w:line="276" w:lineRule="auto"/>
        <w:ind w:left="0" w:right="0" w:firstLine="0"/>
        <w:jc w:val="center"/>
        <w:rPr>
          <w:rFonts w:ascii="Times New Roman" w:eastAsia="Times New Roman" w:hAnsi="Times New Roman" w:cs="Times New Roman"/>
          <w:color w:val="2E74B5" w:themeColor="accent1" w:themeShade="BF"/>
          <w:sz w:val="24"/>
          <w:szCs w:val="24"/>
          <w:lang w:eastAsia="es-CO"/>
        </w:rPr>
      </w:pPr>
    </w:p>
    <w:p w:rsidR="0074097E" w:rsidRDefault="0074097E" w:rsidP="008F71A6">
      <w:pPr>
        <w:spacing w:after="0" w:line="276" w:lineRule="auto"/>
        <w:ind w:left="0" w:right="0" w:firstLine="0"/>
        <w:jc w:val="center"/>
        <w:rPr>
          <w:rFonts w:ascii="Times New Roman" w:eastAsia="Times New Roman" w:hAnsi="Times New Roman" w:cs="Times New Roman"/>
          <w:color w:val="2E74B5" w:themeColor="accent1" w:themeShade="BF"/>
          <w:sz w:val="24"/>
          <w:szCs w:val="24"/>
          <w:lang w:eastAsia="es-CO"/>
        </w:rPr>
      </w:pPr>
    </w:p>
    <w:p w:rsidR="0074097E" w:rsidRDefault="0074097E" w:rsidP="008F71A6">
      <w:pPr>
        <w:spacing w:after="0" w:line="276" w:lineRule="auto"/>
        <w:ind w:left="0" w:right="0" w:firstLine="0"/>
        <w:jc w:val="center"/>
        <w:rPr>
          <w:rFonts w:ascii="Times New Roman" w:eastAsia="Times New Roman" w:hAnsi="Times New Roman" w:cs="Times New Roman"/>
          <w:color w:val="2E74B5" w:themeColor="accent1" w:themeShade="BF"/>
          <w:sz w:val="24"/>
          <w:szCs w:val="24"/>
          <w:lang w:eastAsia="es-CO"/>
        </w:rPr>
      </w:pPr>
    </w:p>
    <w:p w:rsidR="0074097E" w:rsidRDefault="0074097E" w:rsidP="008F71A6">
      <w:pPr>
        <w:spacing w:after="0" w:line="276" w:lineRule="auto"/>
        <w:ind w:left="0" w:right="0" w:firstLine="0"/>
        <w:jc w:val="center"/>
        <w:rPr>
          <w:rFonts w:ascii="Times New Roman" w:eastAsia="Times New Roman" w:hAnsi="Times New Roman" w:cs="Times New Roman"/>
          <w:color w:val="2E74B5" w:themeColor="accent1" w:themeShade="BF"/>
          <w:sz w:val="24"/>
          <w:szCs w:val="24"/>
          <w:lang w:eastAsia="es-CO"/>
        </w:rPr>
      </w:pPr>
    </w:p>
    <w:p w:rsidR="0074097E" w:rsidRDefault="0074097E" w:rsidP="008F71A6">
      <w:pPr>
        <w:spacing w:after="0" w:line="276" w:lineRule="auto"/>
        <w:ind w:left="0" w:right="0" w:firstLine="0"/>
        <w:jc w:val="center"/>
        <w:rPr>
          <w:rFonts w:ascii="Times New Roman" w:eastAsia="Times New Roman" w:hAnsi="Times New Roman" w:cs="Times New Roman"/>
          <w:color w:val="2E74B5" w:themeColor="accent1" w:themeShade="BF"/>
          <w:sz w:val="24"/>
          <w:szCs w:val="24"/>
          <w:lang w:eastAsia="es-CO"/>
        </w:rPr>
      </w:pPr>
    </w:p>
    <w:p w:rsidR="0074097E" w:rsidRDefault="0074097E" w:rsidP="008F71A6">
      <w:pPr>
        <w:spacing w:after="0" w:line="276" w:lineRule="auto"/>
        <w:ind w:left="0" w:right="0" w:firstLine="0"/>
        <w:jc w:val="center"/>
        <w:rPr>
          <w:rFonts w:ascii="Times New Roman" w:eastAsia="Times New Roman" w:hAnsi="Times New Roman" w:cs="Times New Roman"/>
          <w:color w:val="2E74B5" w:themeColor="accent1" w:themeShade="BF"/>
          <w:sz w:val="24"/>
          <w:szCs w:val="24"/>
          <w:lang w:eastAsia="es-CO"/>
        </w:rPr>
      </w:pPr>
    </w:p>
    <w:p w:rsidR="0074097E" w:rsidRDefault="0074097E" w:rsidP="008F71A6">
      <w:pPr>
        <w:spacing w:after="0" w:line="276" w:lineRule="auto"/>
        <w:ind w:left="0" w:right="0" w:firstLine="0"/>
        <w:jc w:val="center"/>
        <w:rPr>
          <w:rFonts w:ascii="Times New Roman" w:eastAsia="Times New Roman" w:hAnsi="Times New Roman" w:cs="Times New Roman"/>
          <w:color w:val="2E74B5" w:themeColor="accent1" w:themeShade="BF"/>
          <w:sz w:val="24"/>
          <w:szCs w:val="24"/>
          <w:lang w:eastAsia="es-CO"/>
        </w:rPr>
      </w:pPr>
    </w:p>
    <w:p w:rsidR="0074097E" w:rsidRDefault="0074097E" w:rsidP="008F71A6">
      <w:pPr>
        <w:spacing w:after="0" w:line="276" w:lineRule="auto"/>
        <w:ind w:left="0" w:right="0" w:firstLine="0"/>
        <w:jc w:val="center"/>
        <w:rPr>
          <w:rFonts w:ascii="Times New Roman" w:eastAsia="Times New Roman" w:hAnsi="Times New Roman" w:cs="Times New Roman"/>
          <w:color w:val="2E74B5" w:themeColor="accent1" w:themeShade="BF"/>
          <w:sz w:val="24"/>
          <w:szCs w:val="24"/>
          <w:lang w:eastAsia="es-CO"/>
        </w:rPr>
      </w:pPr>
    </w:p>
    <w:p w:rsidR="0074097E" w:rsidRPr="00177E3B" w:rsidRDefault="0074097E" w:rsidP="008F71A6">
      <w:pPr>
        <w:spacing w:after="0" w:line="276" w:lineRule="auto"/>
        <w:ind w:left="0" w:right="0" w:firstLine="0"/>
        <w:jc w:val="center"/>
        <w:rPr>
          <w:rFonts w:ascii="Times New Roman" w:eastAsia="Times New Roman" w:hAnsi="Times New Roman" w:cs="Times New Roman"/>
          <w:color w:val="2E74B5" w:themeColor="accent1" w:themeShade="BF"/>
          <w:sz w:val="24"/>
          <w:szCs w:val="24"/>
          <w:lang w:eastAsia="es-CO"/>
        </w:rPr>
      </w:pPr>
    </w:p>
    <w:p w:rsidR="002A7E2F" w:rsidRPr="008F71A6" w:rsidRDefault="008F71A6" w:rsidP="009E18D8">
      <w:pPr>
        <w:pStyle w:val="Ttulo2"/>
        <w:numPr>
          <w:ilvl w:val="0"/>
          <w:numId w:val="27"/>
        </w:numPr>
        <w:spacing w:line="276" w:lineRule="auto"/>
        <w:jc w:val="center"/>
        <w:rPr>
          <w:rFonts w:ascii="Times New Roman" w:eastAsia="Times New Roman" w:hAnsi="Times New Roman" w:cs="Times New Roman"/>
          <w:color w:val="000000"/>
          <w:sz w:val="20"/>
          <w:lang w:eastAsia="es-CO"/>
        </w:rPr>
      </w:pPr>
      <w:bookmarkStart w:id="113" w:name="_Toc464860114"/>
      <w:r w:rsidRPr="008F71A6">
        <w:rPr>
          <w:rFonts w:ascii="Times New Roman" w:hAnsi="Times New Roman" w:cs="Times New Roman"/>
          <w:sz w:val="24"/>
          <w:lang w:eastAsia="es-CO"/>
        </w:rPr>
        <w:t xml:space="preserve">LA EVALUACIÓN </w:t>
      </w:r>
      <w:r w:rsidR="002C1425">
        <w:rPr>
          <w:rFonts w:ascii="Times New Roman" w:hAnsi="Times New Roman" w:cs="Times New Roman"/>
          <w:sz w:val="24"/>
          <w:lang w:eastAsia="es-CO"/>
        </w:rPr>
        <w:t>DE LA PRÁCTICA PEDAGÓGICA</w:t>
      </w:r>
      <w:bookmarkEnd w:id="113"/>
    </w:p>
    <w:p w:rsidR="002A7E2F" w:rsidRPr="008F71A6" w:rsidRDefault="002A7E2F" w:rsidP="008F71A6">
      <w:pPr>
        <w:spacing w:after="0" w:line="276" w:lineRule="auto"/>
        <w:ind w:left="1440" w:right="0" w:firstLine="0"/>
        <w:contextualSpacing/>
        <w:jc w:val="left"/>
        <w:textAlignment w:val="baseline"/>
        <w:rPr>
          <w:rFonts w:ascii="Times New Roman" w:eastAsia="Times New Roman" w:hAnsi="Times New Roman" w:cs="Times New Roman"/>
          <w:color w:val="000000"/>
          <w:sz w:val="22"/>
          <w:lang w:eastAsia="es-CO"/>
        </w:rPr>
      </w:pPr>
    </w:p>
    <w:p w:rsidR="002A7E2F" w:rsidRDefault="002A7E2F" w:rsidP="002A7E2F">
      <w:pPr>
        <w:spacing w:after="0" w:line="276" w:lineRule="auto"/>
        <w:ind w:left="0" w:right="0" w:firstLine="0"/>
        <w:rPr>
          <w:rFonts w:ascii="Times New Roman" w:eastAsia="Times New Roman" w:hAnsi="Times New Roman" w:cs="Times New Roman"/>
          <w:color w:val="000000"/>
          <w:sz w:val="24"/>
          <w:szCs w:val="24"/>
          <w:lang w:eastAsia="es-CO"/>
        </w:rPr>
      </w:pPr>
      <w:r w:rsidRPr="00177E3B">
        <w:rPr>
          <w:rFonts w:ascii="Times New Roman" w:eastAsia="Times New Roman" w:hAnsi="Times New Roman" w:cs="Times New Roman"/>
          <w:color w:val="000000"/>
          <w:sz w:val="24"/>
          <w:szCs w:val="24"/>
          <w:lang w:eastAsia="es-CO"/>
        </w:rPr>
        <w:t xml:space="preserve">En </w:t>
      </w:r>
      <w:r w:rsidR="009353C2">
        <w:rPr>
          <w:rFonts w:ascii="Times New Roman" w:eastAsia="Times New Roman" w:hAnsi="Times New Roman" w:cs="Times New Roman"/>
          <w:color w:val="000000"/>
          <w:sz w:val="24"/>
          <w:szCs w:val="24"/>
          <w:lang w:eastAsia="es-CO"/>
        </w:rPr>
        <w:t>coherencia con los procesos académicos de las cinco licenciaturas, se establece que</w:t>
      </w:r>
      <w:r>
        <w:rPr>
          <w:rFonts w:ascii="Times New Roman" w:eastAsia="Times New Roman" w:hAnsi="Times New Roman" w:cs="Times New Roman"/>
          <w:color w:val="000000"/>
          <w:sz w:val="24"/>
          <w:szCs w:val="24"/>
          <w:lang w:eastAsia="es-CO"/>
        </w:rPr>
        <w:t xml:space="preserve"> </w:t>
      </w:r>
      <w:r w:rsidRPr="00177E3B">
        <w:rPr>
          <w:rFonts w:ascii="Times New Roman" w:eastAsia="Times New Roman" w:hAnsi="Times New Roman" w:cs="Times New Roman"/>
          <w:color w:val="000000"/>
          <w:sz w:val="24"/>
          <w:szCs w:val="24"/>
          <w:lang w:eastAsia="es-CO"/>
        </w:rPr>
        <w:t xml:space="preserve">la evaluación es un elemento fundamental del engranaje que habrá de orientar </w:t>
      </w:r>
      <w:r w:rsidR="009353C2">
        <w:rPr>
          <w:rFonts w:ascii="Times New Roman" w:eastAsia="Times New Roman" w:hAnsi="Times New Roman" w:cs="Times New Roman"/>
          <w:color w:val="000000"/>
          <w:sz w:val="24"/>
          <w:szCs w:val="24"/>
          <w:lang w:eastAsia="es-CO"/>
        </w:rPr>
        <w:t>el</w:t>
      </w:r>
      <w:r w:rsidRPr="00177E3B">
        <w:rPr>
          <w:rFonts w:ascii="Times New Roman" w:eastAsia="Times New Roman" w:hAnsi="Times New Roman" w:cs="Times New Roman"/>
          <w:color w:val="000000"/>
          <w:sz w:val="24"/>
          <w:szCs w:val="24"/>
          <w:lang w:eastAsia="es-CO"/>
        </w:rPr>
        <w:t xml:space="preserve"> quehacer </w:t>
      </w:r>
      <w:r w:rsidR="000F267A">
        <w:rPr>
          <w:rFonts w:ascii="Times New Roman" w:eastAsia="Times New Roman" w:hAnsi="Times New Roman" w:cs="Times New Roman"/>
          <w:color w:val="000000"/>
          <w:sz w:val="24"/>
          <w:szCs w:val="24"/>
          <w:lang w:eastAsia="es-CO"/>
        </w:rPr>
        <w:t>pedagógico</w:t>
      </w:r>
      <w:r w:rsidRPr="00177E3B">
        <w:rPr>
          <w:rFonts w:ascii="Times New Roman" w:eastAsia="Times New Roman" w:hAnsi="Times New Roman" w:cs="Times New Roman"/>
          <w:color w:val="000000"/>
          <w:sz w:val="24"/>
          <w:szCs w:val="24"/>
          <w:lang w:eastAsia="es-CO"/>
        </w:rPr>
        <w:t xml:space="preserve"> hacia el logro de estos resultados, sobre todo de acuerdo con los lineamientos de la calidad establecidos por el CNA (Celis, 2013), los cuales establecen frente a la evaluación en los programas de formación profesional lo siguiente:</w:t>
      </w:r>
    </w:p>
    <w:p w:rsidR="002A7E2F" w:rsidRPr="00177E3B" w:rsidRDefault="002A7E2F" w:rsidP="002A7E2F">
      <w:pPr>
        <w:spacing w:after="0" w:line="276" w:lineRule="auto"/>
        <w:ind w:left="0" w:right="0" w:firstLine="0"/>
        <w:rPr>
          <w:rFonts w:ascii="Times New Roman" w:eastAsia="Times New Roman" w:hAnsi="Times New Roman" w:cs="Times New Roman"/>
          <w:color w:val="auto"/>
          <w:sz w:val="24"/>
          <w:szCs w:val="24"/>
          <w:lang w:eastAsia="es-CO"/>
        </w:rPr>
      </w:pPr>
    </w:p>
    <w:p w:rsidR="002A7E2F" w:rsidRPr="00177E3B" w:rsidRDefault="002A7E2F" w:rsidP="002A7E2F">
      <w:pPr>
        <w:spacing w:after="0" w:line="276" w:lineRule="auto"/>
        <w:ind w:left="567" w:right="0" w:firstLine="0"/>
        <w:rPr>
          <w:rFonts w:ascii="Times New Roman" w:eastAsia="Times New Roman" w:hAnsi="Times New Roman" w:cs="Times New Roman"/>
          <w:color w:val="auto"/>
          <w:sz w:val="24"/>
          <w:szCs w:val="24"/>
          <w:lang w:eastAsia="es-CO"/>
        </w:rPr>
      </w:pPr>
      <w:r w:rsidRPr="00177E3B">
        <w:rPr>
          <w:rFonts w:ascii="Times New Roman" w:eastAsia="Times New Roman" w:hAnsi="Times New Roman" w:cs="Times New Roman"/>
          <w:color w:val="000000"/>
          <w:sz w:val="24"/>
          <w:szCs w:val="24"/>
          <w:lang w:eastAsia="es-CO"/>
        </w:rPr>
        <w:t>El sistema de evaluación de estudiantes se basa en políticas y reglas claras, universales y transparentes. Dicho sistema debe permitir la identificación de las competencias, especialmente las actitudes, los conocimientos, las capacidades y las habilidades adquiridas de acuerdo con el plan curricular y debe ser aplicado teniendo en cuenta la naturaleza de las características de cada actividad académica. (p. 33)  </w:t>
      </w:r>
    </w:p>
    <w:p w:rsidR="002A7E2F" w:rsidRPr="00177E3B" w:rsidRDefault="002A7E2F" w:rsidP="002A7E2F">
      <w:pPr>
        <w:spacing w:after="0" w:line="276" w:lineRule="auto"/>
        <w:ind w:left="0" w:right="0" w:firstLine="0"/>
        <w:jc w:val="left"/>
        <w:rPr>
          <w:rFonts w:ascii="Times New Roman" w:eastAsia="Times New Roman" w:hAnsi="Times New Roman" w:cs="Times New Roman"/>
          <w:color w:val="auto"/>
          <w:sz w:val="24"/>
          <w:szCs w:val="24"/>
          <w:lang w:eastAsia="es-CO"/>
        </w:rPr>
      </w:pPr>
    </w:p>
    <w:p w:rsidR="002A7E2F" w:rsidRPr="00177E3B" w:rsidRDefault="002A7E2F" w:rsidP="002A7E2F">
      <w:pPr>
        <w:spacing w:after="0" w:line="276" w:lineRule="auto"/>
        <w:ind w:left="0" w:right="0" w:firstLine="0"/>
        <w:rPr>
          <w:rFonts w:ascii="Times New Roman" w:eastAsia="Times New Roman" w:hAnsi="Times New Roman" w:cs="Times New Roman"/>
          <w:color w:val="auto"/>
          <w:sz w:val="24"/>
          <w:szCs w:val="24"/>
          <w:lang w:eastAsia="es-CO"/>
        </w:rPr>
      </w:pPr>
      <w:r w:rsidRPr="00177E3B">
        <w:rPr>
          <w:rFonts w:ascii="Times New Roman" w:eastAsia="Times New Roman" w:hAnsi="Times New Roman" w:cs="Times New Roman"/>
          <w:color w:val="000000"/>
          <w:sz w:val="24"/>
          <w:szCs w:val="24"/>
          <w:lang w:eastAsia="es-CO"/>
        </w:rPr>
        <w:t>Por esta razón, y porque la filosofía institucional de la U</w:t>
      </w:r>
      <w:r>
        <w:rPr>
          <w:rFonts w:ascii="Times New Roman" w:eastAsia="Times New Roman" w:hAnsi="Times New Roman" w:cs="Times New Roman"/>
          <w:color w:val="000000"/>
          <w:sz w:val="24"/>
          <w:szCs w:val="24"/>
          <w:lang w:eastAsia="es-CO"/>
        </w:rPr>
        <w:t>niversidad e</w:t>
      </w:r>
      <w:r w:rsidRPr="00177E3B">
        <w:rPr>
          <w:rFonts w:ascii="Times New Roman" w:eastAsia="Times New Roman" w:hAnsi="Times New Roman" w:cs="Times New Roman"/>
          <w:color w:val="000000"/>
          <w:sz w:val="24"/>
          <w:szCs w:val="24"/>
          <w:lang w:eastAsia="es-CO"/>
        </w:rPr>
        <w:t xml:space="preserve">ncuentra sinergia con la idea de un mejoramiento continuo de la educación superior, </w:t>
      </w:r>
      <w:r w:rsidR="00354518">
        <w:rPr>
          <w:rFonts w:ascii="Times New Roman" w:eastAsia="Times New Roman" w:hAnsi="Times New Roman" w:cs="Times New Roman"/>
          <w:color w:val="000000"/>
          <w:sz w:val="24"/>
          <w:szCs w:val="24"/>
          <w:lang w:eastAsia="es-CO"/>
        </w:rPr>
        <w:t>se asume</w:t>
      </w:r>
      <w:r w:rsidRPr="00177E3B">
        <w:rPr>
          <w:rFonts w:ascii="Times New Roman" w:eastAsia="Times New Roman" w:hAnsi="Times New Roman" w:cs="Times New Roman"/>
          <w:color w:val="000000"/>
          <w:sz w:val="24"/>
          <w:szCs w:val="24"/>
          <w:lang w:eastAsia="es-CO"/>
        </w:rPr>
        <w:t xml:space="preserve"> que sin ello no es posible dar respuesta a los desafíos del macro y del meso contexto en el cual la educación </w:t>
      </w:r>
      <w:r>
        <w:rPr>
          <w:rFonts w:ascii="Times New Roman" w:eastAsia="Times New Roman" w:hAnsi="Times New Roman" w:cs="Times New Roman"/>
          <w:color w:val="000000"/>
          <w:sz w:val="24"/>
          <w:szCs w:val="24"/>
          <w:lang w:eastAsia="es-CO"/>
        </w:rPr>
        <w:t>superior actual está inmersa. A</w:t>
      </w:r>
      <w:r w:rsidRPr="00177E3B">
        <w:rPr>
          <w:rFonts w:ascii="Times New Roman" w:eastAsia="Times New Roman" w:hAnsi="Times New Roman" w:cs="Times New Roman"/>
          <w:color w:val="000000"/>
          <w:sz w:val="24"/>
          <w:szCs w:val="24"/>
          <w:lang w:eastAsia="es-CO"/>
        </w:rPr>
        <w:t xml:space="preserve"> continuación se presentan las concepciones, orientaciones, directrices y criterios de la evaluación en la formación profesional de licenciados en la F</w:t>
      </w:r>
      <w:r>
        <w:rPr>
          <w:rFonts w:ascii="Times New Roman" w:eastAsia="Times New Roman" w:hAnsi="Times New Roman" w:cs="Times New Roman"/>
          <w:color w:val="000000"/>
          <w:sz w:val="24"/>
          <w:szCs w:val="24"/>
          <w:lang w:eastAsia="es-CO"/>
        </w:rPr>
        <w:t>acultad de Ciencias de la Educación</w:t>
      </w:r>
      <w:r w:rsidRPr="00177E3B">
        <w:rPr>
          <w:rFonts w:ascii="Times New Roman" w:eastAsia="Times New Roman" w:hAnsi="Times New Roman" w:cs="Times New Roman"/>
          <w:color w:val="000000"/>
          <w:sz w:val="24"/>
          <w:szCs w:val="24"/>
          <w:lang w:eastAsia="es-CO"/>
        </w:rPr>
        <w:t>.</w:t>
      </w:r>
    </w:p>
    <w:p w:rsidR="002A7E2F" w:rsidRDefault="002A7E2F" w:rsidP="002A7E2F">
      <w:pPr>
        <w:spacing w:after="0" w:line="276" w:lineRule="auto"/>
        <w:ind w:left="0" w:right="0" w:firstLine="0"/>
        <w:jc w:val="left"/>
        <w:rPr>
          <w:rFonts w:ascii="Times New Roman" w:eastAsia="Times New Roman" w:hAnsi="Times New Roman" w:cs="Times New Roman"/>
          <w:color w:val="auto"/>
          <w:sz w:val="24"/>
          <w:szCs w:val="24"/>
          <w:lang w:eastAsia="es-CO"/>
        </w:rPr>
      </w:pPr>
    </w:p>
    <w:p w:rsidR="002A7E2F" w:rsidRPr="00177E3B" w:rsidRDefault="002A7E2F" w:rsidP="002A7E2F">
      <w:pPr>
        <w:spacing w:after="0" w:line="276" w:lineRule="auto"/>
        <w:ind w:left="0" w:right="0" w:firstLine="0"/>
        <w:jc w:val="left"/>
        <w:rPr>
          <w:rFonts w:ascii="Times New Roman" w:eastAsia="Times New Roman" w:hAnsi="Times New Roman" w:cs="Times New Roman"/>
          <w:color w:val="auto"/>
          <w:sz w:val="24"/>
          <w:szCs w:val="24"/>
          <w:lang w:eastAsia="es-CO"/>
        </w:rPr>
      </w:pPr>
    </w:p>
    <w:p w:rsidR="002A7E2F" w:rsidRPr="00FA68AE" w:rsidRDefault="002A7E2F" w:rsidP="009E18D8">
      <w:pPr>
        <w:pStyle w:val="Ttulo2"/>
        <w:numPr>
          <w:ilvl w:val="1"/>
          <w:numId w:val="27"/>
        </w:numPr>
        <w:ind w:left="567" w:hanging="567"/>
        <w:rPr>
          <w:rFonts w:ascii="Times New Roman" w:hAnsi="Times New Roman" w:cs="Times New Roman"/>
          <w:sz w:val="24"/>
          <w:szCs w:val="24"/>
          <w:lang w:eastAsia="es-CO"/>
        </w:rPr>
      </w:pPr>
      <w:bookmarkStart w:id="114" w:name="_Toc464860115"/>
      <w:r w:rsidRPr="00FA68AE">
        <w:rPr>
          <w:rFonts w:ascii="Times New Roman" w:hAnsi="Times New Roman" w:cs="Times New Roman"/>
          <w:sz w:val="24"/>
          <w:szCs w:val="24"/>
          <w:lang w:eastAsia="es-CO"/>
        </w:rPr>
        <w:t xml:space="preserve">La </w:t>
      </w:r>
      <w:r>
        <w:rPr>
          <w:rFonts w:ascii="Times New Roman" w:hAnsi="Times New Roman" w:cs="Times New Roman"/>
          <w:sz w:val="24"/>
          <w:szCs w:val="24"/>
          <w:lang w:eastAsia="es-CO"/>
        </w:rPr>
        <w:t>E</w:t>
      </w:r>
      <w:r w:rsidRPr="00FA68AE">
        <w:rPr>
          <w:rFonts w:ascii="Times New Roman" w:hAnsi="Times New Roman" w:cs="Times New Roman"/>
          <w:sz w:val="24"/>
          <w:szCs w:val="24"/>
          <w:lang w:eastAsia="es-CO"/>
        </w:rPr>
        <w:t>valuación según el Proyecto Educativo Institucional</w:t>
      </w:r>
      <w:bookmarkEnd w:id="114"/>
    </w:p>
    <w:p w:rsidR="002A7E2F" w:rsidRPr="00177E3B" w:rsidRDefault="002A7E2F" w:rsidP="002A7E2F">
      <w:pPr>
        <w:spacing w:after="0" w:line="276" w:lineRule="auto"/>
        <w:ind w:left="0" w:right="0" w:firstLine="0"/>
        <w:jc w:val="left"/>
        <w:rPr>
          <w:rFonts w:ascii="Times New Roman" w:eastAsia="Times New Roman" w:hAnsi="Times New Roman" w:cs="Times New Roman"/>
          <w:color w:val="auto"/>
          <w:sz w:val="24"/>
          <w:szCs w:val="24"/>
          <w:lang w:eastAsia="es-CO"/>
        </w:rPr>
      </w:pPr>
    </w:p>
    <w:p w:rsidR="002A7E2F" w:rsidRDefault="002A7E2F" w:rsidP="002A7E2F">
      <w:pPr>
        <w:spacing w:after="0" w:line="276" w:lineRule="auto"/>
        <w:ind w:left="0" w:right="0" w:firstLine="0"/>
        <w:rPr>
          <w:rFonts w:ascii="Times New Roman" w:eastAsia="Times New Roman" w:hAnsi="Times New Roman" w:cs="Times New Roman"/>
          <w:color w:val="000000"/>
          <w:sz w:val="24"/>
          <w:szCs w:val="24"/>
          <w:lang w:eastAsia="es-CO"/>
        </w:rPr>
      </w:pPr>
      <w:r w:rsidRPr="00177E3B">
        <w:rPr>
          <w:rFonts w:ascii="Times New Roman" w:eastAsia="Times New Roman" w:hAnsi="Times New Roman" w:cs="Times New Roman"/>
          <w:color w:val="000000"/>
          <w:sz w:val="24"/>
          <w:szCs w:val="24"/>
          <w:lang w:eastAsia="es-CO"/>
        </w:rPr>
        <w:t xml:space="preserve">Según el PEI de la UGC (2003), es necesario responder a los desafíos que plantean los nuevos escenarios locales y globales, para lo cual es importante tener en cuenta el valor fundamental que radica en el estudiante como centro y sentido de ser de la acción educativa, reflexionando sobre lo que es </w:t>
      </w:r>
      <w:r w:rsidRPr="00177E3B">
        <w:rPr>
          <w:rFonts w:ascii="Times New Roman" w:eastAsia="Times New Roman" w:hAnsi="Times New Roman" w:cs="Times New Roman"/>
          <w:i/>
          <w:iCs/>
          <w:color w:val="000000"/>
          <w:sz w:val="24"/>
          <w:szCs w:val="24"/>
          <w:lang w:eastAsia="es-CO"/>
        </w:rPr>
        <w:t>saber</w:t>
      </w:r>
      <w:r w:rsidRPr="00177E3B">
        <w:rPr>
          <w:rFonts w:ascii="Times New Roman" w:eastAsia="Times New Roman" w:hAnsi="Times New Roman" w:cs="Times New Roman"/>
          <w:color w:val="000000"/>
          <w:sz w:val="24"/>
          <w:szCs w:val="24"/>
          <w:lang w:eastAsia="es-CO"/>
        </w:rPr>
        <w:t xml:space="preserve"> y </w:t>
      </w:r>
      <w:r w:rsidRPr="00177E3B">
        <w:rPr>
          <w:rFonts w:ascii="Times New Roman" w:eastAsia="Times New Roman" w:hAnsi="Times New Roman" w:cs="Times New Roman"/>
          <w:i/>
          <w:iCs/>
          <w:color w:val="000000"/>
          <w:sz w:val="24"/>
          <w:szCs w:val="24"/>
          <w:lang w:eastAsia="es-CO"/>
        </w:rPr>
        <w:t>saber hacer</w:t>
      </w:r>
      <w:r w:rsidRPr="00177E3B">
        <w:rPr>
          <w:rFonts w:ascii="Times New Roman" w:eastAsia="Times New Roman" w:hAnsi="Times New Roman" w:cs="Times New Roman"/>
          <w:color w:val="000000"/>
          <w:sz w:val="24"/>
          <w:szCs w:val="24"/>
          <w:lang w:eastAsia="es-CO"/>
        </w:rPr>
        <w:t xml:space="preserve"> y superando la evaluación memorística de contenidos. Sin embargo, toda evaluación está referida a un proceso de enseñanza y aprendizaje, lo cual supone un abordaje de la concepción de la educación que la UGC toma como referente de sus políticas educativas.</w:t>
      </w:r>
    </w:p>
    <w:p w:rsidR="002A7E2F" w:rsidRDefault="002A7E2F" w:rsidP="002A7E2F">
      <w:pPr>
        <w:spacing w:after="0" w:line="276" w:lineRule="auto"/>
        <w:ind w:left="0" w:right="0" w:firstLine="0"/>
        <w:rPr>
          <w:rFonts w:ascii="Times New Roman" w:eastAsia="Times New Roman" w:hAnsi="Times New Roman" w:cs="Times New Roman"/>
          <w:color w:val="auto"/>
          <w:sz w:val="24"/>
          <w:szCs w:val="24"/>
          <w:lang w:eastAsia="es-CO"/>
        </w:rPr>
      </w:pPr>
    </w:p>
    <w:p w:rsidR="002A7E2F" w:rsidRPr="00177E3B" w:rsidRDefault="00960D37" w:rsidP="002A7E2F">
      <w:pPr>
        <w:spacing w:after="0" w:line="276" w:lineRule="auto"/>
        <w:ind w:left="0" w:right="0" w:firstLine="0"/>
        <w:rPr>
          <w:rFonts w:ascii="Times New Roman" w:eastAsia="Times New Roman" w:hAnsi="Times New Roman" w:cs="Times New Roman"/>
          <w:color w:val="auto"/>
          <w:sz w:val="24"/>
          <w:szCs w:val="24"/>
          <w:lang w:eastAsia="es-CO"/>
        </w:rPr>
      </w:pPr>
      <w:r>
        <w:rPr>
          <w:rFonts w:ascii="Times New Roman" w:eastAsia="Times New Roman" w:hAnsi="Times New Roman" w:cs="Times New Roman"/>
          <w:color w:val="000000"/>
          <w:sz w:val="24"/>
          <w:szCs w:val="24"/>
          <w:lang w:eastAsia="es-CO"/>
        </w:rPr>
        <w:t>En este sentido se</w:t>
      </w:r>
      <w:r w:rsidR="002A7E2F" w:rsidRPr="00177E3B">
        <w:rPr>
          <w:rFonts w:ascii="Times New Roman" w:eastAsia="Times New Roman" w:hAnsi="Times New Roman" w:cs="Times New Roman"/>
          <w:color w:val="000000"/>
          <w:sz w:val="24"/>
          <w:szCs w:val="24"/>
          <w:lang w:eastAsia="es-CO"/>
        </w:rPr>
        <w:t xml:space="preserve"> plantea la formación integral como aspecto fundamental de su función. Así, distingue entre instruir, educar y formar. Por </w:t>
      </w:r>
      <w:r w:rsidR="002A7E2F" w:rsidRPr="00177E3B">
        <w:rPr>
          <w:rFonts w:ascii="Times New Roman" w:eastAsia="Times New Roman" w:hAnsi="Times New Roman" w:cs="Times New Roman"/>
          <w:i/>
          <w:iCs/>
          <w:color w:val="000000"/>
          <w:sz w:val="24"/>
          <w:szCs w:val="24"/>
          <w:lang w:eastAsia="es-CO"/>
        </w:rPr>
        <w:t xml:space="preserve">instruir </w:t>
      </w:r>
      <w:r w:rsidR="002A7E2F" w:rsidRPr="00177E3B">
        <w:rPr>
          <w:rFonts w:ascii="Times New Roman" w:eastAsia="Times New Roman" w:hAnsi="Times New Roman" w:cs="Times New Roman"/>
          <w:color w:val="000000"/>
          <w:sz w:val="24"/>
          <w:szCs w:val="24"/>
          <w:lang w:eastAsia="es-CO"/>
        </w:rPr>
        <w:t xml:space="preserve">se asume el objetivo pedagógico de despertar la capacidad crítica y creadora en los estudiantes, que habrá de redundar en una formación del criterio.  Por criterio entiéndase con Balmes (1968) todo acto intelectivo que consiste en pensar bien, conocer la verdad “[…] o en dirigir el entendimiento por el camino que conduce a ella. La verdad es la realidad de las cosas”. (p. 6). Por </w:t>
      </w:r>
      <w:r w:rsidR="002A7E2F" w:rsidRPr="00177E3B">
        <w:rPr>
          <w:rFonts w:ascii="Times New Roman" w:eastAsia="Times New Roman" w:hAnsi="Times New Roman" w:cs="Times New Roman"/>
          <w:i/>
          <w:iCs/>
          <w:color w:val="000000"/>
          <w:sz w:val="24"/>
          <w:szCs w:val="24"/>
          <w:lang w:eastAsia="es-CO"/>
        </w:rPr>
        <w:t xml:space="preserve">educar </w:t>
      </w:r>
      <w:r w:rsidR="002A7E2F" w:rsidRPr="00177E3B">
        <w:rPr>
          <w:rFonts w:ascii="Times New Roman" w:eastAsia="Times New Roman" w:hAnsi="Times New Roman" w:cs="Times New Roman"/>
          <w:color w:val="000000"/>
          <w:sz w:val="24"/>
          <w:szCs w:val="24"/>
          <w:lang w:eastAsia="es-CO"/>
        </w:rPr>
        <w:t xml:space="preserve">el PEI (2003) entiende una construcción algo más filosófica de la relación entre docentes y estudiantes. </w:t>
      </w:r>
      <w:r w:rsidR="002A7E2F" w:rsidRPr="00177E3B">
        <w:rPr>
          <w:rFonts w:ascii="Times New Roman" w:eastAsia="Times New Roman" w:hAnsi="Times New Roman" w:cs="Times New Roman"/>
          <w:color w:val="000000"/>
          <w:sz w:val="24"/>
          <w:szCs w:val="24"/>
          <w:lang w:eastAsia="es-CO"/>
        </w:rPr>
        <w:lastRenderedPageBreak/>
        <w:t>Así:</w:t>
      </w:r>
      <w:r w:rsidR="002A7E2F" w:rsidRPr="00177E3B">
        <w:rPr>
          <w:rFonts w:ascii="Times New Roman" w:eastAsia="Times New Roman" w:hAnsi="Times New Roman" w:cs="Times New Roman"/>
          <w:b/>
          <w:bCs/>
          <w:color w:val="000000"/>
          <w:sz w:val="24"/>
          <w:szCs w:val="24"/>
          <w:lang w:eastAsia="es-CO"/>
        </w:rPr>
        <w:t xml:space="preserve"> “</w:t>
      </w:r>
      <w:r w:rsidR="002A7E2F" w:rsidRPr="00177E3B">
        <w:rPr>
          <w:rFonts w:ascii="Times New Roman" w:eastAsia="Times New Roman" w:hAnsi="Times New Roman" w:cs="Times New Roman"/>
          <w:color w:val="000000"/>
          <w:sz w:val="24"/>
          <w:szCs w:val="24"/>
          <w:lang w:eastAsia="es-CO"/>
        </w:rPr>
        <w:t xml:space="preserve">(…) </w:t>
      </w:r>
      <w:r w:rsidR="002A7E2F" w:rsidRPr="00177E3B">
        <w:rPr>
          <w:rFonts w:ascii="Times New Roman" w:eastAsia="Times New Roman" w:hAnsi="Times New Roman" w:cs="Times New Roman"/>
          <w:b/>
          <w:bCs/>
          <w:color w:val="000000"/>
          <w:sz w:val="24"/>
          <w:szCs w:val="24"/>
          <w:lang w:eastAsia="es-CO"/>
        </w:rPr>
        <w:t>la educación aparece como la formación del carácter*</w:t>
      </w:r>
      <w:r w:rsidR="002A7E2F" w:rsidRPr="00177E3B">
        <w:rPr>
          <w:rFonts w:ascii="Times New Roman" w:eastAsia="Times New Roman" w:hAnsi="Times New Roman" w:cs="Times New Roman"/>
          <w:color w:val="000000"/>
          <w:sz w:val="24"/>
          <w:szCs w:val="24"/>
          <w:lang w:eastAsia="es-CO"/>
        </w:rPr>
        <w:t xml:space="preserve">; forjar hombres y mujeres con decisión y espíritu acerados, no volubles y fáciles”. (p. 26). Y finalmente, por </w:t>
      </w:r>
      <w:r w:rsidR="002A7E2F" w:rsidRPr="00177E3B">
        <w:rPr>
          <w:rFonts w:ascii="Times New Roman" w:eastAsia="Times New Roman" w:hAnsi="Times New Roman" w:cs="Times New Roman"/>
          <w:i/>
          <w:iCs/>
          <w:color w:val="000000"/>
          <w:sz w:val="24"/>
          <w:szCs w:val="24"/>
          <w:lang w:eastAsia="es-CO"/>
        </w:rPr>
        <w:t xml:space="preserve">formar </w:t>
      </w:r>
      <w:r w:rsidR="002A7E2F" w:rsidRPr="00177E3B">
        <w:rPr>
          <w:rFonts w:ascii="Times New Roman" w:eastAsia="Times New Roman" w:hAnsi="Times New Roman" w:cs="Times New Roman"/>
          <w:color w:val="000000"/>
          <w:sz w:val="24"/>
          <w:szCs w:val="24"/>
          <w:lang w:eastAsia="es-CO"/>
        </w:rPr>
        <w:t>se entiende el “(…) desarrollo integral y de la comunidad, de la persona, que obviamente y contiene dentro de sí la "educación" y la "instrucción". (p. 26)</w:t>
      </w:r>
    </w:p>
    <w:p w:rsidR="002A7E2F" w:rsidRPr="00177E3B" w:rsidRDefault="002A7E2F" w:rsidP="002A7E2F">
      <w:pPr>
        <w:spacing w:after="0" w:line="276" w:lineRule="auto"/>
        <w:ind w:left="0" w:right="0" w:firstLine="0"/>
        <w:rPr>
          <w:rFonts w:ascii="Times New Roman" w:eastAsia="Times New Roman" w:hAnsi="Times New Roman" w:cs="Times New Roman"/>
          <w:color w:val="000000"/>
          <w:sz w:val="24"/>
          <w:szCs w:val="24"/>
          <w:lang w:eastAsia="es-CO"/>
        </w:rPr>
      </w:pPr>
      <w:r w:rsidRPr="00177E3B">
        <w:rPr>
          <w:rFonts w:ascii="Times New Roman" w:eastAsia="Times New Roman" w:hAnsi="Times New Roman" w:cs="Times New Roman"/>
          <w:color w:val="000000"/>
          <w:sz w:val="24"/>
          <w:szCs w:val="24"/>
          <w:lang w:eastAsia="es-CO"/>
        </w:rPr>
        <w:t>       </w:t>
      </w:r>
      <w:r w:rsidRPr="00177E3B">
        <w:rPr>
          <w:rFonts w:ascii="Times New Roman" w:eastAsia="Times New Roman" w:hAnsi="Times New Roman" w:cs="Times New Roman"/>
          <w:color w:val="000000"/>
          <w:sz w:val="24"/>
          <w:szCs w:val="24"/>
          <w:lang w:eastAsia="es-CO"/>
        </w:rPr>
        <w:tab/>
        <w:t>Se puede observar entonces, que el proceso de enseñanza y aprendizaje tiene para la UGC una connotación que supera la simple transmisión de un saber, e implica la necesidad de comprender que el acto educativo incluye la formación de la persona: “El hecho de enseñar ha cedido el paso al hecho de aprender. El individuo es cada vez menos objeto y  cada vez más sujeto (…)” (UGC, 2003, p. 43). De ahí que sea importante también traer a colación algunos de los objetivos de la universidad, los cuales deberán tenerse en cuenta con el fin de lograr una sinergia entre instrucción-educación-formación y evaluación:</w:t>
      </w:r>
    </w:p>
    <w:p w:rsidR="002A7E2F" w:rsidRPr="00177E3B" w:rsidRDefault="002A7E2F" w:rsidP="002A7E2F">
      <w:pPr>
        <w:spacing w:after="0" w:line="276" w:lineRule="auto"/>
        <w:ind w:left="0" w:right="0" w:firstLine="0"/>
        <w:rPr>
          <w:rFonts w:ascii="Times New Roman" w:eastAsia="Times New Roman" w:hAnsi="Times New Roman" w:cs="Times New Roman"/>
          <w:color w:val="auto"/>
          <w:sz w:val="24"/>
          <w:szCs w:val="24"/>
          <w:lang w:eastAsia="es-CO"/>
        </w:rPr>
      </w:pPr>
    </w:p>
    <w:p w:rsidR="002A7E2F" w:rsidRPr="00177E3B" w:rsidRDefault="002A7E2F" w:rsidP="009E18D8">
      <w:pPr>
        <w:numPr>
          <w:ilvl w:val="0"/>
          <w:numId w:val="20"/>
        </w:numPr>
        <w:spacing w:after="0" w:line="276" w:lineRule="auto"/>
        <w:ind w:right="0"/>
        <w:contextualSpacing/>
        <w:rPr>
          <w:rFonts w:ascii="Times New Roman" w:eastAsia="Times New Roman" w:hAnsi="Times New Roman" w:cs="Times New Roman"/>
          <w:color w:val="auto"/>
          <w:sz w:val="24"/>
          <w:szCs w:val="24"/>
          <w:lang w:eastAsia="es-CO"/>
        </w:rPr>
      </w:pPr>
      <w:r w:rsidRPr="00177E3B">
        <w:rPr>
          <w:rFonts w:ascii="Times New Roman" w:eastAsia="Times New Roman" w:hAnsi="Times New Roman" w:cs="Times New Roman"/>
          <w:color w:val="000000"/>
          <w:sz w:val="24"/>
          <w:szCs w:val="24"/>
          <w:lang w:eastAsia="es-CO"/>
        </w:rPr>
        <w:t>Profundizar en la formación integral de los grancolombianos, dentro de las</w:t>
      </w:r>
      <w:r>
        <w:rPr>
          <w:rFonts w:ascii="Times New Roman" w:eastAsia="Times New Roman" w:hAnsi="Times New Roman" w:cs="Times New Roman"/>
          <w:color w:val="000000"/>
          <w:sz w:val="24"/>
          <w:szCs w:val="24"/>
          <w:lang w:eastAsia="es-CO"/>
        </w:rPr>
        <w:t xml:space="preserve"> </w:t>
      </w:r>
      <w:r w:rsidRPr="00177E3B">
        <w:rPr>
          <w:rFonts w:ascii="Times New Roman" w:eastAsia="Times New Roman" w:hAnsi="Times New Roman" w:cs="Times New Roman"/>
          <w:color w:val="000000"/>
          <w:sz w:val="24"/>
          <w:szCs w:val="24"/>
          <w:lang w:eastAsia="es-CO"/>
        </w:rPr>
        <w:t>modalidades y calidades de la Educación Superior, capacitándolos para cumplir las funciones profesionales, de investigación y de servicio social que requiere la nación.</w:t>
      </w:r>
    </w:p>
    <w:p w:rsidR="002A7E2F" w:rsidRPr="00177E3B" w:rsidRDefault="002A7E2F" w:rsidP="009E18D8">
      <w:pPr>
        <w:numPr>
          <w:ilvl w:val="0"/>
          <w:numId w:val="20"/>
        </w:numPr>
        <w:spacing w:after="0" w:line="276" w:lineRule="auto"/>
        <w:ind w:right="0"/>
        <w:contextualSpacing/>
        <w:rPr>
          <w:rFonts w:ascii="Times New Roman" w:eastAsia="Times New Roman" w:hAnsi="Times New Roman" w:cs="Times New Roman"/>
          <w:color w:val="auto"/>
          <w:sz w:val="24"/>
          <w:szCs w:val="24"/>
          <w:lang w:eastAsia="es-CO"/>
        </w:rPr>
      </w:pPr>
      <w:r w:rsidRPr="00177E3B">
        <w:rPr>
          <w:rFonts w:ascii="Times New Roman" w:eastAsia="Times New Roman" w:hAnsi="Times New Roman" w:cs="Times New Roman"/>
          <w:color w:val="000000"/>
          <w:sz w:val="24"/>
          <w:szCs w:val="24"/>
          <w:lang w:eastAsia="es-CO"/>
        </w:rPr>
        <w:t>Trabajar para la creación, el desarrollo y trasmisión del conocimiento en todas sus formas y expresiones y, la promoción de su utilización en todos los campos, para solucionar las necesidades del país.</w:t>
      </w:r>
    </w:p>
    <w:p w:rsidR="002A7E2F" w:rsidRPr="00177E3B" w:rsidRDefault="002A7E2F" w:rsidP="009E18D8">
      <w:pPr>
        <w:numPr>
          <w:ilvl w:val="0"/>
          <w:numId w:val="20"/>
        </w:numPr>
        <w:spacing w:after="0" w:line="276" w:lineRule="auto"/>
        <w:ind w:right="0"/>
        <w:contextualSpacing/>
        <w:rPr>
          <w:rFonts w:ascii="Times New Roman" w:eastAsia="Times New Roman" w:hAnsi="Times New Roman" w:cs="Times New Roman"/>
          <w:color w:val="auto"/>
          <w:sz w:val="24"/>
          <w:szCs w:val="24"/>
          <w:lang w:eastAsia="es-CO"/>
        </w:rPr>
      </w:pPr>
      <w:r w:rsidRPr="00177E3B">
        <w:rPr>
          <w:rFonts w:ascii="Times New Roman" w:eastAsia="Times New Roman" w:hAnsi="Times New Roman" w:cs="Times New Roman"/>
          <w:color w:val="000000"/>
          <w:sz w:val="24"/>
          <w:szCs w:val="24"/>
          <w:lang w:eastAsia="es-CO"/>
        </w:rPr>
        <w:t>Prestar un servicio de calidad a la comunidad, en cuanto a los resultados académicos, los medios empleados, la infraestructura institucional, las dimensiones cuantitativas y cualitativas del mismo y las condiciones en las que se desarrolla institucionalmente.</w:t>
      </w:r>
    </w:p>
    <w:p w:rsidR="002A7E2F" w:rsidRPr="00177E3B" w:rsidRDefault="002A7E2F" w:rsidP="009E18D8">
      <w:pPr>
        <w:numPr>
          <w:ilvl w:val="0"/>
          <w:numId w:val="20"/>
        </w:numPr>
        <w:spacing w:after="0" w:line="276" w:lineRule="auto"/>
        <w:ind w:right="0"/>
        <w:contextualSpacing/>
        <w:rPr>
          <w:rFonts w:ascii="Times New Roman" w:eastAsia="Times New Roman" w:hAnsi="Times New Roman" w:cs="Times New Roman"/>
          <w:color w:val="auto"/>
          <w:sz w:val="24"/>
          <w:szCs w:val="24"/>
          <w:lang w:eastAsia="es-CO"/>
        </w:rPr>
      </w:pPr>
      <w:r w:rsidRPr="00177E3B">
        <w:rPr>
          <w:rFonts w:ascii="Times New Roman" w:eastAsia="Times New Roman" w:hAnsi="Times New Roman" w:cs="Times New Roman"/>
          <w:color w:val="000000"/>
          <w:sz w:val="24"/>
          <w:szCs w:val="24"/>
          <w:lang w:eastAsia="es-CO"/>
        </w:rPr>
        <w:t>Ser factor de desarrollo científico, cultural, económico, político y ético a nivel regional, na</w:t>
      </w:r>
      <w:r w:rsidR="00FA65B8">
        <w:rPr>
          <w:rFonts w:ascii="Times New Roman" w:eastAsia="Times New Roman" w:hAnsi="Times New Roman" w:cs="Times New Roman"/>
          <w:color w:val="000000"/>
          <w:sz w:val="24"/>
          <w:szCs w:val="24"/>
          <w:lang w:eastAsia="es-CO"/>
        </w:rPr>
        <w:t>cional, continental y mundial.</w:t>
      </w:r>
    </w:p>
    <w:p w:rsidR="002A7E2F" w:rsidRDefault="002A7E2F" w:rsidP="002A7E2F">
      <w:pPr>
        <w:spacing w:after="0" w:line="240" w:lineRule="auto"/>
        <w:ind w:left="1320" w:right="0" w:firstLine="0"/>
        <w:contextualSpacing/>
        <w:rPr>
          <w:rFonts w:ascii="Times New Roman" w:hAnsi="Times New Roman" w:cs="Times New Roman"/>
          <w:b/>
          <w:bCs/>
          <w:smallCaps/>
          <w:color w:val="000000"/>
          <w:spacing w:val="5"/>
          <w:sz w:val="22"/>
          <w:lang w:eastAsia="es-CO"/>
        </w:rPr>
      </w:pPr>
    </w:p>
    <w:p w:rsidR="002A7E2F" w:rsidRDefault="002A7E2F" w:rsidP="002A7E2F">
      <w:pPr>
        <w:spacing w:after="0" w:line="240" w:lineRule="auto"/>
        <w:ind w:left="1320" w:right="0" w:firstLine="0"/>
        <w:contextualSpacing/>
        <w:rPr>
          <w:rFonts w:ascii="Times New Roman" w:hAnsi="Times New Roman" w:cs="Times New Roman"/>
          <w:b/>
          <w:bCs/>
          <w:smallCaps/>
          <w:color w:val="000000"/>
          <w:spacing w:val="5"/>
          <w:sz w:val="22"/>
          <w:lang w:eastAsia="es-CO"/>
        </w:rPr>
      </w:pPr>
    </w:p>
    <w:p w:rsidR="002A7E2F" w:rsidRPr="00177E3B" w:rsidRDefault="002A7E2F" w:rsidP="002A7E2F">
      <w:pPr>
        <w:spacing w:after="0" w:line="276" w:lineRule="auto"/>
        <w:ind w:left="567" w:right="0" w:firstLine="0"/>
        <w:contextualSpacing/>
        <w:textAlignment w:val="baseline"/>
        <w:rPr>
          <w:rFonts w:ascii="Times New Roman" w:eastAsia="Times New Roman" w:hAnsi="Times New Roman" w:cs="Times New Roman"/>
          <w:color w:val="000000"/>
          <w:sz w:val="24"/>
          <w:szCs w:val="24"/>
          <w:lang w:eastAsia="es-CO"/>
        </w:rPr>
      </w:pPr>
    </w:p>
    <w:p w:rsidR="002A7E2F" w:rsidRPr="00CD7B8F" w:rsidRDefault="002A7E2F" w:rsidP="00131E20">
      <w:pPr>
        <w:tabs>
          <w:tab w:val="left" w:pos="6195"/>
        </w:tabs>
        <w:ind w:left="0" w:firstLine="0"/>
        <w:rPr>
          <w:rFonts w:ascii="Times New Roman" w:hAnsi="Times New Roman" w:cs="Times New Roman"/>
        </w:rPr>
        <w:sectPr w:rsidR="002A7E2F" w:rsidRPr="00CD7B8F" w:rsidSect="00CD7B8F">
          <w:pgSz w:w="12240" w:h="15840" w:code="1"/>
          <w:pgMar w:top="1418" w:right="1610" w:bottom="1418" w:left="1701" w:header="709" w:footer="709" w:gutter="0"/>
          <w:cols w:space="708"/>
          <w:docGrid w:linePitch="360"/>
        </w:sectPr>
      </w:pPr>
    </w:p>
    <w:p w:rsidR="00B57EB8" w:rsidRPr="00327534" w:rsidRDefault="00B57EB8" w:rsidP="009E18D8">
      <w:pPr>
        <w:pStyle w:val="Ttulo1"/>
        <w:numPr>
          <w:ilvl w:val="0"/>
          <w:numId w:val="27"/>
        </w:numPr>
        <w:jc w:val="center"/>
        <w:rPr>
          <w:rFonts w:ascii="Times New Roman" w:hAnsi="Times New Roman" w:cs="Times New Roman"/>
          <w:sz w:val="24"/>
          <w:lang w:eastAsia="es-CO"/>
        </w:rPr>
      </w:pPr>
      <w:bookmarkStart w:id="115" w:name="_Toc464860116"/>
      <w:r w:rsidRPr="00327534">
        <w:rPr>
          <w:rFonts w:ascii="Times New Roman" w:hAnsi="Times New Roman" w:cs="Times New Roman"/>
          <w:sz w:val="24"/>
          <w:lang w:eastAsia="es-CO"/>
        </w:rPr>
        <w:lastRenderedPageBreak/>
        <w:t>FORMACIÓN Y ACOMPAÑAMIENTO DE LA INVESTIGACIÓN EN LAS PRÁCTICA PEDAGÓGICA</w:t>
      </w:r>
      <w:bookmarkEnd w:id="115"/>
    </w:p>
    <w:p w:rsidR="00B57EB8" w:rsidRDefault="00B57EB8" w:rsidP="00B57EB8">
      <w:pPr>
        <w:spacing w:after="0" w:line="276" w:lineRule="auto"/>
        <w:ind w:left="0" w:right="0" w:firstLine="0"/>
        <w:jc w:val="left"/>
        <w:rPr>
          <w:rFonts w:ascii="Times New Roman" w:hAnsi="Times New Roman" w:cs="Times New Roman"/>
          <w:color w:val="000000"/>
          <w:sz w:val="28"/>
          <w:szCs w:val="24"/>
          <w:lang w:eastAsia="es-CO"/>
        </w:rPr>
      </w:pPr>
    </w:p>
    <w:p w:rsidR="00CA39A8" w:rsidRDefault="00CA39A8" w:rsidP="00B57EB8">
      <w:pPr>
        <w:spacing w:after="0" w:line="276" w:lineRule="auto"/>
        <w:ind w:left="0" w:right="0" w:firstLine="0"/>
        <w:jc w:val="left"/>
        <w:rPr>
          <w:rFonts w:ascii="Times New Roman" w:hAnsi="Times New Roman" w:cs="Times New Roman"/>
          <w:color w:val="000000"/>
          <w:sz w:val="28"/>
          <w:szCs w:val="24"/>
          <w:lang w:eastAsia="es-CO"/>
        </w:rPr>
      </w:pPr>
    </w:p>
    <w:p w:rsidR="00CA39A8" w:rsidRPr="00B57EB8" w:rsidRDefault="00CA39A8" w:rsidP="00B57EB8">
      <w:pPr>
        <w:spacing w:after="0" w:line="276" w:lineRule="auto"/>
        <w:ind w:left="0" w:right="0" w:firstLine="0"/>
        <w:jc w:val="left"/>
        <w:rPr>
          <w:rFonts w:ascii="Times New Roman" w:hAnsi="Times New Roman" w:cs="Times New Roman"/>
          <w:color w:val="000000"/>
          <w:sz w:val="28"/>
          <w:szCs w:val="24"/>
          <w:lang w:eastAsia="es-CO"/>
        </w:rPr>
      </w:pPr>
    </w:p>
    <w:p w:rsidR="00B57EB8" w:rsidRPr="00C82883" w:rsidRDefault="005F5EB0" w:rsidP="009E18D8">
      <w:pPr>
        <w:numPr>
          <w:ilvl w:val="1"/>
          <w:numId w:val="27"/>
        </w:numPr>
        <w:spacing w:before="120" w:after="120" w:line="276" w:lineRule="auto"/>
        <w:ind w:left="851" w:right="0" w:hanging="851"/>
        <w:contextualSpacing/>
        <w:jc w:val="left"/>
        <w:rPr>
          <w:rFonts w:ascii="Times New Roman" w:hAnsi="Times New Roman" w:cs="Times New Roman"/>
          <w:bCs/>
          <w:color w:val="2E74B5" w:themeColor="accent1" w:themeShade="BF"/>
          <w:sz w:val="24"/>
          <w:lang w:eastAsia="es-CO"/>
        </w:rPr>
      </w:pPr>
      <w:r>
        <w:rPr>
          <w:rFonts w:ascii="Times New Roman" w:hAnsi="Times New Roman" w:cs="Times New Roman"/>
          <w:bCs/>
          <w:color w:val="2E74B5" w:themeColor="accent1" w:themeShade="BF"/>
          <w:sz w:val="24"/>
          <w:lang w:eastAsia="es-CO"/>
        </w:rPr>
        <w:t>La Investigación en las P</w:t>
      </w:r>
      <w:r w:rsidR="00B57EB8" w:rsidRPr="00C82883">
        <w:rPr>
          <w:rFonts w:ascii="Times New Roman" w:hAnsi="Times New Roman" w:cs="Times New Roman"/>
          <w:bCs/>
          <w:color w:val="2E74B5" w:themeColor="accent1" w:themeShade="BF"/>
          <w:sz w:val="24"/>
          <w:lang w:eastAsia="es-CO"/>
        </w:rPr>
        <w:t>rácticas</w:t>
      </w:r>
      <w:r w:rsidR="00AC25DE">
        <w:rPr>
          <w:rFonts w:ascii="Times New Roman" w:hAnsi="Times New Roman" w:cs="Times New Roman"/>
          <w:bCs/>
          <w:color w:val="2E74B5" w:themeColor="accent1" w:themeShade="BF"/>
          <w:sz w:val="24"/>
          <w:lang w:eastAsia="es-CO"/>
        </w:rPr>
        <w:t xml:space="preserve"> Pedagógicas</w:t>
      </w:r>
    </w:p>
    <w:p w:rsidR="00B57EB8" w:rsidRPr="00B57EB8" w:rsidRDefault="00B57EB8" w:rsidP="00B57EB8">
      <w:pPr>
        <w:spacing w:before="120" w:after="120" w:line="276" w:lineRule="auto"/>
        <w:ind w:left="1855" w:right="0" w:firstLine="0"/>
        <w:contextualSpacing/>
        <w:jc w:val="left"/>
        <w:rPr>
          <w:rFonts w:ascii="Times New Roman" w:hAnsi="Times New Roman" w:cs="Times New Roman"/>
          <w:b/>
          <w:bCs/>
          <w:color w:val="000000"/>
          <w:sz w:val="24"/>
          <w:lang w:eastAsia="es-CO"/>
        </w:rPr>
      </w:pPr>
    </w:p>
    <w:p w:rsidR="00B57EB8" w:rsidRDefault="00B57EB8" w:rsidP="00B57EB8">
      <w:pPr>
        <w:spacing w:before="120" w:after="120" w:line="276" w:lineRule="auto"/>
        <w:ind w:left="0" w:right="0" w:firstLine="0"/>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La formación de educadores en los últimos años se ha pensado desde el paradigma de la pertinencia educativa, como una estrategia para mejorar los indicadores de calidad mediante una política orientada a la competitividad. En este sentido, la capacidad del docente en formación para trasformar la realidad, afectando positivamente sus contextos inmediatos, es un propósito claro de gobierno para superar la pobreza y la falta de oportunidades (PNDE 2006-2016). Nuevos Docentes para una Nueva Educación. Con este propósito, se ha hecho necesario remover las antiguas ideas sobre el papel del docente materializadas en planes de formación desarticulados y abstractos, reflejados en la “fragmentación curricular” que da como resultado “aprendizajes fragmentados”</w:t>
      </w:r>
      <w:sdt>
        <w:sdtPr>
          <w:rPr>
            <w:rFonts w:ascii="Times New Roman" w:hAnsi="Times New Roman" w:cs="Times New Roman"/>
            <w:color w:val="000000"/>
            <w:sz w:val="24"/>
            <w:szCs w:val="24"/>
            <w:lang w:eastAsia="es-CO"/>
          </w:rPr>
          <w:id w:val="-1725835314"/>
          <w:citation/>
        </w:sdtPr>
        <w:sdtEndPr/>
        <w:sdtContent>
          <w:r w:rsidRPr="00B57EB8">
            <w:rPr>
              <w:rFonts w:ascii="Times New Roman" w:hAnsi="Times New Roman" w:cs="Times New Roman"/>
              <w:color w:val="000000"/>
              <w:sz w:val="24"/>
              <w:szCs w:val="24"/>
              <w:lang w:eastAsia="es-CO"/>
            </w:rPr>
            <w:fldChar w:fldCharType="begin"/>
          </w:r>
          <w:r w:rsidR="00947789">
            <w:rPr>
              <w:rFonts w:ascii="Times New Roman" w:hAnsi="Times New Roman" w:cs="Times New Roman"/>
              <w:color w:val="000000"/>
              <w:sz w:val="24"/>
              <w:szCs w:val="24"/>
              <w:lang w:eastAsia="es-CO"/>
            </w:rPr>
            <w:instrText xml:space="preserve">CITATION Fum00 \p 78 \l 9226 </w:instrText>
          </w:r>
          <w:r w:rsidRPr="00B57EB8">
            <w:rPr>
              <w:rFonts w:ascii="Times New Roman" w:hAnsi="Times New Roman" w:cs="Times New Roman"/>
              <w:color w:val="000000"/>
              <w:sz w:val="24"/>
              <w:szCs w:val="24"/>
              <w:lang w:eastAsia="es-CO"/>
            </w:rPr>
            <w:fldChar w:fldCharType="separate"/>
          </w:r>
          <w:r w:rsidR="00947789">
            <w:rPr>
              <w:rFonts w:ascii="Times New Roman" w:hAnsi="Times New Roman" w:cs="Times New Roman"/>
              <w:noProof/>
              <w:color w:val="000000"/>
              <w:sz w:val="24"/>
              <w:szCs w:val="24"/>
              <w:lang w:eastAsia="es-CO"/>
            </w:rPr>
            <w:t xml:space="preserve"> </w:t>
          </w:r>
          <w:r w:rsidR="00947789" w:rsidRPr="00947789">
            <w:rPr>
              <w:rFonts w:ascii="Times New Roman" w:hAnsi="Times New Roman" w:cs="Times New Roman"/>
              <w:noProof/>
              <w:color w:val="000000"/>
              <w:sz w:val="24"/>
              <w:szCs w:val="24"/>
              <w:lang w:eastAsia="es-CO"/>
            </w:rPr>
            <w:t>(Fumagalli, 2000, pág. 78)</w:t>
          </w:r>
          <w:r w:rsidRPr="00B57EB8">
            <w:rPr>
              <w:rFonts w:ascii="Times New Roman" w:hAnsi="Times New Roman" w:cs="Times New Roman"/>
              <w:color w:val="000000"/>
              <w:sz w:val="24"/>
              <w:szCs w:val="24"/>
              <w:lang w:eastAsia="es-CO"/>
            </w:rPr>
            <w:fldChar w:fldCharType="end"/>
          </w:r>
        </w:sdtContent>
      </w:sdt>
      <w:r w:rsidRPr="00B57EB8">
        <w:rPr>
          <w:rFonts w:ascii="Times New Roman" w:hAnsi="Times New Roman" w:cs="Times New Roman"/>
          <w:color w:val="000000"/>
          <w:sz w:val="24"/>
          <w:szCs w:val="24"/>
          <w:lang w:eastAsia="es-CO"/>
        </w:rPr>
        <w:t xml:space="preserve">.  </w:t>
      </w:r>
    </w:p>
    <w:p w:rsidR="0074097E" w:rsidRPr="00B57EB8" w:rsidRDefault="0074097E" w:rsidP="00B57EB8">
      <w:pPr>
        <w:spacing w:before="120" w:after="120" w:line="276" w:lineRule="auto"/>
        <w:ind w:left="0" w:right="0" w:firstLine="0"/>
        <w:rPr>
          <w:rFonts w:ascii="Times New Roman" w:hAnsi="Times New Roman" w:cs="Times New Roman"/>
          <w:color w:val="000000"/>
          <w:sz w:val="24"/>
          <w:szCs w:val="24"/>
          <w:lang w:eastAsia="es-CO"/>
        </w:rPr>
      </w:pPr>
    </w:p>
    <w:p w:rsidR="0074097E" w:rsidRDefault="00B57EB8" w:rsidP="00B57EB8">
      <w:pPr>
        <w:spacing w:before="120" w:after="120" w:line="276" w:lineRule="auto"/>
        <w:ind w:left="0" w:right="0" w:firstLine="0"/>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La formación de nuevos profesores supone un contacto con la realidad desde donde los conocimientos son puestos a prueba, replanteados y superados. El saber pedagógico debe entenderse en constante diálogo con su entorno. No progresa a partir de una acumulación de opiniones más o menos probables, sino como resultado de un “encuentro con la realidad”,</w:t>
      </w:r>
      <w:r w:rsidRPr="00B57EB8">
        <w:rPr>
          <w:rFonts w:ascii="Times New Roman" w:hAnsi="Times New Roman" w:cs="Times New Roman"/>
          <w:color w:val="000000"/>
          <w:sz w:val="22"/>
          <w:lang w:eastAsia="es-CO"/>
        </w:rPr>
        <w:t xml:space="preserve"> </w:t>
      </w:r>
      <w:r w:rsidRPr="00B57EB8">
        <w:rPr>
          <w:rFonts w:ascii="Times New Roman" w:hAnsi="Times New Roman" w:cs="Times New Roman"/>
          <w:color w:val="000000"/>
          <w:sz w:val="24"/>
          <w:szCs w:val="24"/>
          <w:lang w:eastAsia="es-CO"/>
        </w:rPr>
        <w:t xml:space="preserve">desarrollando la teoría y la </w:t>
      </w:r>
      <w:r w:rsidR="005C7DBB">
        <w:rPr>
          <w:rFonts w:ascii="Times New Roman" w:hAnsi="Times New Roman" w:cs="Times New Roman"/>
          <w:color w:val="000000"/>
          <w:sz w:val="24"/>
          <w:szCs w:val="24"/>
          <w:lang w:eastAsia="es-CO"/>
        </w:rPr>
        <w:t>P</w:t>
      </w:r>
      <w:r w:rsidRPr="00B57EB8">
        <w:rPr>
          <w:rFonts w:ascii="Times New Roman" w:hAnsi="Times New Roman" w:cs="Times New Roman"/>
          <w:color w:val="000000"/>
          <w:sz w:val="24"/>
          <w:szCs w:val="24"/>
          <w:lang w:eastAsia="es-CO"/>
        </w:rPr>
        <w:t xml:space="preserve">ráctica </w:t>
      </w:r>
      <w:r w:rsidR="005C7DBB">
        <w:rPr>
          <w:rFonts w:ascii="Times New Roman" w:hAnsi="Times New Roman" w:cs="Times New Roman"/>
          <w:color w:val="000000"/>
          <w:sz w:val="24"/>
          <w:szCs w:val="24"/>
          <w:lang w:eastAsia="es-CO"/>
        </w:rPr>
        <w:t>P</w:t>
      </w:r>
      <w:r w:rsidRPr="00B57EB8">
        <w:rPr>
          <w:rFonts w:ascii="Times New Roman" w:hAnsi="Times New Roman" w:cs="Times New Roman"/>
          <w:color w:val="000000"/>
          <w:sz w:val="24"/>
          <w:szCs w:val="24"/>
          <w:lang w:eastAsia="es-CO"/>
        </w:rPr>
        <w:t>edagógica como parte fundamental de</w:t>
      </w:r>
      <w:r w:rsidR="00206ADA">
        <w:rPr>
          <w:rFonts w:ascii="Times New Roman" w:hAnsi="Times New Roman" w:cs="Times New Roman"/>
          <w:color w:val="000000"/>
          <w:sz w:val="24"/>
          <w:szCs w:val="24"/>
          <w:lang w:eastAsia="es-CO"/>
        </w:rPr>
        <w:t xml:space="preserve">l saber del educador (Ley 115 </w:t>
      </w:r>
      <w:r w:rsidR="000F267A">
        <w:rPr>
          <w:rFonts w:ascii="Times New Roman" w:hAnsi="Times New Roman" w:cs="Times New Roman"/>
          <w:color w:val="000000"/>
          <w:sz w:val="24"/>
          <w:szCs w:val="24"/>
          <w:lang w:eastAsia="es-CO"/>
        </w:rPr>
        <w:t>ca</w:t>
      </w:r>
      <w:r w:rsidR="000F267A" w:rsidRPr="00B57EB8">
        <w:rPr>
          <w:rFonts w:ascii="Times New Roman" w:hAnsi="Times New Roman" w:cs="Times New Roman"/>
          <w:color w:val="000000"/>
          <w:sz w:val="24"/>
          <w:szCs w:val="24"/>
          <w:lang w:eastAsia="es-CO"/>
        </w:rPr>
        <w:t>p.</w:t>
      </w:r>
      <w:r w:rsidRPr="00B57EB8">
        <w:rPr>
          <w:rFonts w:ascii="Times New Roman" w:hAnsi="Times New Roman" w:cs="Times New Roman"/>
          <w:color w:val="000000"/>
          <w:sz w:val="24"/>
          <w:szCs w:val="24"/>
          <w:lang w:eastAsia="es-CO"/>
        </w:rPr>
        <w:t xml:space="preserve"> 2). </w:t>
      </w:r>
    </w:p>
    <w:p w:rsidR="0074097E" w:rsidRDefault="0074097E" w:rsidP="00B57EB8">
      <w:pPr>
        <w:spacing w:before="120" w:after="120" w:line="276" w:lineRule="auto"/>
        <w:ind w:left="0" w:right="0" w:firstLine="0"/>
        <w:rPr>
          <w:rFonts w:ascii="Times New Roman" w:hAnsi="Times New Roman" w:cs="Times New Roman"/>
          <w:color w:val="000000"/>
          <w:sz w:val="24"/>
          <w:szCs w:val="24"/>
          <w:lang w:eastAsia="es-CO"/>
        </w:rPr>
      </w:pPr>
    </w:p>
    <w:p w:rsidR="00B57EB8" w:rsidRPr="00B57EB8" w:rsidRDefault="00B57EB8" w:rsidP="00B57EB8">
      <w:pPr>
        <w:spacing w:before="120" w:after="120" w:line="276" w:lineRule="auto"/>
        <w:ind w:left="0" w:right="0" w:firstLine="0"/>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Las rápidas transformaciones sociales y culturales aceleradas por una economía en crecimiento constante y un mayor contacto cultural mediado por las nuevas formas de comunicación a escala global, todo acompañado de la urgencia de un mundo más sostenible y en paz, requieren del futuro profesional de la enseñanza estar abierto a las nuevas realidades</w:t>
      </w:r>
      <w:r w:rsidR="005C7DBB">
        <w:rPr>
          <w:rFonts w:ascii="Times New Roman" w:hAnsi="Times New Roman" w:cs="Times New Roman"/>
          <w:color w:val="000000"/>
          <w:sz w:val="24"/>
          <w:szCs w:val="24"/>
          <w:lang w:eastAsia="es-CO"/>
        </w:rPr>
        <w:t xml:space="preserve"> y dinámicas de la disciplina. </w:t>
      </w:r>
      <w:r w:rsidRPr="00B57EB8">
        <w:rPr>
          <w:rFonts w:ascii="Times New Roman" w:hAnsi="Times New Roman" w:cs="Times New Roman"/>
          <w:color w:val="000000"/>
          <w:sz w:val="24"/>
          <w:szCs w:val="24"/>
          <w:lang w:eastAsia="es-CO"/>
        </w:rPr>
        <w:t>A partir de lo dicho surge la idea del “</w:t>
      </w:r>
      <w:r w:rsidR="004009F7">
        <w:rPr>
          <w:rFonts w:ascii="Times New Roman" w:hAnsi="Times New Roman" w:cs="Times New Roman"/>
          <w:color w:val="000000"/>
          <w:sz w:val="24"/>
          <w:szCs w:val="24"/>
          <w:lang w:eastAsia="es-CO"/>
        </w:rPr>
        <w:t>profesor</w:t>
      </w:r>
      <w:r w:rsidRPr="00B57EB8">
        <w:rPr>
          <w:rFonts w:ascii="Times New Roman" w:hAnsi="Times New Roman" w:cs="Times New Roman"/>
          <w:color w:val="000000"/>
          <w:sz w:val="24"/>
          <w:szCs w:val="24"/>
          <w:lang w:eastAsia="es-CO"/>
        </w:rPr>
        <w:t xml:space="preserve"> competente”: un profesional que está en capacidad de “usar” el conocimiento en la solución de situaciones nuevas o imprevistas y de combinar  su saber didáctico y pedagógico con la experiencia educativa. En este sentido, la práctica es el escenario natural para el desarrollo de las competencias entendidas como un “saber hacer en contexto”, vertebradas por el pensamiento crítico y el saber pedagógico como construcción social </w:t>
      </w:r>
      <w:sdt>
        <w:sdtPr>
          <w:rPr>
            <w:rFonts w:ascii="Times New Roman" w:hAnsi="Times New Roman" w:cs="Times New Roman"/>
            <w:color w:val="000000"/>
            <w:sz w:val="24"/>
            <w:szCs w:val="24"/>
            <w:lang w:eastAsia="es-CO"/>
          </w:rPr>
          <w:id w:val="2033680055"/>
          <w:citation/>
        </w:sdtPr>
        <w:sdtEndPr/>
        <w:sdtContent>
          <w:r w:rsidRPr="00B57EB8">
            <w:rPr>
              <w:rFonts w:ascii="Times New Roman" w:hAnsi="Times New Roman" w:cs="Times New Roman"/>
              <w:color w:val="000000"/>
              <w:sz w:val="24"/>
              <w:szCs w:val="24"/>
              <w:lang w:eastAsia="es-CO"/>
            </w:rPr>
            <w:fldChar w:fldCharType="begin"/>
          </w:r>
          <w:r w:rsidRPr="00B57EB8">
            <w:rPr>
              <w:rFonts w:ascii="Times New Roman" w:hAnsi="Times New Roman" w:cs="Times New Roman"/>
              <w:color w:val="000000"/>
              <w:sz w:val="24"/>
              <w:szCs w:val="24"/>
              <w:lang w:eastAsia="es-CO"/>
            </w:rPr>
            <w:instrText xml:space="preserve"> CITATION Ham13 \l 9226 </w:instrText>
          </w:r>
          <w:r w:rsidRPr="00B57EB8">
            <w:rPr>
              <w:rFonts w:ascii="Times New Roman" w:hAnsi="Times New Roman" w:cs="Times New Roman"/>
              <w:color w:val="000000"/>
              <w:sz w:val="24"/>
              <w:szCs w:val="24"/>
              <w:lang w:eastAsia="es-CO"/>
            </w:rPr>
            <w:fldChar w:fldCharType="separate"/>
          </w:r>
          <w:r w:rsidRPr="00B57EB8">
            <w:rPr>
              <w:rFonts w:ascii="Times New Roman" w:hAnsi="Times New Roman" w:cs="Times New Roman"/>
              <w:noProof/>
              <w:color w:val="000000"/>
              <w:sz w:val="24"/>
              <w:szCs w:val="24"/>
              <w:lang w:eastAsia="es-CO"/>
            </w:rPr>
            <w:t>(Garcia &amp; Ospina, 2013)</w:t>
          </w:r>
          <w:r w:rsidRPr="00B57EB8">
            <w:rPr>
              <w:rFonts w:ascii="Times New Roman" w:hAnsi="Times New Roman" w:cs="Times New Roman"/>
              <w:color w:val="000000"/>
              <w:sz w:val="24"/>
              <w:szCs w:val="24"/>
              <w:lang w:eastAsia="es-CO"/>
            </w:rPr>
            <w:fldChar w:fldCharType="end"/>
          </w:r>
        </w:sdtContent>
      </w:sdt>
      <w:r w:rsidRPr="00B57EB8">
        <w:rPr>
          <w:rFonts w:ascii="Times New Roman" w:hAnsi="Times New Roman" w:cs="Times New Roman"/>
          <w:color w:val="000000"/>
          <w:sz w:val="24"/>
          <w:szCs w:val="24"/>
          <w:lang w:eastAsia="es-CO"/>
        </w:rPr>
        <w:t xml:space="preserve">. </w:t>
      </w:r>
    </w:p>
    <w:p w:rsidR="00B57EB8" w:rsidRPr="00B57EB8" w:rsidRDefault="00B57EB8" w:rsidP="00B57EB8">
      <w:pPr>
        <w:spacing w:before="120" w:after="120" w:line="276" w:lineRule="auto"/>
        <w:ind w:left="0" w:right="0" w:firstLine="0"/>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La formación inic</w:t>
      </w:r>
      <w:r w:rsidR="004009F7">
        <w:rPr>
          <w:rFonts w:ascii="Times New Roman" w:hAnsi="Times New Roman" w:cs="Times New Roman"/>
          <w:color w:val="000000"/>
          <w:sz w:val="24"/>
          <w:szCs w:val="24"/>
          <w:lang w:eastAsia="es-CO"/>
        </w:rPr>
        <w:t xml:space="preserve">ial debe favorecer, por tanto, </w:t>
      </w:r>
      <w:r w:rsidRPr="00B57EB8">
        <w:rPr>
          <w:rFonts w:ascii="Times New Roman" w:hAnsi="Times New Roman" w:cs="Times New Roman"/>
          <w:color w:val="000000"/>
          <w:sz w:val="24"/>
          <w:szCs w:val="24"/>
          <w:lang w:eastAsia="es-CO"/>
        </w:rPr>
        <w:t>la apropiación de los fundamentos y conocimientos propios de la labor docente a la vez que motiva la innovación</w:t>
      </w:r>
      <w:r w:rsidR="004009F7">
        <w:rPr>
          <w:rFonts w:ascii="Times New Roman" w:hAnsi="Times New Roman" w:cs="Times New Roman"/>
          <w:color w:val="000000"/>
          <w:sz w:val="24"/>
          <w:szCs w:val="24"/>
          <w:lang w:eastAsia="es-CO"/>
        </w:rPr>
        <w:t xml:space="preserve">  y la solución a problemáticas</w:t>
      </w:r>
      <w:r w:rsidRPr="00B57EB8">
        <w:rPr>
          <w:rFonts w:ascii="Times New Roman" w:hAnsi="Times New Roman" w:cs="Times New Roman"/>
          <w:color w:val="000000"/>
          <w:sz w:val="24"/>
          <w:szCs w:val="24"/>
          <w:lang w:eastAsia="es-CO"/>
        </w:rPr>
        <w:t xml:space="preserve"> en el campo </w:t>
      </w:r>
      <w:r w:rsidR="004009F7">
        <w:rPr>
          <w:rFonts w:ascii="Times New Roman" w:hAnsi="Times New Roman" w:cs="Times New Roman"/>
          <w:color w:val="000000"/>
          <w:sz w:val="24"/>
          <w:szCs w:val="24"/>
          <w:lang w:eastAsia="es-CO"/>
        </w:rPr>
        <w:t>social-</w:t>
      </w:r>
      <w:r w:rsidRPr="00B57EB8">
        <w:rPr>
          <w:rFonts w:ascii="Times New Roman" w:hAnsi="Times New Roman" w:cs="Times New Roman"/>
          <w:color w:val="000000"/>
          <w:sz w:val="24"/>
          <w:szCs w:val="24"/>
          <w:lang w:eastAsia="es-CO"/>
        </w:rPr>
        <w:t xml:space="preserve">educativo. Por lo que el </w:t>
      </w:r>
      <w:r w:rsidR="004009F7">
        <w:rPr>
          <w:rFonts w:ascii="Times New Roman" w:hAnsi="Times New Roman" w:cs="Times New Roman"/>
          <w:color w:val="000000"/>
          <w:sz w:val="24"/>
          <w:szCs w:val="24"/>
          <w:lang w:eastAsia="es-CO"/>
        </w:rPr>
        <w:t>practicante</w:t>
      </w:r>
      <w:r w:rsidRPr="00B57EB8">
        <w:rPr>
          <w:rFonts w:ascii="Times New Roman" w:hAnsi="Times New Roman" w:cs="Times New Roman"/>
          <w:color w:val="000000"/>
          <w:sz w:val="24"/>
          <w:szCs w:val="24"/>
          <w:lang w:eastAsia="es-CO"/>
        </w:rPr>
        <w:t xml:space="preserve"> ha de estar en </w:t>
      </w:r>
      <w:r w:rsidRPr="00B57EB8">
        <w:rPr>
          <w:rFonts w:ascii="Times New Roman" w:hAnsi="Times New Roman" w:cs="Times New Roman"/>
          <w:color w:val="000000"/>
          <w:sz w:val="24"/>
          <w:szCs w:val="24"/>
          <w:lang w:eastAsia="es-CO"/>
        </w:rPr>
        <w:lastRenderedPageBreak/>
        <w:t xml:space="preserve">capacidad de </w:t>
      </w:r>
      <w:r w:rsidRPr="004009F7">
        <w:rPr>
          <w:rFonts w:ascii="Times New Roman" w:hAnsi="Times New Roman" w:cs="Times New Roman"/>
          <w:color w:val="000000"/>
          <w:sz w:val="24"/>
          <w:szCs w:val="24"/>
          <w:lang w:eastAsia="es-CO"/>
        </w:rPr>
        <w:t>analizar y tomar decisiones</w:t>
      </w:r>
      <w:r w:rsidRPr="00B57EB8">
        <w:rPr>
          <w:rFonts w:ascii="Times New Roman" w:hAnsi="Times New Roman" w:cs="Times New Roman"/>
          <w:color w:val="000000"/>
          <w:sz w:val="24"/>
          <w:szCs w:val="24"/>
          <w:lang w:eastAsia="es-CO"/>
        </w:rPr>
        <w:t xml:space="preserve"> pertinentes a los contextos y hacerles monitoreo y seguimie</w:t>
      </w:r>
      <w:r w:rsidR="000F267A">
        <w:rPr>
          <w:rFonts w:ascii="Times New Roman" w:hAnsi="Times New Roman" w:cs="Times New Roman"/>
          <w:color w:val="000000"/>
          <w:sz w:val="24"/>
          <w:szCs w:val="24"/>
          <w:lang w:eastAsia="es-CO"/>
        </w:rPr>
        <w:t>nto a sus propuestas (Amaya, R. y Martínez G. 2007,</w:t>
      </w:r>
      <w:r w:rsidR="000F267A" w:rsidRPr="00B57EB8">
        <w:rPr>
          <w:rFonts w:ascii="Times New Roman" w:hAnsi="Times New Roman" w:cs="Times New Roman"/>
          <w:color w:val="000000"/>
          <w:sz w:val="24"/>
          <w:szCs w:val="24"/>
          <w:lang w:eastAsia="es-CO"/>
        </w:rPr>
        <w:t xml:space="preserve"> pág</w:t>
      </w:r>
      <w:r w:rsidRPr="00B57EB8">
        <w:rPr>
          <w:rFonts w:ascii="Times New Roman" w:hAnsi="Times New Roman" w:cs="Times New Roman"/>
          <w:color w:val="000000"/>
          <w:sz w:val="24"/>
          <w:szCs w:val="24"/>
          <w:lang w:eastAsia="es-CO"/>
        </w:rPr>
        <w:t xml:space="preserve">. 12). De igual manera y para ser coherente con el modelo socio crítico  es imprescindible que la formación inicial del </w:t>
      </w:r>
      <w:r w:rsidR="004009F7">
        <w:rPr>
          <w:rFonts w:ascii="Times New Roman" w:hAnsi="Times New Roman" w:cs="Times New Roman"/>
          <w:color w:val="000000"/>
          <w:sz w:val="24"/>
          <w:szCs w:val="24"/>
          <w:lang w:eastAsia="es-CO"/>
        </w:rPr>
        <w:t>profesional</w:t>
      </w:r>
      <w:r w:rsidRPr="00B57EB8">
        <w:rPr>
          <w:rFonts w:ascii="Times New Roman" w:hAnsi="Times New Roman" w:cs="Times New Roman"/>
          <w:color w:val="000000"/>
          <w:sz w:val="24"/>
          <w:szCs w:val="24"/>
          <w:lang w:eastAsia="es-CO"/>
        </w:rPr>
        <w:t xml:space="preserve"> de la Gran Colombia desarrolle habilidades interpersonales que le  posibiliten un contacto efectivo con las necesidades de sus estudiantes.  </w:t>
      </w:r>
    </w:p>
    <w:p w:rsidR="00B57EB8" w:rsidRPr="00B57EB8" w:rsidRDefault="00B57EB8" w:rsidP="00B57EB8">
      <w:pPr>
        <w:spacing w:before="120" w:after="120" w:line="276" w:lineRule="auto"/>
        <w:ind w:left="0" w:right="0" w:firstLine="0"/>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Para poder cumplir</w:t>
      </w:r>
      <w:r w:rsidR="004009F7">
        <w:rPr>
          <w:rFonts w:ascii="Times New Roman" w:hAnsi="Times New Roman" w:cs="Times New Roman"/>
          <w:color w:val="000000"/>
          <w:sz w:val="24"/>
          <w:szCs w:val="24"/>
          <w:lang w:eastAsia="es-CO"/>
        </w:rPr>
        <w:t xml:space="preserve"> con los retos del presente, la Práctica P</w:t>
      </w:r>
      <w:r w:rsidRPr="00B57EB8">
        <w:rPr>
          <w:rFonts w:ascii="Times New Roman" w:hAnsi="Times New Roman" w:cs="Times New Roman"/>
          <w:color w:val="000000"/>
          <w:sz w:val="24"/>
          <w:szCs w:val="24"/>
          <w:lang w:eastAsia="es-CO"/>
        </w:rPr>
        <w:t xml:space="preserve">edagógica se constituye en un escenario de investigación e innovación educativa. A partir de una planificación formativa el </w:t>
      </w:r>
      <w:r w:rsidR="004009F7">
        <w:rPr>
          <w:rFonts w:ascii="Times New Roman" w:hAnsi="Times New Roman" w:cs="Times New Roman"/>
          <w:color w:val="000000"/>
          <w:sz w:val="24"/>
          <w:szCs w:val="24"/>
          <w:lang w:eastAsia="es-CO"/>
        </w:rPr>
        <w:t xml:space="preserve">practicante </w:t>
      </w:r>
      <w:r w:rsidRPr="00B57EB8">
        <w:rPr>
          <w:rFonts w:ascii="Times New Roman" w:hAnsi="Times New Roman" w:cs="Times New Roman"/>
          <w:color w:val="000000"/>
          <w:sz w:val="24"/>
          <w:szCs w:val="24"/>
          <w:lang w:eastAsia="es-CO"/>
        </w:rPr>
        <w:t xml:space="preserve">se familiariza con la investigación educativa del tipo </w:t>
      </w:r>
      <w:r w:rsidRPr="00B57EB8">
        <w:rPr>
          <w:rFonts w:ascii="Times New Roman" w:hAnsi="Times New Roman" w:cs="Times New Roman"/>
          <w:i/>
          <w:color w:val="000000"/>
          <w:sz w:val="24"/>
          <w:szCs w:val="24"/>
          <w:lang w:eastAsia="es-CO"/>
        </w:rPr>
        <w:t>investigación aplicada a objetos pedagógicos</w:t>
      </w:r>
      <w:r w:rsidR="000F267A">
        <w:rPr>
          <w:rFonts w:ascii="Times New Roman" w:hAnsi="Times New Roman" w:cs="Times New Roman"/>
          <w:i/>
          <w:color w:val="000000"/>
          <w:sz w:val="24"/>
          <w:szCs w:val="24"/>
          <w:lang w:eastAsia="es-CO"/>
        </w:rPr>
        <w:t xml:space="preserve">; </w:t>
      </w:r>
      <w:r w:rsidRPr="00B57EB8">
        <w:rPr>
          <w:rFonts w:ascii="Times New Roman" w:hAnsi="Times New Roman" w:cs="Times New Roman"/>
          <w:color w:val="000000"/>
          <w:sz w:val="24"/>
          <w:szCs w:val="24"/>
          <w:lang w:eastAsia="es-CO"/>
        </w:rPr>
        <w:t>tiempos de aprendizaje, medios y materiales, organización y clima de la clase, procesos de interacción y comunicación, entre otras cosas (Restrepo, 1996).</w:t>
      </w:r>
      <w:r w:rsidRPr="00B57EB8">
        <w:rPr>
          <w:rFonts w:ascii="Times New Roman" w:hAnsi="Times New Roman" w:cs="Times New Roman"/>
          <w:color w:val="000000"/>
          <w:sz w:val="28"/>
          <w:szCs w:val="24"/>
          <w:lang w:eastAsia="es-CO"/>
        </w:rPr>
        <w:t xml:space="preserve"> </w:t>
      </w:r>
      <w:r w:rsidRPr="00B57EB8">
        <w:rPr>
          <w:rFonts w:ascii="Times New Roman" w:hAnsi="Times New Roman" w:cs="Times New Roman"/>
          <w:color w:val="000000"/>
          <w:sz w:val="24"/>
          <w:szCs w:val="24"/>
          <w:lang w:eastAsia="es-CO"/>
        </w:rPr>
        <w:t>En esto sentido la pedagógica, como señala Herrera (2010) “no se reduce a una teoría y, por ello, el sentido de la investigación pedagógica no es tanto una elaboración teórica dirigida a comprender de forma global la educación, sino el proceso dirigido a la explicitación de un saber pedagógico situado en unas condiciones socio</w:t>
      </w:r>
      <w:r w:rsidR="00206ADA">
        <w:rPr>
          <w:rFonts w:ascii="Times New Roman" w:hAnsi="Times New Roman" w:cs="Times New Roman"/>
          <w:color w:val="000000"/>
          <w:sz w:val="24"/>
          <w:szCs w:val="24"/>
          <w:lang w:eastAsia="es-CO"/>
        </w:rPr>
        <w:t>-</w:t>
      </w:r>
      <w:r w:rsidRPr="00B57EB8">
        <w:rPr>
          <w:rFonts w:ascii="Times New Roman" w:hAnsi="Times New Roman" w:cs="Times New Roman"/>
          <w:color w:val="000000"/>
          <w:sz w:val="24"/>
          <w:szCs w:val="24"/>
          <w:lang w:eastAsia="es-CO"/>
        </w:rPr>
        <w:t xml:space="preserve">históricas dadas” (p. 59). </w:t>
      </w:r>
    </w:p>
    <w:p w:rsidR="00B57EB8" w:rsidRPr="00B57EB8" w:rsidRDefault="004009F7" w:rsidP="00B57EB8">
      <w:pPr>
        <w:spacing w:before="120" w:after="120" w:line="276" w:lineRule="auto"/>
        <w:ind w:left="0" w:right="0" w:firstLine="0"/>
        <w:rPr>
          <w:rFonts w:ascii="Times New Roman" w:hAnsi="Times New Roman" w:cs="Times New Roman"/>
          <w:color w:val="000000"/>
          <w:sz w:val="24"/>
          <w:szCs w:val="24"/>
          <w:lang w:eastAsia="es-CO"/>
        </w:rPr>
      </w:pPr>
      <w:r>
        <w:rPr>
          <w:rFonts w:ascii="Times New Roman" w:hAnsi="Times New Roman" w:cs="Times New Roman"/>
          <w:color w:val="000000"/>
          <w:sz w:val="24"/>
          <w:szCs w:val="24"/>
          <w:lang w:eastAsia="es-CO"/>
        </w:rPr>
        <w:t xml:space="preserve">La Práctica Pedagógica es </w:t>
      </w:r>
      <w:r w:rsidR="00D24668" w:rsidRPr="00B57EB8">
        <w:rPr>
          <w:rFonts w:ascii="Times New Roman" w:hAnsi="Times New Roman" w:cs="Times New Roman"/>
          <w:color w:val="000000"/>
          <w:sz w:val="24"/>
          <w:szCs w:val="24"/>
          <w:lang w:eastAsia="es-CO"/>
        </w:rPr>
        <w:t>concebida</w:t>
      </w:r>
      <w:r w:rsidR="00B57EB8" w:rsidRPr="00B57EB8">
        <w:rPr>
          <w:rFonts w:ascii="Times New Roman" w:hAnsi="Times New Roman" w:cs="Times New Roman"/>
          <w:color w:val="000000"/>
          <w:sz w:val="24"/>
          <w:szCs w:val="24"/>
          <w:lang w:eastAsia="es-CO"/>
        </w:rPr>
        <w:t xml:space="preserve"> como una disciplina teórica y práctica que logra integrar  saber y hacer. Así, la orientación  de este proceso formativo hecho a partir de la postura socio-crítica demanda compromiso, participación y la transformación de la actitud investigativa integrando en una sola causa a profesor y alumno. </w:t>
      </w:r>
    </w:p>
    <w:p w:rsidR="00B57EB8" w:rsidRPr="00B57EB8" w:rsidRDefault="00B57EB8" w:rsidP="00B57EB8">
      <w:pPr>
        <w:spacing w:before="120" w:after="120" w:line="276" w:lineRule="auto"/>
        <w:ind w:left="0" w:right="0" w:firstLine="0"/>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 xml:space="preserve">El ejercicio práctico direccionado por un profesor que puede hace las veces de asesor u orientador por un periodo de tiempo específico, es el que lleva a que los estudiantes deban desarrollar una propuesta académica amparada en la investigación educativa. Procedimiento teórico que posteriormente será acompañado de trabajos de campo que lleven a una comprensión de primera mano de las problemáticas y necesidades de los contextos con la población educativa y la sociedad en general. </w:t>
      </w:r>
    </w:p>
    <w:p w:rsidR="00B57EB8" w:rsidRPr="00B57EB8" w:rsidRDefault="004009F7" w:rsidP="00B57EB8">
      <w:pPr>
        <w:spacing w:before="120" w:after="120" w:line="276" w:lineRule="auto"/>
        <w:ind w:left="0" w:right="0" w:firstLine="0"/>
        <w:rPr>
          <w:rFonts w:ascii="Times New Roman" w:hAnsi="Times New Roman" w:cs="Times New Roman"/>
          <w:color w:val="000000"/>
          <w:sz w:val="24"/>
          <w:szCs w:val="24"/>
          <w:lang w:eastAsia="es-CO"/>
        </w:rPr>
      </w:pPr>
      <w:r>
        <w:rPr>
          <w:rFonts w:ascii="Times New Roman" w:hAnsi="Times New Roman" w:cs="Times New Roman"/>
          <w:color w:val="000000"/>
          <w:sz w:val="24"/>
          <w:szCs w:val="24"/>
          <w:lang w:eastAsia="es-CO"/>
        </w:rPr>
        <w:t>La Prácticas P</w:t>
      </w:r>
      <w:r w:rsidR="00B57EB8" w:rsidRPr="00B57EB8">
        <w:rPr>
          <w:rFonts w:ascii="Times New Roman" w:hAnsi="Times New Roman" w:cs="Times New Roman"/>
          <w:color w:val="000000"/>
          <w:sz w:val="24"/>
          <w:szCs w:val="24"/>
          <w:lang w:eastAsia="es-CO"/>
        </w:rPr>
        <w:t>edagógica al vincularse con los intereses de los estudiantes son una motivación para que emprendan procesos de exploración y análisis sobre problemas planteados desde sus propias situaciones que se piensen como significativas en sus contextos. Esto implica que la formulación de las prácticas pedagógicas se dé mediante acuerdos compartidos, es decir, mediante diálogos que permiten que el estudiante  descubra y dé voz a su propia forma de comprender.</w:t>
      </w:r>
    </w:p>
    <w:p w:rsidR="00B57EB8" w:rsidRPr="00B57EB8" w:rsidRDefault="00B57EB8" w:rsidP="00B57EB8">
      <w:pPr>
        <w:spacing w:before="120" w:after="120" w:line="276" w:lineRule="auto"/>
        <w:ind w:left="0" w:right="0" w:firstLine="0"/>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 xml:space="preserve">Entonces, se entiende así que la formación de cada uno de estos componentes teórico-prácticos se constituye a partir de tensiones propias, son procesos académicos engendrados por los mismos estudiantes que llevan a cabo dichas prácticas, de ahí que se hable de investigación en la acción. </w:t>
      </w:r>
    </w:p>
    <w:p w:rsidR="00B57EB8" w:rsidRPr="00B57EB8" w:rsidRDefault="00B57EB8" w:rsidP="00B57EB8">
      <w:pPr>
        <w:spacing w:before="120" w:after="120" w:line="276" w:lineRule="auto"/>
        <w:ind w:left="0" w:right="0" w:firstLine="0"/>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 xml:space="preserve">Lo anterior implica que los procesos de formación estén instituidos en momentos precisos, a saber, contextualización, observación, formación y profesionalización pedagógica. Momentos que se piensan paralelos a la postura crítica, comprometida, participativa y </w:t>
      </w:r>
      <w:r w:rsidRPr="00B57EB8">
        <w:rPr>
          <w:rFonts w:ascii="Times New Roman" w:hAnsi="Times New Roman" w:cs="Times New Roman"/>
          <w:color w:val="000000"/>
          <w:sz w:val="24"/>
          <w:szCs w:val="24"/>
          <w:lang w:eastAsia="es-CO"/>
        </w:rPr>
        <w:lastRenderedPageBreak/>
        <w:t xml:space="preserve">transformadora planteada en una práctica pedagógica, que,  mediante acuerdos compartidos, genera un diálogo donde el estudiante descubre y propicia estrategias pedagógicas. </w:t>
      </w:r>
    </w:p>
    <w:p w:rsidR="00B57EB8" w:rsidRPr="00B57EB8" w:rsidRDefault="00B57EB8" w:rsidP="00B57EB8">
      <w:pPr>
        <w:spacing w:before="120" w:after="120" w:line="276" w:lineRule="auto"/>
        <w:ind w:left="0" w:right="0" w:firstLine="0"/>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El tipo de evaluación que se emplea para observar estos procesos implica un seguimiento y control que va definiendo el nivel del practicante previo a la práctica pedagógica. La prueba es constituida por tres componentes: Saber disciplinar, Saber Pedagógico y Saber Investigativo. A lo que se añade que la prueba implica un carácter formativo pues es a partir del resultado obtenido que se generarán estrategias de mejoramiento para que el practicante potencie sus posibilidades dentro  del ejercicio de la práctica pedagógica.</w:t>
      </w:r>
    </w:p>
    <w:p w:rsidR="00B57EB8" w:rsidRPr="00B57EB8" w:rsidRDefault="00B57EB8" w:rsidP="00B57EB8">
      <w:pPr>
        <w:spacing w:before="120" w:after="120" w:line="276" w:lineRule="auto"/>
        <w:ind w:left="0" w:right="0" w:firstLine="0"/>
        <w:rPr>
          <w:rFonts w:ascii="Times New Roman" w:hAnsi="Times New Roman" w:cs="Times New Roman"/>
          <w:color w:val="000000"/>
          <w:sz w:val="28"/>
          <w:szCs w:val="24"/>
          <w:lang w:eastAsia="es-CO"/>
        </w:rPr>
      </w:pPr>
      <w:r w:rsidRPr="00B57EB8">
        <w:rPr>
          <w:rFonts w:ascii="Times New Roman" w:hAnsi="Times New Roman" w:cs="Times New Roman"/>
          <w:color w:val="000000"/>
          <w:sz w:val="24"/>
          <w:szCs w:val="24"/>
          <w:lang w:eastAsia="es-CO"/>
        </w:rPr>
        <w:t xml:space="preserve">En las siguientes páginas nos proponemos hacer una reseña de cómo la Facultad de Ciencias de la educación de la Universidad La Gran Colombia, entiende la investigación formativa en las prácticas y cómo orienta sus procesos a fin de brindar  al docente en formación escenarios donde pueda dar sentido y significación a sus aprendizajes en el campo de la educación.  </w:t>
      </w:r>
    </w:p>
    <w:p w:rsidR="00B57EB8" w:rsidRDefault="00B57EB8" w:rsidP="00B57EB8">
      <w:pPr>
        <w:spacing w:before="120" w:after="120" w:line="276" w:lineRule="auto"/>
        <w:ind w:left="0" w:right="0" w:firstLine="0"/>
        <w:jc w:val="left"/>
        <w:rPr>
          <w:rFonts w:ascii="Times New Roman" w:hAnsi="Times New Roman" w:cs="Times New Roman"/>
          <w:color w:val="000000"/>
          <w:sz w:val="24"/>
          <w:szCs w:val="24"/>
          <w:lang w:eastAsia="es-CO"/>
        </w:rPr>
      </w:pPr>
    </w:p>
    <w:p w:rsidR="00B57EB8" w:rsidRPr="00C82883" w:rsidRDefault="00B57EB8" w:rsidP="009E18D8">
      <w:pPr>
        <w:numPr>
          <w:ilvl w:val="1"/>
          <w:numId w:val="27"/>
        </w:numPr>
        <w:spacing w:before="120" w:after="120" w:line="276" w:lineRule="auto"/>
        <w:ind w:left="567" w:right="0" w:hanging="567"/>
        <w:contextualSpacing/>
        <w:jc w:val="left"/>
        <w:rPr>
          <w:rFonts w:ascii="Times New Roman" w:hAnsi="Times New Roman" w:cs="Times New Roman"/>
          <w:bCs/>
          <w:color w:val="000000"/>
          <w:sz w:val="24"/>
          <w:lang w:eastAsia="es-CO"/>
        </w:rPr>
      </w:pPr>
      <w:r w:rsidRPr="00C82883">
        <w:rPr>
          <w:rFonts w:ascii="Times New Roman" w:hAnsi="Times New Roman" w:cs="Times New Roman"/>
          <w:bCs/>
          <w:color w:val="2E74B5" w:themeColor="accent1" w:themeShade="BF"/>
          <w:sz w:val="24"/>
          <w:lang w:eastAsia="es-CO"/>
        </w:rPr>
        <w:t>Definición de Práctica Pedagógica investigativa</w:t>
      </w:r>
    </w:p>
    <w:p w:rsidR="00B57EB8" w:rsidRPr="00B57EB8" w:rsidRDefault="00B57EB8" w:rsidP="00B57EB8">
      <w:pPr>
        <w:spacing w:before="120" w:after="120" w:line="276" w:lineRule="auto"/>
        <w:ind w:left="1440" w:right="0" w:firstLine="0"/>
        <w:contextualSpacing/>
        <w:jc w:val="left"/>
        <w:rPr>
          <w:rFonts w:ascii="Times New Roman" w:hAnsi="Times New Roman" w:cs="Times New Roman"/>
          <w:b/>
          <w:color w:val="000000"/>
          <w:sz w:val="28"/>
          <w:szCs w:val="24"/>
          <w:lang w:eastAsia="es-CO"/>
        </w:rPr>
      </w:pPr>
    </w:p>
    <w:p w:rsidR="00B57EB8" w:rsidRPr="00B57EB8" w:rsidRDefault="00B57EB8" w:rsidP="00B57EB8">
      <w:pPr>
        <w:spacing w:before="120" w:after="120" w:line="276" w:lineRule="auto"/>
        <w:ind w:left="0" w:right="0" w:firstLine="0"/>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La Facultad de Ciencias de la Educación de la Universidad la Gran Colombia entiende como práctica la acción pedagógica en el campo de la enseñanza aprendizaje, de tal modo que lleve al estudiante a elaborar procesos de  recolección de datos, observación de escenarios de aprendizajes y así pueda llegar a elaborar procesos de síntesis desde su experiencia. De esta manera, la práctica pedagógica se convierte en la acción fundamental de la formación inicial de educadores, pues en ella se conjugan los procesos pedagógicos de interacción entre los participantes de la acción pedagógica (educadores y estudiantes) y los procesos didácticos de construcción de los aprendizajes escolares y extra escolares.</w:t>
      </w:r>
    </w:p>
    <w:p w:rsidR="00B57EB8" w:rsidRPr="00C82883" w:rsidRDefault="00B57EB8" w:rsidP="00B57EB8">
      <w:pPr>
        <w:spacing w:before="120" w:after="120" w:line="276" w:lineRule="auto"/>
        <w:ind w:left="0" w:right="0" w:firstLine="0"/>
        <w:rPr>
          <w:rFonts w:ascii="Times New Roman" w:hAnsi="Times New Roman" w:cs="Times New Roman"/>
          <w:color w:val="2E74B5" w:themeColor="accent1" w:themeShade="BF"/>
          <w:sz w:val="28"/>
          <w:szCs w:val="24"/>
          <w:lang w:eastAsia="es-CO"/>
        </w:rPr>
      </w:pPr>
    </w:p>
    <w:p w:rsidR="00B57EB8" w:rsidRDefault="00B57EB8" w:rsidP="009E18D8">
      <w:pPr>
        <w:numPr>
          <w:ilvl w:val="1"/>
          <w:numId w:val="27"/>
        </w:numPr>
        <w:spacing w:before="120" w:after="120" w:line="276" w:lineRule="auto"/>
        <w:ind w:left="567" w:right="0" w:hanging="567"/>
        <w:contextualSpacing/>
        <w:jc w:val="left"/>
        <w:rPr>
          <w:rFonts w:ascii="Times New Roman" w:hAnsi="Times New Roman" w:cs="Times New Roman"/>
          <w:bCs/>
          <w:color w:val="2E74B5" w:themeColor="accent1" w:themeShade="BF"/>
          <w:sz w:val="24"/>
          <w:lang w:eastAsia="es-CO"/>
        </w:rPr>
      </w:pPr>
      <w:r w:rsidRPr="00C82883">
        <w:rPr>
          <w:rFonts w:ascii="Times New Roman" w:hAnsi="Times New Roman" w:cs="Times New Roman"/>
          <w:bCs/>
          <w:color w:val="2E74B5" w:themeColor="accent1" w:themeShade="BF"/>
          <w:sz w:val="24"/>
          <w:lang w:eastAsia="es-CO"/>
        </w:rPr>
        <w:t>Los ejes del proceso investigativo en la Práctica Pedagógica</w:t>
      </w:r>
    </w:p>
    <w:p w:rsidR="004009F7" w:rsidRPr="00C82883" w:rsidRDefault="004009F7" w:rsidP="004009F7">
      <w:pPr>
        <w:spacing w:before="120" w:after="120" w:line="276" w:lineRule="auto"/>
        <w:ind w:left="567" w:right="0" w:firstLine="0"/>
        <w:contextualSpacing/>
        <w:jc w:val="left"/>
        <w:rPr>
          <w:rFonts w:ascii="Times New Roman" w:hAnsi="Times New Roman" w:cs="Times New Roman"/>
          <w:bCs/>
          <w:color w:val="2E74B5" w:themeColor="accent1" w:themeShade="BF"/>
          <w:sz w:val="24"/>
          <w:lang w:eastAsia="es-CO"/>
        </w:rPr>
      </w:pPr>
    </w:p>
    <w:p w:rsidR="00B57EB8" w:rsidRPr="00B57EB8" w:rsidRDefault="00B57EB8" w:rsidP="00B57EB8">
      <w:pPr>
        <w:spacing w:before="120" w:after="120" w:line="276" w:lineRule="auto"/>
        <w:ind w:left="0" w:right="0" w:firstLine="0"/>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La investigación en la práctica es entendida como el proceso sistemático de observación, problematización, intervención y análisis metódico de resultados (Calvo</w:t>
      </w:r>
      <w:r w:rsidR="000F267A">
        <w:rPr>
          <w:rFonts w:ascii="Times New Roman" w:hAnsi="Times New Roman" w:cs="Times New Roman"/>
          <w:color w:val="000000"/>
          <w:sz w:val="24"/>
          <w:szCs w:val="24"/>
          <w:lang w:eastAsia="es-CO"/>
        </w:rPr>
        <w:t xml:space="preserve"> </w:t>
      </w:r>
      <w:r w:rsidRPr="00B57EB8">
        <w:rPr>
          <w:rFonts w:ascii="Times New Roman" w:hAnsi="Times New Roman" w:cs="Times New Roman"/>
          <w:color w:val="000000"/>
          <w:sz w:val="24"/>
          <w:szCs w:val="24"/>
          <w:lang w:eastAsia="es-CO"/>
        </w:rPr>
        <w:t xml:space="preserve">2002). La investigación es un punto de encuentro entre lo formativo y lo disciplinar que se apoya en la “experiencia de la práctica”. En este sentido, las prácticas pedagógicas deben ser de carácter crítico y contextual integrando una actitud de respeto frente a la profesión con un desarrollo académico sólido. </w:t>
      </w:r>
    </w:p>
    <w:p w:rsidR="00B57EB8" w:rsidRPr="00B57EB8" w:rsidRDefault="00B57EB8" w:rsidP="00B57EB8">
      <w:pPr>
        <w:spacing w:before="120" w:after="120" w:line="276" w:lineRule="auto"/>
        <w:ind w:left="0" w:right="0" w:firstLine="0"/>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Las compe</w:t>
      </w:r>
      <w:r w:rsidR="007D1913">
        <w:rPr>
          <w:rFonts w:ascii="Times New Roman" w:hAnsi="Times New Roman" w:cs="Times New Roman"/>
          <w:color w:val="000000"/>
          <w:sz w:val="24"/>
          <w:szCs w:val="24"/>
          <w:lang w:eastAsia="es-CO"/>
        </w:rPr>
        <w:t>tencias en investigación de la Práctica P</w:t>
      </w:r>
      <w:r w:rsidRPr="00B57EB8">
        <w:rPr>
          <w:rFonts w:ascii="Times New Roman" w:hAnsi="Times New Roman" w:cs="Times New Roman"/>
          <w:color w:val="000000"/>
          <w:sz w:val="24"/>
          <w:szCs w:val="24"/>
          <w:lang w:eastAsia="es-CO"/>
        </w:rPr>
        <w:t xml:space="preserve">edagógica desarrollan la capacidad crítica y autocrítica en el proceso de formación que le permiten al docente en formación </w:t>
      </w:r>
      <w:r w:rsidRPr="00B57EB8">
        <w:rPr>
          <w:rFonts w:ascii="Times New Roman" w:hAnsi="Times New Roman" w:cs="Times New Roman"/>
          <w:i/>
          <w:color w:val="000000"/>
          <w:sz w:val="24"/>
          <w:szCs w:val="24"/>
          <w:lang w:eastAsia="es-CO"/>
        </w:rPr>
        <w:t>identificar y resolver problemas</w:t>
      </w:r>
      <w:r w:rsidRPr="00B57EB8">
        <w:rPr>
          <w:rFonts w:ascii="Times New Roman" w:hAnsi="Times New Roman" w:cs="Times New Roman"/>
          <w:color w:val="000000"/>
          <w:sz w:val="24"/>
          <w:szCs w:val="24"/>
          <w:lang w:eastAsia="es-CO"/>
        </w:rPr>
        <w:t xml:space="preserve"> propios de su quehacer vinculando las características contextuales y de la población a la que se dirige; por esta razón, el aula escolar es una parte más de los </w:t>
      </w:r>
      <w:r w:rsidRPr="00B57EB8">
        <w:rPr>
          <w:rFonts w:ascii="Times New Roman" w:hAnsi="Times New Roman" w:cs="Times New Roman"/>
          <w:color w:val="000000"/>
          <w:sz w:val="24"/>
          <w:szCs w:val="24"/>
          <w:lang w:eastAsia="es-CO"/>
        </w:rPr>
        <w:lastRenderedPageBreak/>
        <w:t>múltiples horizontes de la acción pedagógica (cultura, gobierno, acción social, ed</w:t>
      </w:r>
      <w:r w:rsidR="000F267A">
        <w:rPr>
          <w:rFonts w:ascii="Times New Roman" w:hAnsi="Times New Roman" w:cs="Times New Roman"/>
          <w:color w:val="000000"/>
          <w:sz w:val="24"/>
          <w:szCs w:val="24"/>
          <w:lang w:eastAsia="es-CO"/>
        </w:rPr>
        <w:t>ucación, medios de comunicación</w:t>
      </w:r>
      <w:r w:rsidRPr="00B57EB8">
        <w:rPr>
          <w:rFonts w:ascii="Times New Roman" w:hAnsi="Times New Roman" w:cs="Times New Roman"/>
          <w:color w:val="000000"/>
          <w:sz w:val="24"/>
          <w:szCs w:val="24"/>
          <w:lang w:eastAsia="es-CO"/>
        </w:rPr>
        <w:t>)</w:t>
      </w:r>
    </w:p>
    <w:p w:rsidR="00B57EB8" w:rsidRPr="00B57EB8" w:rsidRDefault="00B57EB8" w:rsidP="00B57EB8">
      <w:pPr>
        <w:spacing w:before="120" w:after="120" w:line="276" w:lineRule="auto"/>
        <w:ind w:left="0" w:right="0" w:firstLine="0"/>
        <w:jc w:val="left"/>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Los ejes trasversales de la investigación en la práctica pedagógica son:</w:t>
      </w:r>
    </w:p>
    <w:p w:rsidR="00B57EB8" w:rsidRPr="00B57EB8" w:rsidRDefault="00B57EB8" w:rsidP="009E18D8">
      <w:pPr>
        <w:numPr>
          <w:ilvl w:val="0"/>
          <w:numId w:val="19"/>
        </w:numPr>
        <w:spacing w:before="120" w:after="120" w:line="276" w:lineRule="auto"/>
        <w:ind w:right="0"/>
        <w:contextualSpacing/>
        <w:rPr>
          <w:rFonts w:ascii="Times New Roman" w:hAnsi="Times New Roman" w:cs="Times New Roman"/>
          <w:color w:val="000000"/>
          <w:sz w:val="24"/>
          <w:szCs w:val="24"/>
          <w:lang w:eastAsia="es-CO"/>
        </w:rPr>
      </w:pPr>
      <w:r w:rsidRPr="005C7DBB">
        <w:rPr>
          <w:rFonts w:ascii="Times New Roman" w:hAnsi="Times New Roman" w:cs="Times New Roman"/>
          <w:b/>
          <w:color w:val="000000"/>
          <w:sz w:val="24"/>
          <w:szCs w:val="24"/>
          <w:lang w:eastAsia="es-CO"/>
        </w:rPr>
        <w:t>Las Competencias Cognitivas Complejas</w:t>
      </w:r>
      <w:r w:rsidRPr="00B57EB8">
        <w:rPr>
          <w:rFonts w:ascii="Times New Roman" w:hAnsi="Times New Roman" w:cs="Times New Roman"/>
          <w:color w:val="000000"/>
          <w:sz w:val="24"/>
          <w:szCs w:val="24"/>
          <w:lang w:eastAsia="es-CO"/>
        </w:rPr>
        <w:t>. La investigación en las prácticas se orienta al desarrollo de competencia Cognitivas complejas que suponen el manejo de conceptos de alto nivel, la capacidad de hacer previsiones, de generar hipótesis, de reconocer contextos críticos, de descubrimiento y aplicación. “Los programas de formación deben velar por la generación y desarrollo de competencia complejas de sus estudiantes”.   (PEI, p. 63).</w:t>
      </w:r>
    </w:p>
    <w:p w:rsidR="00B57EB8" w:rsidRPr="00B57EB8" w:rsidRDefault="00B57EB8" w:rsidP="009E18D8">
      <w:pPr>
        <w:numPr>
          <w:ilvl w:val="0"/>
          <w:numId w:val="19"/>
        </w:numPr>
        <w:spacing w:before="120" w:after="120" w:line="276" w:lineRule="auto"/>
        <w:ind w:right="0"/>
        <w:contextualSpacing/>
        <w:rPr>
          <w:rFonts w:ascii="Times New Roman" w:hAnsi="Times New Roman" w:cs="Times New Roman"/>
          <w:color w:val="000000"/>
          <w:sz w:val="24"/>
          <w:szCs w:val="24"/>
          <w:lang w:eastAsia="es-CO"/>
        </w:rPr>
      </w:pPr>
      <w:r w:rsidRPr="005C7DBB">
        <w:rPr>
          <w:rFonts w:ascii="Times New Roman" w:hAnsi="Times New Roman" w:cs="Times New Roman"/>
          <w:b/>
          <w:color w:val="000000"/>
          <w:sz w:val="24"/>
          <w:szCs w:val="24"/>
          <w:lang w:eastAsia="es-CO"/>
        </w:rPr>
        <w:t>Las Competencias socio afectivas,</w:t>
      </w:r>
      <w:r w:rsidRPr="00B57EB8">
        <w:rPr>
          <w:rFonts w:ascii="Times New Roman" w:hAnsi="Times New Roman" w:cs="Times New Roman"/>
          <w:color w:val="000000"/>
          <w:sz w:val="24"/>
          <w:szCs w:val="24"/>
          <w:lang w:eastAsia="es-CO"/>
        </w:rPr>
        <w:t xml:space="preserve"> entendidas como actitudes y disposiciones personales en contextos de interacción y profesionales tales como la participación, la responsabilidad, la tolerancia. (PEI,</w:t>
      </w:r>
      <w:r w:rsidR="000F267A">
        <w:rPr>
          <w:rFonts w:ascii="Times New Roman" w:hAnsi="Times New Roman" w:cs="Times New Roman"/>
          <w:color w:val="000000"/>
          <w:sz w:val="24"/>
          <w:szCs w:val="24"/>
          <w:lang w:eastAsia="es-CO"/>
        </w:rPr>
        <w:t xml:space="preserve"> p.</w:t>
      </w:r>
      <w:r w:rsidRPr="00B57EB8">
        <w:rPr>
          <w:rFonts w:ascii="Times New Roman" w:hAnsi="Times New Roman" w:cs="Times New Roman"/>
          <w:color w:val="000000"/>
          <w:sz w:val="24"/>
          <w:szCs w:val="24"/>
          <w:lang w:eastAsia="es-CO"/>
        </w:rPr>
        <w:t xml:space="preserve"> 63)  </w:t>
      </w:r>
    </w:p>
    <w:p w:rsidR="00B57EB8" w:rsidRDefault="00B57EB8" w:rsidP="009E18D8">
      <w:pPr>
        <w:numPr>
          <w:ilvl w:val="0"/>
          <w:numId w:val="19"/>
        </w:numPr>
        <w:spacing w:before="120" w:after="120" w:line="276" w:lineRule="auto"/>
        <w:ind w:right="0"/>
        <w:contextualSpacing/>
        <w:rPr>
          <w:rFonts w:ascii="Times New Roman" w:hAnsi="Times New Roman" w:cs="Times New Roman"/>
          <w:color w:val="000000"/>
          <w:sz w:val="24"/>
          <w:szCs w:val="24"/>
          <w:lang w:eastAsia="es-CO"/>
        </w:rPr>
      </w:pPr>
      <w:r w:rsidRPr="005C7DBB">
        <w:rPr>
          <w:rFonts w:ascii="Times New Roman" w:hAnsi="Times New Roman" w:cs="Times New Roman"/>
          <w:b/>
          <w:color w:val="000000"/>
          <w:sz w:val="24"/>
          <w:szCs w:val="24"/>
          <w:lang w:eastAsia="es-CO"/>
        </w:rPr>
        <w:t>La Competencia comunicativa.</w:t>
      </w:r>
      <w:r w:rsidRPr="00B57EB8">
        <w:rPr>
          <w:rFonts w:ascii="Times New Roman" w:hAnsi="Times New Roman" w:cs="Times New Roman"/>
          <w:color w:val="000000"/>
          <w:sz w:val="24"/>
          <w:szCs w:val="24"/>
          <w:lang w:eastAsia="es-CO"/>
        </w:rPr>
        <w:t xml:space="preserve"> Las competencias se dan en espacios de interacción y comprenden la competencia comunicativa, basada en el respeto a la diferencia y en el entendimiento de distintos puntos de vista. </w:t>
      </w:r>
    </w:p>
    <w:p w:rsidR="00854E43" w:rsidRPr="00854E43" w:rsidRDefault="00854E43" w:rsidP="009E18D8">
      <w:pPr>
        <w:numPr>
          <w:ilvl w:val="0"/>
          <w:numId w:val="19"/>
        </w:numPr>
        <w:spacing w:before="120" w:after="120" w:line="276" w:lineRule="auto"/>
        <w:ind w:right="0"/>
        <w:contextualSpacing/>
        <w:rPr>
          <w:rFonts w:ascii="Times New Roman" w:hAnsi="Times New Roman" w:cs="Times New Roman"/>
          <w:color w:val="000000"/>
          <w:sz w:val="24"/>
          <w:szCs w:val="24"/>
          <w:lang w:eastAsia="es-CO"/>
        </w:rPr>
      </w:pPr>
      <w:r w:rsidRPr="00854E43">
        <w:rPr>
          <w:rFonts w:ascii="Times New Roman" w:hAnsi="Times New Roman" w:cs="Times New Roman"/>
          <w:b/>
          <w:color w:val="000000"/>
          <w:sz w:val="24"/>
          <w:szCs w:val="24"/>
          <w:lang w:eastAsia="es-CO"/>
        </w:rPr>
        <w:t>La Competencia escritural.</w:t>
      </w:r>
      <w:r>
        <w:rPr>
          <w:rFonts w:ascii="Times New Roman" w:hAnsi="Times New Roman" w:cs="Times New Roman"/>
          <w:sz w:val="24"/>
          <w:szCs w:val="24"/>
        </w:rPr>
        <w:t xml:space="preserve"> E</w:t>
      </w:r>
      <w:r w:rsidRPr="00854E43">
        <w:rPr>
          <w:rFonts w:ascii="Times New Roman" w:hAnsi="Times New Roman" w:cs="Times New Roman"/>
          <w:sz w:val="24"/>
          <w:szCs w:val="24"/>
        </w:rPr>
        <w:t>s</w:t>
      </w:r>
      <w:r>
        <w:rPr>
          <w:rFonts w:ascii="Times New Roman" w:hAnsi="Times New Roman" w:cs="Times New Roman"/>
          <w:sz w:val="24"/>
          <w:szCs w:val="24"/>
        </w:rPr>
        <w:t>ta dimensión está referida a la producción escrita, mediadas por la posibilidad de estructurar de manera lógica y pertinente la codificación de la realidad. Es al mismo tiempo en una condición de posibilidad que redunda en la materialización de los primeros constructos de la investigación en los centro de práctica.</w:t>
      </w:r>
    </w:p>
    <w:p w:rsidR="007D1913" w:rsidRPr="00B57EB8" w:rsidRDefault="007D1913" w:rsidP="007D1913">
      <w:pPr>
        <w:spacing w:before="120" w:after="120" w:line="360" w:lineRule="auto"/>
        <w:ind w:left="720" w:right="0" w:firstLine="0"/>
        <w:contextualSpacing/>
        <w:jc w:val="left"/>
        <w:rPr>
          <w:rFonts w:ascii="Times New Roman" w:hAnsi="Times New Roman" w:cs="Times New Roman"/>
          <w:color w:val="000000"/>
          <w:sz w:val="24"/>
          <w:szCs w:val="24"/>
          <w:lang w:eastAsia="es-CO"/>
        </w:rPr>
      </w:pPr>
    </w:p>
    <w:p w:rsidR="00B57EB8" w:rsidRPr="00B57EB8" w:rsidRDefault="00B57EB8" w:rsidP="00B57EB8">
      <w:pPr>
        <w:spacing w:before="120" w:after="120" w:line="276" w:lineRule="auto"/>
        <w:ind w:left="0" w:right="0" w:firstLine="0"/>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 xml:space="preserve">Competencias necesarias para actuar efectivamente en distintos contextos educativos. Para llegar a esa “efectividad de las práctica pedagógicas”, se debe partir de un proceso de reflexión y reconocimiento de los contextos de aprendizaje, articulando distintos saberes y prácticas que intervienen en los procesos educativos de las instituciones que impactan. En este sentido, la </w:t>
      </w:r>
      <w:r w:rsidRPr="00B57EB8">
        <w:rPr>
          <w:rFonts w:ascii="Times New Roman" w:hAnsi="Times New Roman" w:cs="Times New Roman"/>
          <w:i/>
          <w:color w:val="000000"/>
          <w:sz w:val="24"/>
          <w:szCs w:val="24"/>
          <w:lang w:eastAsia="es-CO"/>
        </w:rPr>
        <w:t>interacción diagnóstica</w:t>
      </w:r>
      <w:r w:rsidRPr="00B57EB8">
        <w:rPr>
          <w:rFonts w:ascii="Times New Roman" w:hAnsi="Times New Roman" w:cs="Times New Roman"/>
          <w:color w:val="000000"/>
          <w:sz w:val="24"/>
          <w:szCs w:val="24"/>
          <w:lang w:eastAsia="es-CO"/>
        </w:rPr>
        <w:t xml:space="preserve"> con los profesores tutores, los docentes titulares y los estudiantes de los centros de práctica, le permiten al docente en formación reconocer los saberes y prácticas educativas que intervienen y dan cuenta del contexto de la institución. </w:t>
      </w:r>
    </w:p>
    <w:p w:rsidR="00B57EB8" w:rsidRDefault="00B57EB8" w:rsidP="00B57EB8">
      <w:pPr>
        <w:spacing w:before="120" w:after="120" w:line="276" w:lineRule="auto"/>
        <w:ind w:left="0" w:right="0" w:firstLine="0"/>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 xml:space="preserve">El objetivo de la investigación en la práctica se asocia, por tanto,  al desarrollo de las competencias cognitivas complejas mediante la interacción en el aula y otros escenarios educativos mediante la </w:t>
      </w:r>
      <w:r w:rsidRPr="00B57EB8">
        <w:rPr>
          <w:rFonts w:ascii="Times New Roman" w:hAnsi="Times New Roman" w:cs="Times New Roman"/>
          <w:i/>
          <w:color w:val="000000"/>
          <w:sz w:val="24"/>
          <w:szCs w:val="24"/>
          <w:lang w:eastAsia="es-CO"/>
        </w:rPr>
        <w:t>reflexión sistemática</w:t>
      </w:r>
      <w:r w:rsidRPr="00B57EB8">
        <w:rPr>
          <w:rFonts w:ascii="Times New Roman" w:hAnsi="Times New Roman" w:cs="Times New Roman"/>
          <w:color w:val="000000"/>
          <w:sz w:val="24"/>
          <w:szCs w:val="24"/>
          <w:lang w:eastAsia="es-CO"/>
        </w:rPr>
        <w:t xml:space="preserve"> de un “contexto de enseñanza-aprendizaje” que afecte la organización del conocimiento y las relaciones sociales del futuro educador.</w:t>
      </w:r>
    </w:p>
    <w:p w:rsidR="00B57EB8" w:rsidRPr="00C82883" w:rsidRDefault="00B57EB8" w:rsidP="00B57EB8">
      <w:pPr>
        <w:spacing w:before="120" w:after="120" w:line="276" w:lineRule="auto"/>
        <w:ind w:left="0" w:right="0" w:firstLine="0"/>
        <w:rPr>
          <w:rFonts w:ascii="Times New Roman" w:hAnsi="Times New Roman" w:cs="Times New Roman"/>
          <w:color w:val="000000"/>
          <w:sz w:val="24"/>
          <w:szCs w:val="24"/>
          <w:lang w:eastAsia="es-CO"/>
        </w:rPr>
      </w:pPr>
    </w:p>
    <w:p w:rsidR="00B57EB8" w:rsidRPr="00C82883" w:rsidRDefault="00B57EB8" w:rsidP="009E18D8">
      <w:pPr>
        <w:numPr>
          <w:ilvl w:val="1"/>
          <w:numId w:val="27"/>
        </w:numPr>
        <w:spacing w:before="120" w:after="120" w:line="276" w:lineRule="auto"/>
        <w:ind w:left="567" w:right="0" w:hanging="567"/>
        <w:contextualSpacing/>
        <w:jc w:val="left"/>
        <w:rPr>
          <w:rFonts w:ascii="Times New Roman" w:hAnsi="Times New Roman" w:cs="Times New Roman"/>
          <w:bCs/>
          <w:color w:val="2E74B5" w:themeColor="accent1" w:themeShade="BF"/>
          <w:sz w:val="24"/>
          <w:lang w:eastAsia="es-CO"/>
        </w:rPr>
      </w:pPr>
      <w:r w:rsidRPr="00C82883">
        <w:rPr>
          <w:rFonts w:ascii="Times New Roman" w:hAnsi="Times New Roman" w:cs="Times New Roman"/>
          <w:bCs/>
          <w:color w:val="2E74B5" w:themeColor="accent1" w:themeShade="BF"/>
          <w:sz w:val="24"/>
          <w:lang w:eastAsia="es-CO"/>
        </w:rPr>
        <w:t xml:space="preserve">El reconocimiento de las Competencias investigativas </w:t>
      </w:r>
    </w:p>
    <w:p w:rsidR="00B57EB8" w:rsidRPr="00B57EB8" w:rsidRDefault="00B57EB8" w:rsidP="00B57EB8">
      <w:pPr>
        <w:spacing w:before="120" w:after="120" w:line="276" w:lineRule="auto"/>
        <w:ind w:left="0" w:right="0" w:firstLine="0"/>
        <w:rPr>
          <w:rFonts w:ascii="Times New Roman" w:hAnsi="Times New Roman" w:cs="Times New Roman"/>
          <w:color w:val="000000"/>
          <w:sz w:val="24"/>
          <w:szCs w:val="24"/>
          <w:lang w:eastAsia="es-CO"/>
        </w:rPr>
      </w:pPr>
    </w:p>
    <w:p w:rsidR="00B57EB8" w:rsidRPr="00B57EB8" w:rsidRDefault="00B57EB8" w:rsidP="00B57EB8">
      <w:pPr>
        <w:spacing w:before="120" w:after="120" w:line="276" w:lineRule="auto"/>
        <w:ind w:left="0" w:right="0" w:firstLine="0"/>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 xml:space="preserve">La investigación pedagógica se apoya en las competencias asociadas a los programas las cuales son:  </w:t>
      </w:r>
    </w:p>
    <w:p w:rsidR="00B57EB8" w:rsidRPr="00B57EB8" w:rsidRDefault="00B57EB8" w:rsidP="00B57EB8">
      <w:pPr>
        <w:spacing w:before="120" w:after="120" w:line="276" w:lineRule="auto"/>
        <w:ind w:left="142" w:right="0" w:firstLine="0"/>
        <w:contextualSpacing/>
        <w:rPr>
          <w:rFonts w:ascii="Times New Roman" w:hAnsi="Times New Roman" w:cs="Times New Roman"/>
          <w:color w:val="000000"/>
          <w:sz w:val="24"/>
          <w:szCs w:val="24"/>
          <w:lang w:eastAsia="es-CO"/>
        </w:rPr>
      </w:pPr>
      <w:r w:rsidRPr="00B57EB8">
        <w:rPr>
          <w:rFonts w:ascii="Times New Roman" w:hAnsi="Times New Roman" w:cs="Times New Roman"/>
          <w:b/>
          <w:i/>
          <w:color w:val="000000"/>
          <w:sz w:val="24"/>
          <w:szCs w:val="24"/>
          <w:lang w:eastAsia="es-CO"/>
        </w:rPr>
        <w:lastRenderedPageBreak/>
        <w:t>Enseñar</w:t>
      </w:r>
      <w:r w:rsidRPr="00B57EB8">
        <w:rPr>
          <w:rFonts w:ascii="Times New Roman" w:hAnsi="Times New Roman" w:cs="Times New Roman"/>
          <w:b/>
          <w:color w:val="000000"/>
          <w:sz w:val="24"/>
          <w:szCs w:val="24"/>
          <w:lang w:eastAsia="es-CO"/>
        </w:rPr>
        <w:t>:</w:t>
      </w:r>
      <w:r w:rsidRPr="00B57EB8">
        <w:rPr>
          <w:rFonts w:ascii="Times New Roman" w:hAnsi="Times New Roman" w:cs="Times New Roman"/>
          <w:color w:val="000000"/>
          <w:sz w:val="24"/>
          <w:szCs w:val="24"/>
          <w:lang w:eastAsia="es-CO"/>
        </w:rPr>
        <w:t xml:space="preserve"> Comprender, diseñar e implementar propuestas educativas pertinentes desde una postura socio crítica que responda a las perspectivas de desarrollo humano presentes en las realidades locales, regionales y globales.</w:t>
      </w:r>
    </w:p>
    <w:p w:rsidR="00B57EB8" w:rsidRPr="00B57EB8" w:rsidRDefault="00B57EB8" w:rsidP="00B57EB8">
      <w:pPr>
        <w:spacing w:before="120" w:after="120" w:line="276" w:lineRule="auto"/>
        <w:ind w:left="142" w:right="0" w:firstLine="0"/>
        <w:contextualSpacing/>
        <w:rPr>
          <w:rFonts w:ascii="Times New Roman" w:hAnsi="Times New Roman" w:cs="Times New Roman"/>
          <w:color w:val="000000"/>
          <w:sz w:val="24"/>
          <w:szCs w:val="24"/>
          <w:lang w:eastAsia="es-CO"/>
        </w:rPr>
      </w:pPr>
      <w:r w:rsidRPr="00B57EB8">
        <w:rPr>
          <w:rFonts w:ascii="Times New Roman" w:hAnsi="Times New Roman" w:cs="Times New Roman"/>
          <w:b/>
          <w:i/>
          <w:color w:val="000000"/>
          <w:sz w:val="24"/>
          <w:szCs w:val="24"/>
          <w:lang w:eastAsia="es-CO"/>
        </w:rPr>
        <w:t>Formar</w:t>
      </w:r>
      <w:r w:rsidRPr="00B57EB8">
        <w:rPr>
          <w:rFonts w:ascii="Times New Roman" w:hAnsi="Times New Roman" w:cs="Times New Roman"/>
          <w:b/>
          <w:color w:val="000000"/>
          <w:sz w:val="24"/>
          <w:szCs w:val="24"/>
          <w:lang w:eastAsia="es-CO"/>
        </w:rPr>
        <w:t>:</w:t>
      </w:r>
      <w:r w:rsidRPr="00B57EB8">
        <w:rPr>
          <w:rFonts w:ascii="Times New Roman" w:hAnsi="Times New Roman" w:cs="Times New Roman"/>
          <w:color w:val="000000"/>
          <w:sz w:val="24"/>
          <w:szCs w:val="24"/>
          <w:lang w:eastAsia="es-CO"/>
        </w:rPr>
        <w:t xml:space="preserve"> Reconocer situaciones sociales y culturales que requieren propuestas innovadoras de intervención, lideradas por el educador, para generar procesos de transformación social.</w:t>
      </w:r>
    </w:p>
    <w:p w:rsidR="00B57EB8" w:rsidRPr="00B57EB8" w:rsidRDefault="00B57EB8" w:rsidP="00B57EB8">
      <w:pPr>
        <w:spacing w:before="120" w:after="120" w:line="276" w:lineRule="auto"/>
        <w:ind w:left="142" w:right="0" w:firstLine="0"/>
        <w:contextualSpacing/>
        <w:rPr>
          <w:rFonts w:ascii="Times New Roman" w:hAnsi="Times New Roman" w:cs="Times New Roman"/>
          <w:color w:val="000000"/>
          <w:sz w:val="24"/>
          <w:szCs w:val="24"/>
          <w:lang w:eastAsia="es-CO"/>
        </w:rPr>
      </w:pPr>
      <w:r w:rsidRPr="00B57EB8">
        <w:rPr>
          <w:rFonts w:ascii="Times New Roman" w:hAnsi="Times New Roman" w:cs="Times New Roman"/>
          <w:b/>
          <w:i/>
          <w:color w:val="000000"/>
          <w:sz w:val="24"/>
          <w:szCs w:val="24"/>
          <w:lang w:eastAsia="es-CO"/>
        </w:rPr>
        <w:t>Evaluar</w:t>
      </w:r>
      <w:r w:rsidRPr="00B57EB8">
        <w:rPr>
          <w:rFonts w:ascii="Times New Roman" w:hAnsi="Times New Roman" w:cs="Times New Roman"/>
          <w:b/>
          <w:color w:val="000000"/>
          <w:sz w:val="24"/>
          <w:szCs w:val="24"/>
          <w:lang w:eastAsia="es-CO"/>
        </w:rPr>
        <w:t>:</w:t>
      </w:r>
      <w:r w:rsidRPr="00B57EB8">
        <w:rPr>
          <w:rFonts w:ascii="Times New Roman" w:hAnsi="Times New Roman" w:cs="Times New Roman"/>
          <w:color w:val="000000"/>
          <w:sz w:val="24"/>
          <w:szCs w:val="24"/>
          <w:lang w:eastAsia="es-CO"/>
        </w:rPr>
        <w:t xml:space="preserve"> Desarrollar propuestas de mejoramiento continuo, mediante la evaluación como elemento de re significación del desarrollo personal, profesional, institucional que contribuya a la trasformación social.</w:t>
      </w:r>
    </w:p>
    <w:p w:rsidR="00B57EB8" w:rsidRPr="00B57EB8" w:rsidRDefault="00B57EB8" w:rsidP="00B57EB8">
      <w:pPr>
        <w:spacing w:before="120" w:after="120" w:line="276" w:lineRule="auto"/>
        <w:ind w:left="0" w:right="0" w:firstLine="0"/>
        <w:rPr>
          <w:rFonts w:ascii="Times New Roman" w:hAnsi="Times New Roman" w:cs="Times New Roman"/>
          <w:color w:val="000000"/>
          <w:sz w:val="24"/>
          <w:szCs w:val="24"/>
          <w:lang w:eastAsia="es-CO"/>
        </w:rPr>
      </w:pPr>
    </w:p>
    <w:p w:rsidR="00AB704E" w:rsidRDefault="00913579" w:rsidP="003331EF">
      <w:pPr>
        <w:spacing w:before="120" w:after="120" w:line="276" w:lineRule="auto"/>
        <w:ind w:left="0" w:right="0" w:firstLine="0"/>
        <w:rPr>
          <w:rFonts w:ascii="Times New Roman" w:eastAsia="Calibri" w:hAnsi="Times New Roman" w:cs="Times New Roman"/>
          <w:b/>
          <w:bCs/>
          <w:color w:val="auto"/>
          <w:sz w:val="18"/>
          <w:szCs w:val="18"/>
        </w:rPr>
      </w:pPr>
      <w:r>
        <w:rPr>
          <w:rFonts w:ascii="Times New Roman" w:hAnsi="Times New Roman" w:cs="Times New Roman"/>
          <w:color w:val="000000"/>
          <w:sz w:val="24"/>
          <w:szCs w:val="24"/>
          <w:lang w:eastAsia="es-CO"/>
        </w:rPr>
        <w:t>En la Ta</w:t>
      </w:r>
      <w:r w:rsidR="00B57EB8" w:rsidRPr="00B57EB8">
        <w:rPr>
          <w:rFonts w:ascii="Times New Roman" w:hAnsi="Times New Roman" w:cs="Times New Roman"/>
          <w:color w:val="000000"/>
          <w:sz w:val="24"/>
          <w:szCs w:val="24"/>
          <w:lang w:eastAsia="es-CO"/>
        </w:rPr>
        <w:t xml:space="preserve">bla </w:t>
      </w:r>
      <w:r>
        <w:rPr>
          <w:rFonts w:ascii="Times New Roman" w:hAnsi="Times New Roman" w:cs="Times New Roman"/>
          <w:color w:val="000000"/>
          <w:sz w:val="24"/>
          <w:szCs w:val="24"/>
          <w:lang w:eastAsia="es-CO"/>
        </w:rPr>
        <w:t>4</w:t>
      </w:r>
      <w:r w:rsidR="00B57EB8" w:rsidRPr="00B57EB8">
        <w:rPr>
          <w:rFonts w:ascii="Times New Roman" w:hAnsi="Times New Roman" w:cs="Times New Roman"/>
          <w:color w:val="000000"/>
          <w:sz w:val="24"/>
          <w:szCs w:val="24"/>
          <w:lang w:eastAsia="es-CO"/>
        </w:rPr>
        <w:t xml:space="preserve"> indicamos la relación de las competencias de los programas con la de las prácticas I y II</w:t>
      </w:r>
      <w:r w:rsidR="003331EF">
        <w:rPr>
          <w:rFonts w:ascii="Times New Roman" w:hAnsi="Times New Roman" w:cs="Times New Roman"/>
          <w:color w:val="000000"/>
          <w:sz w:val="24"/>
          <w:szCs w:val="24"/>
          <w:lang w:eastAsia="es-CO"/>
        </w:rPr>
        <w:t>.</w:t>
      </w:r>
    </w:p>
    <w:p w:rsidR="00B57EB8" w:rsidRDefault="00B57EB8" w:rsidP="00B57EB8">
      <w:pPr>
        <w:keepNext/>
        <w:spacing w:after="200" w:line="240" w:lineRule="auto"/>
        <w:ind w:left="0" w:right="0" w:firstLine="0"/>
        <w:jc w:val="center"/>
        <w:rPr>
          <w:rFonts w:ascii="Times New Roman" w:eastAsia="Calibri" w:hAnsi="Times New Roman" w:cs="Times New Roman"/>
          <w:b/>
          <w:bCs/>
          <w:color w:val="auto"/>
          <w:sz w:val="18"/>
          <w:szCs w:val="18"/>
        </w:rPr>
      </w:pPr>
    </w:p>
    <w:p w:rsidR="00B57EB8" w:rsidRPr="00B57EB8" w:rsidRDefault="00B57EB8" w:rsidP="00B57EB8">
      <w:pPr>
        <w:keepNext/>
        <w:spacing w:after="200" w:line="240" w:lineRule="auto"/>
        <w:ind w:left="0" w:right="0" w:firstLine="0"/>
        <w:jc w:val="center"/>
        <w:rPr>
          <w:rFonts w:ascii="Times New Roman" w:eastAsia="Calibri" w:hAnsi="Times New Roman" w:cs="Times New Roman"/>
          <w:b/>
          <w:bCs/>
          <w:color w:val="auto"/>
          <w:sz w:val="18"/>
          <w:szCs w:val="18"/>
        </w:rPr>
      </w:pPr>
      <w:r w:rsidRPr="00B57EB8">
        <w:rPr>
          <w:rFonts w:ascii="Times New Roman" w:eastAsia="Calibri" w:hAnsi="Times New Roman" w:cs="Times New Roman"/>
          <w:b/>
          <w:bCs/>
          <w:color w:val="auto"/>
          <w:sz w:val="18"/>
          <w:szCs w:val="18"/>
        </w:rPr>
        <w:t>Tabla</w:t>
      </w:r>
      <w:r w:rsidR="002B525B">
        <w:rPr>
          <w:rFonts w:ascii="Times New Roman" w:eastAsia="Calibri" w:hAnsi="Times New Roman" w:cs="Times New Roman"/>
          <w:b/>
          <w:bCs/>
          <w:color w:val="auto"/>
          <w:sz w:val="18"/>
          <w:szCs w:val="18"/>
        </w:rPr>
        <w:t xml:space="preserve"> N °</w:t>
      </w:r>
      <w:r w:rsidRPr="00B57EB8">
        <w:rPr>
          <w:rFonts w:ascii="Times New Roman" w:eastAsia="Calibri" w:hAnsi="Times New Roman" w:cs="Times New Roman"/>
          <w:b/>
          <w:bCs/>
          <w:color w:val="auto"/>
          <w:sz w:val="18"/>
          <w:szCs w:val="18"/>
        </w:rPr>
        <w:t xml:space="preserve"> </w:t>
      </w:r>
      <w:r w:rsidR="00913579">
        <w:rPr>
          <w:rFonts w:ascii="Times New Roman" w:eastAsia="Calibri" w:hAnsi="Times New Roman" w:cs="Times New Roman"/>
          <w:b/>
          <w:bCs/>
          <w:color w:val="auto"/>
          <w:sz w:val="18"/>
          <w:szCs w:val="18"/>
        </w:rPr>
        <w:t>4</w:t>
      </w:r>
      <w:r w:rsidRPr="00B57EB8">
        <w:rPr>
          <w:rFonts w:ascii="Times New Roman" w:eastAsia="Calibri" w:hAnsi="Times New Roman" w:cs="Times New Roman"/>
          <w:b/>
          <w:bCs/>
          <w:noProof/>
          <w:color w:val="auto"/>
          <w:sz w:val="18"/>
          <w:szCs w:val="18"/>
        </w:rPr>
        <w:t xml:space="preserve">. </w:t>
      </w:r>
      <w:r w:rsidRPr="00B57EB8">
        <w:rPr>
          <w:rFonts w:ascii="Times New Roman" w:eastAsia="Calibri" w:hAnsi="Times New Roman" w:cs="Times New Roman"/>
          <w:b/>
          <w:bCs/>
          <w:color w:val="auto"/>
          <w:sz w:val="18"/>
          <w:szCs w:val="18"/>
        </w:rPr>
        <w:t>Competencias de las Prácticas pedagógicas</w:t>
      </w:r>
    </w:p>
    <w:tbl>
      <w:tblPr>
        <w:tblStyle w:val="Listaclara-nfasis11"/>
        <w:tblW w:w="5000" w:type="pct"/>
        <w:tblLook w:val="04A0" w:firstRow="1" w:lastRow="0" w:firstColumn="1" w:lastColumn="0" w:noHBand="0" w:noVBand="1"/>
      </w:tblPr>
      <w:tblGrid>
        <w:gridCol w:w="1873"/>
        <w:gridCol w:w="2641"/>
        <w:gridCol w:w="4631"/>
      </w:tblGrid>
      <w:tr w:rsidR="00B57EB8" w:rsidRPr="00B57EB8" w:rsidTr="001030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4" w:type="pct"/>
            <w:vAlign w:val="center"/>
          </w:tcPr>
          <w:p w:rsidR="00B57EB8" w:rsidRPr="00B57EB8" w:rsidRDefault="00B57EB8" w:rsidP="00B57EB8">
            <w:pPr>
              <w:spacing w:before="120" w:after="120" w:line="276" w:lineRule="auto"/>
              <w:ind w:left="0" w:right="0" w:firstLine="0"/>
              <w:jc w:val="left"/>
              <w:rPr>
                <w:rFonts w:ascii="Times New Roman" w:hAnsi="Times New Roman" w:cs="Times New Roman"/>
                <w:color w:val="000000"/>
                <w:szCs w:val="24"/>
                <w:lang w:eastAsia="es-CO"/>
              </w:rPr>
            </w:pPr>
            <w:r w:rsidRPr="00B57EB8">
              <w:rPr>
                <w:rFonts w:ascii="Times New Roman" w:hAnsi="Times New Roman" w:cs="Times New Roman"/>
                <w:color w:val="000000"/>
                <w:szCs w:val="24"/>
                <w:lang w:eastAsia="es-CO"/>
              </w:rPr>
              <w:t>Competencia</w:t>
            </w:r>
          </w:p>
        </w:tc>
        <w:tc>
          <w:tcPr>
            <w:tcW w:w="1444" w:type="pct"/>
            <w:vAlign w:val="center"/>
          </w:tcPr>
          <w:p w:rsidR="00B57EB8" w:rsidRPr="00B57EB8" w:rsidRDefault="00B57EB8" w:rsidP="00B57EB8">
            <w:pPr>
              <w:spacing w:before="120" w:after="120" w:line="276" w:lineRule="auto"/>
              <w:ind w:left="0" w:right="0" w:firstLine="7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Cs w:val="24"/>
                <w:lang w:eastAsia="es-CO"/>
              </w:rPr>
            </w:pPr>
            <w:r w:rsidRPr="00B57EB8">
              <w:rPr>
                <w:rFonts w:ascii="Times New Roman" w:hAnsi="Times New Roman" w:cs="Times New Roman"/>
                <w:color w:val="000000"/>
                <w:szCs w:val="24"/>
                <w:lang w:eastAsia="es-CO"/>
              </w:rPr>
              <w:t>Práctica I</w:t>
            </w:r>
          </w:p>
        </w:tc>
        <w:tc>
          <w:tcPr>
            <w:tcW w:w="2532" w:type="pct"/>
            <w:vAlign w:val="center"/>
          </w:tcPr>
          <w:p w:rsidR="00B57EB8" w:rsidRPr="00B57EB8" w:rsidRDefault="00B57EB8" w:rsidP="00B57EB8">
            <w:pPr>
              <w:spacing w:before="120" w:after="120" w:line="276" w:lineRule="auto"/>
              <w:ind w:left="0" w:right="0" w:firstLine="7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Cs w:val="24"/>
                <w:lang w:eastAsia="es-CO"/>
              </w:rPr>
            </w:pPr>
            <w:r w:rsidRPr="00B57EB8">
              <w:rPr>
                <w:rFonts w:ascii="Times New Roman" w:hAnsi="Times New Roman" w:cs="Times New Roman"/>
                <w:color w:val="000000"/>
                <w:szCs w:val="24"/>
                <w:lang w:eastAsia="es-CO"/>
              </w:rPr>
              <w:t>Práctica II</w:t>
            </w:r>
          </w:p>
        </w:tc>
      </w:tr>
      <w:tr w:rsidR="00B57EB8" w:rsidRPr="00B57EB8" w:rsidTr="00103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4" w:type="pct"/>
            <w:vAlign w:val="center"/>
          </w:tcPr>
          <w:p w:rsidR="00B57EB8" w:rsidRPr="00B57EB8" w:rsidRDefault="00B57EB8" w:rsidP="00B57EB8">
            <w:pPr>
              <w:spacing w:before="120" w:after="120" w:line="276" w:lineRule="auto"/>
              <w:ind w:left="0" w:right="0" w:firstLine="0"/>
              <w:rPr>
                <w:rFonts w:ascii="Times New Roman" w:hAnsi="Times New Roman" w:cs="Times New Roman"/>
                <w:color w:val="000000"/>
                <w:szCs w:val="24"/>
                <w:lang w:eastAsia="es-CO"/>
              </w:rPr>
            </w:pPr>
            <w:r w:rsidRPr="00B57EB8">
              <w:rPr>
                <w:rFonts w:ascii="Times New Roman" w:hAnsi="Times New Roman" w:cs="Times New Roman"/>
                <w:color w:val="000000"/>
                <w:szCs w:val="24"/>
                <w:lang w:eastAsia="es-CO"/>
              </w:rPr>
              <w:t xml:space="preserve">C1. </w:t>
            </w:r>
            <w:r w:rsidRPr="00B57EB8">
              <w:rPr>
                <w:rFonts w:ascii="Times New Roman" w:hAnsi="Times New Roman" w:cs="Times New Roman"/>
                <w:i/>
                <w:color w:val="000000"/>
                <w:szCs w:val="24"/>
                <w:lang w:eastAsia="es-CO"/>
              </w:rPr>
              <w:t>Enseñar</w:t>
            </w:r>
          </w:p>
        </w:tc>
        <w:tc>
          <w:tcPr>
            <w:tcW w:w="1444" w:type="pct"/>
            <w:vAlign w:val="center"/>
          </w:tcPr>
          <w:p w:rsidR="00B57EB8" w:rsidRPr="00B57EB8" w:rsidRDefault="00B57EB8" w:rsidP="00B57EB8">
            <w:pPr>
              <w:spacing w:before="120" w:after="120"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lang w:eastAsia="es-CO"/>
              </w:rPr>
            </w:pPr>
            <w:r w:rsidRPr="00B57EB8">
              <w:rPr>
                <w:rFonts w:ascii="Times New Roman" w:hAnsi="Times New Roman" w:cs="Times New Roman"/>
                <w:b/>
                <w:color w:val="000000"/>
                <w:szCs w:val="24"/>
                <w:lang w:eastAsia="es-CO"/>
              </w:rPr>
              <w:t>C1.1</w:t>
            </w:r>
            <w:r w:rsidRPr="00B57EB8">
              <w:rPr>
                <w:rFonts w:ascii="Times New Roman" w:hAnsi="Times New Roman" w:cs="Times New Roman"/>
                <w:color w:val="000000"/>
                <w:szCs w:val="24"/>
                <w:lang w:eastAsia="es-CO"/>
              </w:rPr>
              <w:t xml:space="preserve"> Realizar prácticas en ámbitos diversos: escolar, empresarial, investigativo y comunitario, como escenarios de ejercicio profesional que impacten los contextos donde se realizan</w:t>
            </w:r>
            <w:r w:rsidR="005C7DBB">
              <w:rPr>
                <w:rFonts w:ascii="Times New Roman" w:hAnsi="Times New Roman" w:cs="Times New Roman"/>
                <w:color w:val="000000"/>
                <w:szCs w:val="24"/>
                <w:lang w:eastAsia="es-CO"/>
              </w:rPr>
              <w:t>.</w:t>
            </w:r>
          </w:p>
        </w:tc>
        <w:tc>
          <w:tcPr>
            <w:tcW w:w="2532" w:type="pct"/>
            <w:vAlign w:val="center"/>
          </w:tcPr>
          <w:p w:rsidR="00B57EB8" w:rsidRPr="00B57EB8" w:rsidRDefault="00B57EB8" w:rsidP="00B57EB8">
            <w:pPr>
              <w:spacing w:before="120" w:after="120" w:line="276" w:lineRule="auto"/>
              <w:ind w:left="0" w:righ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lang w:eastAsia="es-CO"/>
              </w:rPr>
            </w:pPr>
            <w:r w:rsidRPr="00B57EB8">
              <w:rPr>
                <w:rFonts w:ascii="Times New Roman" w:hAnsi="Times New Roman" w:cs="Times New Roman"/>
                <w:b/>
                <w:color w:val="000000"/>
                <w:szCs w:val="24"/>
                <w:lang w:eastAsia="es-CO"/>
              </w:rPr>
              <w:t>C1.2</w:t>
            </w:r>
            <w:r w:rsidRPr="00B57EB8">
              <w:rPr>
                <w:rFonts w:ascii="Times New Roman" w:hAnsi="Times New Roman" w:cs="Times New Roman"/>
                <w:color w:val="000000"/>
                <w:szCs w:val="24"/>
                <w:lang w:eastAsia="es-CO"/>
              </w:rPr>
              <w:t xml:space="preserve"> Comprender la naturaleza de las didácticas, sus enfoques y su importancia en el proceso enseñanza-aprendizaje.</w:t>
            </w:r>
          </w:p>
          <w:p w:rsidR="00B57EB8" w:rsidRPr="00B57EB8" w:rsidRDefault="00B57EB8" w:rsidP="00B57EB8">
            <w:pPr>
              <w:spacing w:before="120" w:after="120" w:line="276" w:lineRule="auto"/>
              <w:ind w:left="0" w:righ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lang w:eastAsia="es-CO"/>
              </w:rPr>
            </w:pPr>
          </w:p>
          <w:p w:rsidR="00B57EB8" w:rsidRPr="00B57EB8" w:rsidRDefault="00B57EB8" w:rsidP="00B57EB8">
            <w:pPr>
              <w:spacing w:before="120" w:after="120" w:line="276" w:lineRule="auto"/>
              <w:ind w:left="0" w:righ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lang w:eastAsia="es-CO"/>
              </w:rPr>
            </w:pPr>
            <w:r w:rsidRPr="00B57EB8">
              <w:rPr>
                <w:rFonts w:ascii="Times New Roman" w:hAnsi="Times New Roman" w:cs="Times New Roman"/>
                <w:b/>
                <w:color w:val="000000"/>
                <w:szCs w:val="24"/>
                <w:lang w:eastAsia="es-CO"/>
              </w:rPr>
              <w:t>C1.3</w:t>
            </w:r>
            <w:r w:rsidRPr="00B57EB8">
              <w:rPr>
                <w:rFonts w:ascii="Times New Roman" w:hAnsi="Times New Roman" w:cs="Times New Roman"/>
                <w:color w:val="000000"/>
                <w:szCs w:val="24"/>
                <w:lang w:eastAsia="es-CO"/>
              </w:rPr>
              <w:t xml:space="preserve"> Construir instrumentos de mediación, diagnóstico y análisis de necesidades educativas en espacios formales e informales de aprendizaje</w:t>
            </w:r>
            <w:r w:rsidR="005C7DBB">
              <w:rPr>
                <w:rFonts w:ascii="Times New Roman" w:hAnsi="Times New Roman" w:cs="Times New Roman"/>
                <w:color w:val="000000"/>
                <w:szCs w:val="24"/>
                <w:lang w:eastAsia="es-CO"/>
              </w:rPr>
              <w:t>.</w:t>
            </w:r>
          </w:p>
        </w:tc>
      </w:tr>
      <w:tr w:rsidR="00B57EB8" w:rsidRPr="00B57EB8" w:rsidTr="001030E7">
        <w:tc>
          <w:tcPr>
            <w:cnfStyle w:val="001000000000" w:firstRow="0" w:lastRow="0" w:firstColumn="1" w:lastColumn="0" w:oddVBand="0" w:evenVBand="0" w:oddHBand="0" w:evenHBand="0" w:firstRowFirstColumn="0" w:firstRowLastColumn="0" w:lastRowFirstColumn="0" w:lastRowLastColumn="0"/>
            <w:tcW w:w="1024" w:type="pct"/>
            <w:vAlign w:val="center"/>
          </w:tcPr>
          <w:p w:rsidR="00B57EB8" w:rsidRPr="00B57EB8" w:rsidRDefault="00B57EB8" w:rsidP="00B57EB8">
            <w:pPr>
              <w:spacing w:before="120" w:after="120" w:line="276" w:lineRule="auto"/>
              <w:ind w:left="0" w:right="0" w:firstLine="0"/>
              <w:rPr>
                <w:rFonts w:ascii="Times New Roman" w:hAnsi="Times New Roman" w:cs="Times New Roman"/>
                <w:color w:val="000000"/>
                <w:szCs w:val="24"/>
                <w:lang w:eastAsia="es-CO"/>
              </w:rPr>
            </w:pPr>
            <w:r w:rsidRPr="00B57EB8">
              <w:rPr>
                <w:rFonts w:ascii="Times New Roman" w:hAnsi="Times New Roman" w:cs="Times New Roman"/>
                <w:color w:val="000000"/>
                <w:szCs w:val="24"/>
                <w:lang w:eastAsia="es-CO"/>
              </w:rPr>
              <w:t xml:space="preserve">C2 </w:t>
            </w:r>
            <w:r w:rsidRPr="00B57EB8">
              <w:rPr>
                <w:rFonts w:ascii="Times New Roman" w:hAnsi="Times New Roman" w:cs="Times New Roman"/>
                <w:i/>
                <w:color w:val="000000"/>
                <w:szCs w:val="24"/>
                <w:lang w:eastAsia="es-CO"/>
              </w:rPr>
              <w:t xml:space="preserve">Formar </w:t>
            </w:r>
          </w:p>
        </w:tc>
        <w:tc>
          <w:tcPr>
            <w:tcW w:w="1444" w:type="pct"/>
            <w:vAlign w:val="center"/>
          </w:tcPr>
          <w:p w:rsidR="00B57EB8" w:rsidRPr="00B57EB8" w:rsidRDefault="00B57EB8" w:rsidP="00B57EB8">
            <w:pPr>
              <w:spacing w:before="120" w:after="120" w:line="276"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lang w:eastAsia="es-CO"/>
              </w:rPr>
            </w:pPr>
            <w:r w:rsidRPr="00B57EB8">
              <w:rPr>
                <w:rFonts w:ascii="Times New Roman" w:hAnsi="Times New Roman" w:cs="Times New Roman"/>
                <w:b/>
                <w:color w:val="000000"/>
                <w:szCs w:val="24"/>
                <w:lang w:eastAsia="es-CO"/>
              </w:rPr>
              <w:t xml:space="preserve">C2.1 </w:t>
            </w:r>
            <w:r w:rsidRPr="00B57EB8">
              <w:rPr>
                <w:rFonts w:ascii="Times New Roman" w:hAnsi="Times New Roman" w:cs="Times New Roman"/>
                <w:color w:val="000000"/>
                <w:szCs w:val="24"/>
                <w:lang w:eastAsia="es-CO"/>
              </w:rPr>
              <w:t>Desarrollar de forma autónoma y guiada procesos de investigación fundamentados en las corrientes epistemológicas y metodológicas de las diferentes disciplinas.</w:t>
            </w:r>
          </w:p>
        </w:tc>
        <w:tc>
          <w:tcPr>
            <w:tcW w:w="2532" w:type="pct"/>
            <w:vAlign w:val="center"/>
          </w:tcPr>
          <w:p w:rsidR="00B57EB8" w:rsidRPr="00B57EB8" w:rsidRDefault="00B57EB8" w:rsidP="008425B9">
            <w:pPr>
              <w:spacing w:before="120" w:after="120" w:line="276" w:lineRule="auto"/>
              <w:ind w:left="0" w:righ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lang w:eastAsia="es-CO"/>
              </w:rPr>
            </w:pPr>
            <w:r w:rsidRPr="00B57EB8">
              <w:rPr>
                <w:rFonts w:ascii="Times New Roman" w:hAnsi="Times New Roman" w:cs="Times New Roman"/>
                <w:b/>
                <w:color w:val="000000"/>
                <w:szCs w:val="24"/>
                <w:lang w:eastAsia="es-CO"/>
              </w:rPr>
              <w:t>C 2.2</w:t>
            </w:r>
            <w:r w:rsidRPr="00B57EB8">
              <w:rPr>
                <w:rFonts w:ascii="Times New Roman" w:hAnsi="Times New Roman" w:cs="Times New Roman"/>
                <w:color w:val="000000"/>
                <w:szCs w:val="24"/>
                <w:lang w:eastAsia="es-CO"/>
              </w:rPr>
              <w:t xml:space="preserve"> Asumir posturas como un </w:t>
            </w:r>
            <w:r w:rsidR="008425B9">
              <w:rPr>
                <w:rFonts w:ascii="Times New Roman" w:hAnsi="Times New Roman" w:cs="Times New Roman"/>
                <w:color w:val="000000"/>
                <w:szCs w:val="24"/>
                <w:lang w:eastAsia="es-CO"/>
              </w:rPr>
              <w:t xml:space="preserve">educador </w:t>
            </w:r>
            <w:r w:rsidRPr="00B57EB8">
              <w:rPr>
                <w:rFonts w:ascii="Times New Roman" w:hAnsi="Times New Roman" w:cs="Times New Roman"/>
                <w:color w:val="000000"/>
                <w:szCs w:val="24"/>
                <w:lang w:eastAsia="es-CO"/>
              </w:rPr>
              <w:t>que se ubica en el marco de (sujeto- político) con referentes teóricos pertinentes y justifica sus decisiones sobre la reflexión crítica de su ejercicio</w:t>
            </w:r>
            <w:r w:rsidR="005C7DBB">
              <w:rPr>
                <w:rFonts w:ascii="Times New Roman" w:hAnsi="Times New Roman" w:cs="Times New Roman"/>
                <w:color w:val="000000"/>
                <w:szCs w:val="24"/>
                <w:lang w:eastAsia="es-CO"/>
              </w:rPr>
              <w:t>.</w:t>
            </w:r>
          </w:p>
        </w:tc>
      </w:tr>
      <w:tr w:rsidR="00B57EB8" w:rsidRPr="00B57EB8" w:rsidTr="00103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4" w:type="pct"/>
            <w:vAlign w:val="center"/>
          </w:tcPr>
          <w:p w:rsidR="00B57EB8" w:rsidRPr="00B57EB8" w:rsidRDefault="00B57EB8" w:rsidP="00B57EB8">
            <w:pPr>
              <w:spacing w:before="120" w:after="120" w:line="276" w:lineRule="auto"/>
              <w:ind w:left="0" w:right="0" w:firstLine="0"/>
              <w:rPr>
                <w:rFonts w:ascii="Times New Roman" w:hAnsi="Times New Roman" w:cs="Times New Roman"/>
                <w:color w:val="000000"/>
                <w:szCs w:val="24"/>
                <w:lang w:eastAsia="es-CO"/>
              </w:rPr>
            </w:pPr>
            <w:r w:rsidRPr="00B57EB8">
              <w:rPr>
                <w:rFonts w:ascii="Times New Roman" w:hAnsi="Times New Roman" w:cs="Times New Roman"/>
                <w:color w:val="000000"/>
                <w:szCs w:val="24"/>
                <w:lang w:eastAsia="es-CO"/>
              </w:rPr>
              <w:t xml:space="preserve">C3 </w:t>
            </w:r>
            <w:r w:rsidRPr="00B57EB8">
              <w:rPr>
                <w:rFonts w:ascii="Times New Roman" w:hAnsi="Times New Roman" w:cs="Times New Roman"/>
                <w:i/>
                <w:color w:val="000000"/>
                <w:szCs w:val="24"/>
                <w:lang w:eastAsia="es-CO"/>
              </w:rPr>
              <w:t>Evaluar</w:t>
            </w:r>
            <w:r w:rsidRPr="00B57EB8">
              <w:rPr>
                <w:rFonts w:ascii="Times New Roman" w:hAnsi="Times New Roman" w:cs="Times New Roman"/>
                <w:color w:val="000000"/>
                <w:szCs w:val="24"/>
                <w:lang w:eastAsia="es-CO"/>
              </w:rPr>
              <w:t xml:space="preserve">: </w:t>
            </w:r>
          </w:p>
        </w:tc>
        <w:tc>
          <w:tcPr>
            <w:tcW w:w="1444" w:type="pct"/>
            <w:vAlign w:val="center"/>
          </w:tcPr>
          <w:p w:rsidR="00B57EB8" w:rsidRPr="00B57EB8" w:rsidRDefault="00B57EB8" w:rsidP="008425B9">
            <w:pPr>
              <w:spacing w:before="120" w:after="120"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lang w:eastAsia="es-CO"/>
              </w:rPr>
            </w:pPr>
            <w:r w:rsidRPr="00B57EB8">
              <w:rPr>
                <w:rFonts w:ascii="Times New Roman" w:hAnsi="Times New Roman" w:cs="Times New Roman"/>
                <w:b/>
                <w:color w:val="000000"/>
                <w:szCs w:val="24"/>
                <w:lang w:eastAsia="es-CO"/>
              </w:rPr>
              <w:t>C3.1</w:t>
            </w:r>
            <w:r w:rsidRPr="00B57EB8">
              <w:rPr>
                <w:rFonts w:ascii="Times New Roman" w:hAnsi="Times New Roman" w:cs="Times New Roman"/>
                <w:color w:val="000000"/>
                <w:szCs w:val="24"/>
                <w:lang w:eastAsia="es-CO"/>
              </w:rPr>
              <w:t xml:space="preserve">  </w:t>
            </w:r>
            <w:r w:rsidR="008425B9">
              <w:rPr>
                <w:rFonts w:ascii="Times New Roman" w:hAnsi="Times New Roman" w:cs="Times New Roman"/>
                <w:color w:val="000000"/>
                <w:szCs w:val="24"/>
                <w:lang w:eastAsia="es-CO"/>
              </w:rPr>
              <w:t>Planear estrategias metodológicas que permitan evaluar el aprendizaje del estudiante.</w:t>
            </w:r>
          </w:p>
        </w:tc>
        <w:tc>
          <w:tcPr>
            <w:tcW w:w="2532" w:type="pct"/>
            <w:vAlign w:val="center"/>
          </w:tcPr>
          <w:p w:rsidR="00B57EB8" w:rsidRPr="00B57EB8" w:rsidRDefault="00B57EB8" w:rsidP="00B57EB8">
            <w:pPr>
              <w:keepNext/>
              <w:spacing w:before="120" w:after="120" w:line="276"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lang w:eastAsia="es-CO"/>
              </w:rPr>
            </w:pPr>
            <w:r w:rsidRPr="00B57EB8">
              <w:rPr>
                <w:rFonts w:ascii="Times New Roman" w:hAnsi="Times New Roman" w:cs="Times New Roman"/>
                <w:b/>
                <w:color w:val="000000"/>
                <w:szCs w:val="24"/>
                <w:lang w:eastAsia="es-CO"/>
              </w:rPr>
              <w:t>C3.2</w:t>
            </w:r>
            <w:r w:rsidRPr="00B57EB8">
              <w:rPr>
                <w:rFonts w:ascii="Times New Roman" w:hAnsi="Times New Roman" w:cs="Times New Roman"/>
                <w:color w:val="000000"/>
                <w:szCs w:val="24"/>
                <w:lang w:eastAsia="es-CO"/>
              </w:rPr>
              <w:t xml:space="preserve"> Resolver de manera creativa situaciones de enseñanza-aprendizaje, incorporando recursos </w:t>
            </w:r>
            <w:r w:rsidR="008425B9">
              <w:rPr>
                <w:rFonts w:ascii="Times New Roman" w:hAnsi="Times New Roman" w:cs="Times New Roman"/>
                <w:color w:val="000000"/>
                <w:szCs w:val="24"/>
                <w:lang w:eastAsia="es-CO"/>
              </w:rPr>
              <w:t>y estrategias didácticas para el</w:t>
            </w:r>
            <w:r w:rsidRPr="00B57EB8">
              <w:rPr>
                <w:rFonts w:ascii="Times New Roman" w:hAnsi="Times New Roman" w:cs="Times New Roman"/>
                <w:color w:val="000000"/>
                <w:szCs w:val="24"/>
                <w:lang w:eastAsia="es-CO"/>
              </w:rPr>
              <w:t xml:space="preserve"> mejoramiento continuo</w:t>
            </w:r>
            <w:r w:rsidR="005C7DBB">
              <w:rPr>
                <w:rFonts w:ascii="Times New Roman" w:hAnsi="Times New Roman" w:cs="Times New Roman"/>
                <w:color w:val="000000"/>
                <w:szCs w:val="24"/>
                <w:lang w:eastAsia="es-CO"/>
              </w:rPr>
              <w:t>.</w:t>
            </w:r>
          </w:p>
        </w:tc>
      </w:tr>
    </w:tbl>
    <w:p w:rsidR="00B57EB8" w:rsidRPr="00B57EB8" w:rsidRDefault="00B57EB8" w:rsidP="00B57EB8">
      <w:pPr>
        <w:spacing w:after="200" w:line="240" w:lineRule="auto"/>
        <w:ind w:left="0" w:right="0" w:firstLine="0"/>
        <w:jc w:val="center"/>
        <w:rPr>
          <w:rFonts w:ascii="Times New Roman" w:eastAsia="Calibri" w:hAnsi="Times New Roman" w:cs="Times New Roman"/>
          <w:b/>
          <w:bCs/>
          <w:color w:val="auto"/>
          <w:sz w:val="22"/>
          <w:szCs w:val="24"/>
        </w:rPr>
      </w:pPr>
      <w:r w:rsidRPr="00B57EB8">
        <w:rPr>
          <w:rFonts w:ascii="Times New Roman" w:eastAsia="Calibri" w:hAnsi="Times New Roman" w:cs="Times New Roman"/>
          <w:b/>
          <w:bCs/>
          <w:color w:val="auto"/>
          <w:sz w:val="16"/>
          <w:szCs w:val="18"/>
        </w:rPr>
        <w:t xml:space="preserve">Fuente: </w:t>
      </w:r>
      <w:r w:rsidR="002B525B">
        <w:rPr>
          <w:rFonts w:ascii="Times New Roman" w:eastAsia="Calibri" w:hAnsi="Times New Roman" w:cs="Times New Roman"/>
          <w:b/>
          <w:bCs/>
          <w:color w:val="auto"/>
          <w:sz w:val="16"/>
          <w:szCs w:val="18"/>
        </w:rPr>
        <w:t>Inédito</w:t>
      </w:r>
    </w:p>
    <w:p w:rsidR="00B57EB8" w:rsidRPr="00B57EB8" w:rsidRDefault="00B57EB8" w:rsidP="00B57EB8">
      <w:pPr>
        <w:spacing w:before="120" w:after="120" w:line="276" w:lineRule="auto"/>
        <w:ind w:left="0" w:right="0" w:firstLine="0"/>
        <w:rPr>
          <w:rFonts w:ascii="Times New Roman" w:hAnsi="Times New Roman" w:cs="Times New Roman"/>
          <w:color w:val="000000"/>
          <w:sz w:val="24"/>
          <w:szCs w:val="24"/>
          <w:lang w:eastAsia="es-CO"/>
        </w:rPr>
      </w:pPr>
    </w:p>
    <w:p w:rsidR="00B57EB8" w:rsidRPr="00B57EB8" w:rsidRDefault="00B57EB8" w:rsidP="00B57EB8">
      <w:pPr>
        <w:spacing w:before="120" w:after="120" w:line="276" w:lineRule="auto"/>
        <w:ind w:left="0" w:right="0" w:firstLine="0"/>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 xml:space="preserve">La evaluación de la investigación en la práctica da cuenta unas acciones, procesos, instrumentos y productos, tanto de la Práctica </w:t>
      </w:r>
      <w:r w:rsidR="00854E43">
        <w:rPr>
          <w:rFonts w:ascii="Times New Roman" w:hAnsi="Times New Roman" w:cs="Times New Roman"/>
          <w:color w:val="000000"/>
          <w:sz w:val="24"/>
          <w:szCs w:val="24"/>
          <w:lang w:eastAsia="es-CO"/>
        </w:rPr>
        <w:t xml:space="preserve">Pedagógica </w:t>
      </w:r>
      <w:r w:rsidR="005C7DBB">
        <w:rPr>
          <w:rFonts w:ascii="Times New Roman" w:hAnsi="Times New Roman" w:cs="Times New Roman"/>
          <w:color w:val="000000"/>
          <w:sz w:val="24"/>
          <w:szCs w:val="24"/>
          <w:lang w:eastAsia="es-CO"/>
        </w:rPr>
        <w:t>(</w:t>
      </w:r>
      <w:r w:rsidRPr="00B57EB8">
        <w:rPr>
          <w:rFonts w:ascii="Times New Roman" w:hAnsi="Times New Roman" w:cs="Times New Roman"/>
          <w:color w:val="000000"/>
          <w:sz w:val="24"/>
          <w:szCs w:val="24"/>
          <w:lang w:eastAsia="es-CO"/>
        </w:rPr>
        <w:t>I</w:t>
      </w:r>
      <w:r w:rsidR="005C7DBB">
        <w:rPr>
          <w:rFonts w:ascii="Times New Roman" w:hAnsi="Times New Roman" w:cs="Times New Roman"/>
          <w:color w:val="000000"/>
          <w:sz w:val="24"/>
          <w:szCs w:val="24"/>
          <w:lang w:eastAsia="es-CO"/>
        </w:rPr>
        <w:t>)</w:t>
      </w:r>
      <w:r w:rsidRPr="00B57EB8">
        <w:rPr>
          <w:rFonts w:ascii="Times New Roman" w:hAnsi="Times New Roman" w:cs="Times New Roman"/>
          <w:color w:val="000000"/>
          <w:sz w:val="24"/>
          <w:szCs w:val="24"/>
          <w:lang w:eastAsia="es-CO"/>
        </w:rPr>
        <w:t xml:space="preserve"> como de</w:t>
      </w:r>
      <w:r w:rsidR="005C7DBB">
        <w:rPr>
          <w:rFonts w:ascii="Times New Roman" w:hAnsi="Times New Roman" w:cs="Times New Roman"/>
          <w:color w:val="000000"/>
          <w:sz w:val="24"/>
          <w:szCs w:val="24"/>
          <w:lang w:eastAsia="es-CO"/>
        </w:rPr>
        <w:t xml:space="preserve"> la </w:t>
      </w:r>
      <w:r w:rsidRPr="00B57EB8">
        <w:rPr>
          <w:rFonts w:ascii="Times New Roman" w:hAnsi="Times New Roman" w:cs="Times New Roman"/>
          <w:color w:val="000000"/>
          <w:sz w:val="24"/>
          <w:szCs w:val="24"/>
          <w:lang w:eastAsia="es-CO"/>
        </w:rPr>
        <w:t xml:space="preserve"> Práctica </w:t>
      </w:r>
      <w:r w:rsidR="005C7DBB">
        <w:rPr>
          <w:rFonts w:ascii="Times New Roman" w:hAnsi="Times New Roman" w:cs="Times New Roman"/>
          <w:color w:val="000000"/>
          <w:sz w:val="24"/>
          <w:szCs w:val="24"/>
          <w:lang w:eastAsia="es-CO"/>
        </w:rPr>
        <w:t>Pedagógica (</w:t>
      </w:r>
      <w:r w:rsidRPr="00B57EB8">
        <w:rPr>
          <w:rFonts w:ascii="Times New Roman" w:hAnsi="Times New Roman" w:cs="Times New Roman"/>
          <w:color w:val="000000"/>
          <w:sz w:val="24"/>
          <w:szCs w:val="24"/>
          <w:lang w:eastAsia="es-CO"/>
        </w:rPr>
        <w:t>II</w:t>
      </w:r>
      <w:r w:rsidR="005C7DBB">
        <w:rPr>
          <w:rFonts w:ascii="Times New Roman" w:hAnsi="Times New Roman" w:cs="Times New Roman"/>
          <w:color w:val="000000"/>
          <w:sz w:val="24"/>
          <w:szCs w:val="24"/>
          <w:lang w:eastAsia="es-CO"/>
        </w:rPr>
        <w:t>)</w:t>
      </w:r>
      <w:r w:rsidRPr="00B57EB8">
        <w:rPr>
          <w:rFonts w:ascii="Times New Roman" w:hAnsi="Times New Roman" w:cs="Times New Roman"/>
          <w:color w:val="000000"/>
          <w:sz w:val="24"/>
          <w:szCs w:val="24"/>
          <w:lang w:eastAsia="es-CO"/>
        </w:rPr>
        <w:t xml:space="preserve">. Cada una de estas etapas  supone el acompañamiento de un profesor tutor. La investigación en el aula se lleva a cabo en dos etapas. En Práctica </w:t>
      </w:r>
      <w:r w:rsidR="005C7DBB">
        <w:rPr>
          <w:rFonts w:ascii="Times New Roman" w:hAnsi="Times New Roman" w:cs="Times New Roman"/>
          <w:color w:val="000000"/>
          <w:sz w:val="24"/>
          <w:szCs w:val="24"/>
          <w:lang w:eastAsia="es-CO"/>
        </w:rPr>
        <w:t>(</w:t>
      </w:r>
      <w:r w:rsidRPr="00B57EB8">
        <w:rPr>
          <w:rFonts w:ascii="Times New Roman" w:hAnsi="Times New Roman" w:cs="Times New Roman"/>
          <w:color w:val="000000"/>
          <w:sz w:val="24"/>
          <w:szCs w:val="24"/>
          <w:lang w:eastAsia="es-CO"/>
        </w:rPr>
        <w:t>I</w:t>
      </w:r>
      <w:r w:rsidR="005C7DBB">
        <w:rPr>
          <w:rFonts w:ascii="Times New Roman" w:hAnsi="Times New Roman" w:cs="Times New Roman"/>
          <w:color w:val="000000"/>
          <w:sz w:val="24"/>
          <w:szCs w:val="24"/>
          <w:lang w:eastAsia="es-CO"/>
        </w:rPr>
        <w:t>)</w:t>
      </w:r>
      <w:r w:rsidRPr="00B57EB8">
        <w:rPr>
          <w:rFonts w:ascii="Times New Roman" w:hAnsi="Times New Roman" w:cs="Times New Roman"/>
          <w:color w:val="000000"/>
          <w:sz w:val="24"/>
          <w:szCs w:val="24"/>
          <w:lang w:eastAsia="es-CO"/>
        </w:rPr>
        <w:t xml:space="preserve"> los estudiantes </w:t>
      </w:r>
      <w:r w:rsidRPr="00B57EB8">
        <w:rPr>
          <w:rFonts w:ascii="Times New Roman" w:hAnsi="Times New Roman" w:cs="Times New Roman"/>
          <w:color w:val="000000"/>
          <w:sz w:val="24"/>
          <w:szCs w:val="24"/>
          <w:lang w:eastAsia="es-CO"/>
        </w:rPr>
        <w:lastRenderedPageBreak/>
        <w:t xml:space="preserve">realizan un diagnóstico a partir de sus observaciones y las anotaciones realizadas en los </w:t>
      </w:r>
      <w:r w:rsidRPr="00B57EB8">
        <w:rPr>
          <w:rFonts w:ascii="Times New Roman" w:hAnsi="Times New Roman" w:cs="Times New Roman"/>
          <w:i/>
          <w:color w:val="000000"/>
          <w:sz w:val="24"/>
          <w:szCs w:val="24"/>
          <w:lang w:eastAsia="es-CO"/>
        </w:rPr>
        <w:t>diarios de campo</w:t>
      </w:r>
      <w:r w:rsidRPr="00B57EB8">
        <w:rPr>
          <w:rFonts w:ascii="Times New Roman" w:hAnsi="Times New Roman" w:cs="Times New Roman"/>
          <w:color w:val="000000"/>
          <w:sz w:val="24"/>
          <w:szCs w:val="24"/>
          <w:lang w:eastAsia="es-CO"/>
        </w:rPr>
        <w:t xml:space="preserve">. En estos instrumentos se describe la clase y se reflexiona junto al profesor tutor en relación con una situación que llamó la atención del practicante de manera positiva o negativa. A partir del análisis detallado de los </w:t>
      </w:r>
      <w:r w:rsidRPr="00B57EB8">
        <w:rPr>
          <w:rFonts w:ascii="Times New Roman" w:hAnsi="Times New Roman" w:cs="Times New Roman"/>
          <w:i/>
          <w:color w:val="000000"/>
          <w:sz w:val="24"/>
          <w:szCs w:val="24"/>
          <w:lang w:eastAsia="es-CO"/>
        </w:rPr>
        <w:t>diarios de campo y planeación de clase</w:t>
      </w:r>
      <w:r w:rsidRPr="00B57EB8">
        <w:rPr>
          <w:rFonts w:ascii="Times New Roman" w:hAnsi="Times New Roman" w:cs="Times New Roman"/>
          <w:color w:val="000000"/>
          <w:sz w:val="24"/>
          <w:szCs w:val="24"/>
          <w:lang w:eastAsia="es-CO"/>
        </w:rPr>
        <w:t xml:space="preserve"> los practicantes completan su diagnóstico, plantean un problema o situación problémica y proponen estrategias metodológicas de solución a la luz de una consulta bibliográfica que sustente sus ideas y propuestas. En Práctica </w:t>
      </w:r>
      <w:r w:rsidR="005C7DBB">
        <w:rPr>
          <w:rFonts w:ascii="Times New Roman" w:hAnsi="Times New Roman" w:cs="Times New Roman"/>
          <w:color w:val="000000"/>
          <w:sz w:val="24"/>
          <w:szCs w:val="24"/>
          <w:lang w:eastAsia="es-CO"/>
        </w:rPr>
        <w:t>(</w:t>
      </w:r>
      <w:r w:rsidRPr="00B57EB8">
        <w:rPr>
          <w:rFonts w:ascii="Times New Roman" w:hAnsi="Times New Roman" w:cs="Times New Roman"/>
          <w:color w:val="000000"/>
          <w:sz w:val="24"/>
          <w:szCs w:val="24"/>
          <w:lang w:eastAsia="es-CO"/>
        </w:rPr>
        <w:t>II</w:t>
      </w:r>
      <w:r w:rsidR="005C7DBB">
        <w:rPr>
          <w:rFonts w:ascii="Times New Roman" w:hAnsi="Times New Roman" w:cs="Times New Roman"/>
          <w:color w:val="000000"/>
          <w:sz w:val="24"/>
          <w:szCs w:val="24"/>
          <w:lang w:eastAsia="es-CO"/>
        </w:rPr>
        <w:t>)</w:t>
      </w:r>
      <w:r w:rsidRPr="00B57EB8">
        <w:rPr>
          <w:rFonts w:ascii="Times New Roman" w:hAnsi="Times New Roman" w:cs="Times New Roman"/>
          <w:color w:val="000000"/>
          <w:sz w:val="24"/>
          <w:szCs w:val="24"/>
          <w:lang w:eastAsia="es-CO"/>
        </w:rPr>
        <w:t>, se lleva a cabo la implementación de la propuesta mediante la elaboración de materiales y actividades que se aplican en el aula de cl</w:t>
      </w:r>
      <w:r w:rsidR="00622B6C">
        <w:rPr>
          <w:rFonts w:ascii="Times New Roman" w:hAnsi="Times New Roman" w:cs="Times New Roman"/>
          <w:color w:val="000000"/>
          <w:sz w:val="24"/>
          <w:szCs w:val="24"/>
          <w:lang w:eastAsia="es-CO"/>
        </w:rPr>
        <w:t>ase (Proyecto de A</w:t>
      </w:r>
      <w:r w:rsidRPr="00B57EB8">
        <w:rPr>
          <w:rFonts w:ascii="Times New Roman" w:hAnsi="Times New Roman" w:cs="Times New Roman"/>
          <w:color w:val="000000"/>
          <w:sz w:val="24"/>
          <w:szCs w:val="24"/>
          <w:lang w:eastAsia="es-CO"/>
        </w:rPr>
        <w:t>ula).</w:t>
      </w:r>
      <w:r w:rsidR="00913579">
        <w:rPr>
          <w:rFonts w:ascii="Times New Roman" w:hAnsi="Times New Roman" w:cs="Times New Roman"/>
          <w:color w:val="000000"/>
          <w:sz w:val="24"/>
          <w:szCs w:val="24"/>
          <w:lang w:eastAsia="es-CO"/>
        </w:rPr>
        <w:t xml:space="preserve"> </w:t>
      </w:r>
      <w:r w:rsidR="00913579" w:rsidRPr="00913579">
        <w:rPr>
          <w:rFonts w:ascii="Times New Roman" w:hAnsi="Times New Roman" w:cs="Times New Roman"/>
          <w:b/>
          <w:i/>
          <w:color w:val="000000"/>
          <w:sz w:val="24"/>
          <w:szCs w:val="24"/>
          <w:lang w:eastAsia="es-CO"/>
        </w:rPr>
        <w:t>Anexo. No.14.</w:t>
      </w:r>
      <w:r w:rsidRPr="00B57EB8">
        <w:rPr>
          <w:rFonts w:ascii="Times New Roman" w:hAnsi="Times New Roman" w:cs="Times New Roman"/>
          <w:color w:val="000000"/>
          <w:sz w:val="24"/>
          <w:szCs w:val="24"/>
          <w:lang w:eastAsia="es-CO"/>
        </w:rPr>
        <w:t xml:space="preserve"> Por último, los practicantes, analizan los resultados de la implementación y plantean conclusiones.</w:t>
      </w:r>
    </w:p>
    <w:p w:rsidR="00B57EB8" w:rsidRPr="00B57EB8" w:rsidRDefault="00B57EB8" w:rsidP="00B57EB8">
      <w:pPr>
        <w:spacing w:before="120" w:after="120" w:line="276" w:lineRule="auto"/>
        <w:ind w:left="0" w:right="0" w:firstLine="0"/>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 xml:space="preserve">Los productos de la Práctica </w:t>
      </w:r>
      <w:r w:rsidR="00227CA3">
        <w:rPr>
          <w:rFonts w:ascii="Times New Roman" w:hAnsi="Times New Roman" w:cs="Times New Roman"/>
          <w:color w:val="000000"/>
          <w:sz w:val="24"/>
          <w:szCs w:val="24"/>
          <w:lang w:eastAsia="es-CO"/>
        </w:rPr>
        <w:t>Pedagógica  (I)</w:t>
      </w:r>
      <w:r w:rsidR="00854E43">
        <w:rPr>
          <w:rFonts w:ascii="Times New Roman" w:hAnsi="Times New Roman" w:cs="Times New Roman"/>
          <w:color w:val="000000"/>
          <w:sz w:val="24"/>
          <w:szCs w:val="24"/>
          <w:lang w:eastAsia="es-CO"/>
        </w:rPr>
        <w:t xml:space="preserve"> es la formulación de</w:t>
      </w:r>
      <w:r w:rsidR="00F26F18">
        <w:rPr>
          <w:rFonts w:ascii="Times New Roman" w:hAnsi="Times New Roman" w:cs="Times New Roman"/>
          <w:color w:val="000000"/>
          <w:sz w:val="24"/>
          <w:szCs w:val="24"/>
          <w:lang w:eastAsia="es-CO"/>
        </w:rPr>
        <w:t xml:space="preserve"> </w:t>
      </w:r>
      <w:r w:rsidR="00854E43">
        <w:rPr>
          <w:rFonts w:ascii="Times New Roman" w:hAnsi="Times New Roman" w:cs="Times New Roman"/>
          <w:color w:val="000000"/>
          <w:sz w:val="24"/>
          <w:szCs w:val="24"/>
          <w:lang w:eastAsia="es-CO"/>
        </w:rPr>
        <w:t>un proyecto e aula</w:t>
      </w:r>
      <w:r w:rsidR="00F26F18">
        <w:rPr>
          <w:rFonts w:ascii="Times New Roman" w:hAnsi="Times New Roman" w:cs="Times New Roman"/>
          <w:color w:val="000000"/>
          <w:sz w:val="24"/>
          <w:szCs w:val="24"/>
          <w:lang w:eastAsia="es-CO"/>
        </w:rPr>
        <w:t xml:space="preserve"> que a  vez</w:t>
      </w:r>
      <w:r w:rsidRPr="00B57EB8">
        <w:rPr>
          <w:rFonts w:ascii="Times New Roman" w:hAnsi="Times New Roman" w:cs="Times New Roman"/>
          <w:color w:val="000000"/>
          <w:sz w:val="24"/>
          <w:szCs w:val="24"/>
          <w:lang w:eastAsia="es-CO"/>
        </w:rPr>
        <w:t xml:space="preserve"> constituy</w:t>
      </w:r>
      <w:r w:rsidR="00227CA3">
        <w:rPr>
          <w:rFonts w:ascii="Times New Roman" w:hAnsi="Times New Roman" w:cs="Times New Roman"/>
          <w:color w:val="000000"/>
          <w:sz w:val="24"/>
          <w:szCs w:val="24"/>
          <w:lang w:eastAsia="es-CO"/>
        </w:rPr>
        <w:t xml:space="preserve">e  </w:t>
      </w:r>
      <w:r w:rsidR="00F26F18">
        <w:rPr>
          <w:rFonts w:ascii="Times New Roman" w:hAnsi="Times New Roman" w:cs="Times New Roman"/>
          <w:color w:val="000000"/>
          <w:sz w:val="24"/>
          <w:szCs w:val="24"/>
          <w:lang w:eastAsia="es-CO"/>
        </w:rPr>
        <w:t>e</w:t>
      </w:r>
      <w:r w:rsidR="00227CA3">
        <w:rPr>
          <w:rFonts w:ascii="Times New Roman" w:hAnsi="Times New Roman" w:cs="Times New Roman"/>
          <w:color w:val="000000"/>
          <w:sz w:val="24"/>
          <w:szCs w:val="24"/>
          <w:lang w:eastAsia="es-CO"/>
        </w:rPr>
        <w:t>n el insumo de la P</w:t>
      </w:r>
      <w:r w:rsidRPr="00B57EB8">
        <w:rPr>
          <w:rFonts w:ascii="Times New Roman" w:hAnsi="Times New Roman" w:cs="Times New Roman"/>
          <w:color w:val="000000"/>
          <w:sz w:val="24"/>
          <w:szCs w:val="24"/>
          <w:lang w:eastAsia="es-CO"/>
        </w:rPr>
        <w:t>ráctica</w:t>
      </w:r>
      <w:r w:rsidR="00227CA3">
        <w:rPr>
          <w:rFonts w:ascii="Times New Roman" w:hAnsi="Times New Roman" w:cs="Times New Roman"/>
          <w:color w:val="000000"/>
          <w:sz w:val="24"/>
          <w:szCs w:val="24"/>
          <w:lang w:eastAsia="es-CO"/>
        </w:rPr>
        <w:t xml:space="preserve"> Pedagógica (</w:t>
      </w:r>
      <w:r w:rsidR="00227CA3" w:rsidRPr="00B57EB8">
        <w:rPr>
          <w:rFonts w:ascii="Times New Roman" w:hAnsi="Times New Roman" w:cs="Times New Roman"/>
          <w:color w:val="000000"/>
          <w:sz w:val="24"/>
          <w:szCs w:val="24"/>
          <w:lang w:eastAsia="es-CO"/>
        </w:rPr>
        <w:t>II</w:t>
      </w:r>
      <w:r w:rsidR="00227CA3">
        <w:rPr>
          <w:rFonts w:ascii="Times New Roman" w:hAnsi="Times New Roman" w:cs="Times New Roman"/>
          <w:color w:val="000000"/>
          <w:sz w:val="24"/>
          <w:szCs w:val="24"/>
          <w:lang w:eastAsia="es-CO"/>
        </w:rPr>
        <w:t>)</w:t>
      </w:r>
      <w:r w:rsidRPr="00B57EB8">
        <w:rPr>
          <w:rFonts w:ascii="Times New Roman" w:hAnsi="Times New Roman" w:cs="Times New Roman"/>
          <w:color w:val="000000"/>
          <w:sz w:val="24"/>
          <w:szCs w:val="24"/>
          <w:lang w:eastAsia="es-CO"/>
        </w:rPr>
        <w:t xml:space="preserve">. En los procesos de identificación de problemáticas de la práctica I y análisis de resultados de la práctica II, el estudiante dialoga en las tutorías con el profesor tutor quien lo orienta en la comprensión del fenómeno a estudiar. </w:t>
      </w:r>
    </w:p>
    <w:p w:rsidR="00B57EB8" w:rsidRPr="00B57EB8" w:rsidRDefault="00B57EB8" w:rsidP="00B57EB8">
      <w:pPr>
        <w:spacing w:before="120" w:after="120" w:line="276" w:lineRule="auto"/>
        <w:ind w:left="0" w:right="0" w:firstLine="0"/>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 xml:space="preserve">La </w:t>
      </w:r>
      <w:r w:rsidRPr="00B57EB8">
        <w:rPr>
          <w:rFonts w:ascii="Times New Roman" w:hAnsi="Times New Roman" w:cs="Times New Roman"/>
          <w:i/>
          <w:color w:val="000000"/>
          <w:sz w:val="24"/>
          <w:szCs w:val="24"/>
          <w:lang w:eastAsia="es-CO"/>
        </w:rPr>
        <w:t>identificación del problema</w:t>
      </w:r>
      <w:r w:rsidRPr="00B57EB8">
        <w:rPr>
          <w:rFonts w:ascii="Times New Roman" w:hAnsi="Times New Roman" w:cs="Times New Roman"/>
          <w:color w:val="000000"/>
          <w:sz w:val="24"/>
          <w:szCs w:val="24"/>
          <w:lang w:eastAsia="es-CO"/>
        </w:rPr>
        <w:t xml:space="preserve"> en la Práctica Pedagógica uno (I) se plasma en el </w:t>
      </w:r>
      <w:r w:rsidRPr="00B57EB8">
        <w:rPr>
          <w:rFonts w:ascii="Times New Roman" w:hAnsi="Times New Roman" w:cs="Times New Roman"/>
          <w:i/>
          <w:color w:val="000000"/>
          <w:sz w:val="24"/>
          <w:szCs w:val="24"/>
          <w:lang w:eastAsia="es-CO"/>
        </w:rPr>
        <w:t>planteamiento del problema</w:t>
      </w:r>
      <w:r w:rsidRPr="00B57EB8">
        <w:rPr>
          <w:rFonts w:ascii="Times New Roman" w:hAnsi="Times New Roman" w:cs="Times New Roman"/>
          <w:color w:val="000000"/>
          <w:sz w:val="24"/>
          <w:szCs w:val="24"/>
          <w:lang w:eastAsia="es-CO"/>
        </w:rPr>
        <w:t xml:space="preserve">  que da cuenta de la elaboración de la caracterización de la población, la rúbrica de diagnóstico, los diarios de campo, las experiencias pedagógicas,  las planeación de clase, la revisión bibliográfica, la formulación de objetivos, marcos teórico, conceptual y metodológico. En la Práctica Pedagógica dos (II) el estudiante implementa su propuesta de aula recogiendo los datos para soportar la hipótesis de trabajo resultado del proceso de diagnóstico (Práctica I). Para el </w:t>
      </w:r>
      <w:r w:rsidRPr="00B57EB8">
        <w:rPr>
          <w:rFonts w:ascii="Times New Roman" w:hAnsi="Times New Roman" w:cs="Times New Roman"/>
          <w:i/>
          <w:color w:val="000000"/>
          <w:sz w:val="24"/>
          <w:szCs w:val="24"/>
          <w:lang w:eastAsia="es-CO"/>
        </w:rPr>
        <w:t xml:space="preserve">Análisis de resultados </w:t>
      </w:r>
      <w:r w:rsidRPr="00B57EB8">
        <w:rPr>
          <w:rFonts w:ascii="Times New Roman" w:hAnsi="Times New Roman" w:cs="Times New Roman"/>
          <w:color w:val="000000"/>
          <w:sz w:val="24"/>
          <w:szCs w:val="24"/>
          <w:lang w:eastAsia="es-CO"/>
        </w:rPr>
        <w:t xml:space="preserve">el estudiante es invitado a volver sobre los instrumentos de observación (diario de campo, planeación de clases) para evidenciar los cambios en la </w:t>
      </w:r>
      <w:r w:rsidRPr="00B57EB8">
        <w:rPr>
          <w:rFonts w:ascii="Times New Roman" w:hAnsi="Times New Roman" w:cs="Times New Roman"/>
          <w:i/>
          <w:color w:val="000000"/>
          <w:sz w:val="24"/>
          <w:szCs w:val="24"/>
          <w:lang w:eastAsia="es-CO"/>
        </w:rPr>
        <w:t xml:space="preserve">situación problema </w:t>
      </w:r>
      <w:r w:rsidRPr="00B57EB8">
        <w:rPr>
          <w:rFonts w:ascii="Times New Roman" w:hAnsi="Times New Roman" w:cs="Times New Roman"/>
          <w:color w:val="000000"/>
          <w:sz w:val="24"/>
          <w:szCs w:val="24"/>
          <w:lang w:eastAsia="es-CO"/>
        </w:rPr>
        <w:t xml:space="preserve">que junto a una discusión con el profesor-asesor le dan pie a la redacción de un </w:t>
      </w:r>
      <w:r w:rsidRPr="00B57EB8">
        <w:rPr>
          <w:rFonts w:ascii="Times New Roman" w:hAnsi="Times New Roman" w:cs="Times New Roman"/>
          <w:i/>
          <w:color w:val="000000"/>
          <w:sz w:val="24"/>
          <w:szCs w:val="24"/>
          <w:lang w:eastAsia="es-CO"/>
        </w:rPr>
        <w:t>Artículo de reflexión, la creación de un material didáctico, la elaboración de un módulo</w:t>
      </w:r>
      <w:r w:rsidR="00913579">
        <w:rPr>
          <w:rFonts w:ascii="Times New Roman" w:hAnsi="Times New Roman" w:cs="Times New Roman"/>
          <w:i/>
          <w:color w:val="000000"/>
          <w:sz w:val="24"/>
          <w:szCs w:val="24"/>
          <w:lang w:eastAsia="es-CO"/>
        </w:rPr>
        <w:t xml:space="preserve">, </w:t>
      </w:r>
      <w:r w:rsidRPr="00B57EB8">
        <w:rPr>
          <w:rFonts w:ascii="Times New Roman" w:hAnsi="Times New Roman" w:cs="Times New Roman"/>
          <w:i/>
          <w:color w:val="000000"/>
          <w:sz w:val="24"/>
          <w:szCs w:val="24"/>
          <w:lang w:eastAsia="es-CO"/>
        </w:rPr>
        <w:t xml:space="preserve"> cartilla de apoyo pedagógico</w:t>
      </w:r>
      <w:r w:rsidR="00913579">
        <w:rPr>
          <w:rFonts w:ascii="Times New Roman" w:hAnsi="Times New Roman" w:cs="Times New Roman"/>
          <w:i/>
          <w:color w:val="000000"/>
          <w:sz w:val="24"/>
          <w:szCs w:val="24"/>
          <w:lang w:eastAsia="es-CO"/>
        </w:rPr>
        <w:t xml:space="preserve"> o la sistematización de la intervención en el aula,</w:t>
      </w:r>
      <w:r w:rsidRPr="00B57EB8">
        <w:rPr>
          <w:rFonts w:ascii="Times New Roman" w:hAnsi="Times New Roman" w:cs="Times New Roman"/>
          <w:i/>
          <w:color w:val="000000"/>
          <w:sz w:val="24"/>
          <w:szCs w:val="24"/>
          <w:lang w:eastAsia="es-CO"/>
        </w:rPr>
        <w:t xml:space="preserve">, </w:t>
      </w:r>
      <w:r w:rsidRPr="00B57EB8">
        <w:rPr>
          <w:rFonts w:ascii="Times New Roman" w:hAnsi="Times New Roman" w:cs="Times New Roman"/>
          <w:color w:val="000000"/>
          <w:sz w:val="24"/>
          <w:szCs w:val="24"/>
          <w:lang w:eastAsia="es-CO"/>
        </w:rPr>
        <w:t xml:space="preserve">donde el estudiante reconstruye el proceso de observación, los supuestos teóricos, legales y conceptuales desde los que partió, los componentes de la aplicación de la propuesta de aula, los resultados que obtuvo y el análisis o discusión de dichos resultados. De esta forma el estudiante documenta todo el proceso (Práctica I y Práctica II) resignificando el papel de la investigación en el mejoramiento de la prácticas educativas. </w:t>
      </w:r>
    </w:p>
    <w:p w:rsidR="00B57EB8" w:rsidRPr="00B57EB8" w:rsidRDefault="00B57EB8" w:rsidP="00B57EB8">
      <w:pPr>
        <w:spacing w:before="120" w:after="120" w:line="276" w:lineRule="auto"/>
        <w:ind w:left="0" w:right="0" w:firstLine="0"/>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 xml:space="preserve">La investigación educativa del tipo pedagógica formativa requiere un plan de actividades que le permitan al docente en formación “ponerse en situación, pues la investigación educativa requiere de un trabajo reflexivo en una “situación educativa” para conocer mejor su funcionamiento (Amaya, R y Martínez G. 2007, pág. 11). Lo anterior, junto al trabajo en los Centros de Práctica,  genera un </w:t>
      </w:r>
      <w:r w:rsidRPr="00B57EB8">
        <w:rPr>
          <w:rFonts w:ascii="Times New Roman" w:hAnsi="Times New Roman" w:cs="Times New Roman"/>
          <w:i/>
          <w:color w:val="000000"/>
          <w:sz w:val="24"/>
          <w:szCs w:val="24"/>
          <w:lang w:eastAsia="es-CO"/>
        </w:rPr>
        <w:t>conocimiento contextual</w:t>
      </w:r>
      <w:r w:rsidRPr="00B57EB8">
        <w:rPr>
          <w:rFonts w:ascii="Times New Roman" w:hAnsi="Times New Roman" w:cs="Times New Roman"/>
          <w:color w:val="000000"/>
          <w:sz w:val="24"/>
          <w:szCs w:val="24"/>
          <w:lang w:eastAsia="es-CO"/>
        </w:rPr>
        <w:t xml:space="preserve"> que posibilita la investigación.</w:t>
      </w:r>
    </w:p>
    <w:p w:rsidR="00853D5C" w:rsidRDefault="00853D5C" w:rsidP="00B57EB8">
      <w:pPr>
        <w:spacing w:before="120" w:after="120" w:line="276" w:lineRule="auto"/>
        <w:ind w:left="0" w:right="0" w:firstLine="0"/>
        <w:rPr>
          <w:rFonts w:ascii="Times New Roman" w:hAnsi="Times New Roman" w:cs="Times New Roman"/>
          <w:color w:val="000000" w:themeColor="text1"/>
          <w:sz w:val="24"/>
          <w:szCs w:val="24"/>
          <w:lang w:eastAsia="es-CO"/>
        </w:rPr>
        <w:sectPr w:rsidR="00853D5C" w:rsidSect="00CD7B8F">
          <w:pgSz w:w="12240" w:h="15840" w:code="1"/>
          <w:pgMar w:top="1418" w:right="1610" w:bottom="1418" w:left="1701" w:header="709" w:footer="709" w:gutter="0"/>
          <w:cols w:space="708"/>
          <w:docGrid w:linePitch="360"/>
        </w:sectPr>
      </w:pPr>
    </w:p>
    <w:p w:rsidR="00B57EB8" w:rsidRPr="00B57EB8" w:rsidRDefault="00355252" w:rsidP="00B57EB8">
      <w:pPr>
        <w:spacing w:before="120" w:after="120" w:line="276" w:lineRule="auto"/>
        <w:ind w:left="0" w:right="0" w:firstLine="0"/>
        <w:rPr>
          <w:rFonts w:ascii="Times New Roman" w:hAnsi="Times New Roman" w:cs="Times New Roman"/>
          <w:color w:val="000000"/>
          <w:sz w:val="24"/>
          <w:szCs w:val="24"/>
          <w:lang w:eastAsia="es-CO"/>
        </w:rPr>
      </w:pPr>
      <w:r>
        <w:rPr>
          <w:rFonts w:ascii="Times New Roman" w:hAnsi="Times New Roman" w:cs="Times New Roman"/>
          <w:color w:val="000000" w:themeColor="text1"/>
          <w:sz w:val="24"/>
          <w:szCs w:val="24"/>
          <w:lang w:eastAsia="es-CO"/>
        </w:rPr>
        <w:lastRenderedPageBreak/>
        <w:t xml:space="preserve">En la </w:t>
      </w:r>
      <w:r w:rsidR="00F26F18">
        <w:rPr>
          <w:rFonts w:ascii="Times New Roman" w:hAnsi="Times New Roman" w:cs="Times New Roman"/>
          <w:color w:val="000000" w:themeColor="text1"/>
          <w:sz w:val="24"/>
          <w:szCs w:val="24"/>
          <w:lang w:eastAsia="es-CO"/>
        </w:rPr>
        <w:t>Figura N°1</w:t>
      </w:r>
      <w:r w:rsidR="00B57EB8" w:rsidRPr="00B57EB8">
        <w:rPr>
          <w:rFonts w:ascii="Times New Roman" w:hAnsi="Times New Roman" w:cs="Times New Roman"/>
          <w:color w:val="000000" w:themeColor="text1"/>
          <w:sz w:val="24"/>
          <w:szCs w:val="24"/>
          <w:lang w:eastAsia="es-CO"/>
        </w:rPr>
        <w:t xml:space="preserve"> se representa el circuito de la Investigación dentro de la Práctica Pedagógica. La Tabla  N°</w:t>
      </w:r>
      <w:r w:rsidR="00F26F18">
        <w:rPr>
          <w:rFonts w:ascii="Times New Roman" w:hAnsi="Times New Roman" w:cs="Times New Roman"/>
          <w:color w:val="000000" w:themeColor="text1"/>
          <w:sz w:val="24"/>
          <w:szCs w:val="24"/>
          <w:lang w:eastAsia="es-CO"/>
        </w:rPr>
        <w:t>5</w:t>
      </w:r>
      <w:r w:rsidR="00B57EB8" w:rsidRPr="00B57EB8">
        <w:rPr>
          <w:rFonts w:ascii="Times New Roman" w:hAnsi="Times New Roman" w:cs="Times New Roman"/>
          <w:color w:val="000000" w:themeColor="text1"/>
          <w:sz w:val="24"/>
          <w:szCs w:val="24"/>
          <w:lang w:eastAsia="es-CO"/>
        </w:rPr>
        <w:t xml:space="preserve"> evidencia los propósitos de las etapas de la investigación</w:t>
      </w:r>
      <w:r w:rsidR="00095A2E">
        <w:rPr>
          <w:rFonts w:ascii="Times New Roman" w:hAnsi="Times New Roman" w:cs="Times New Roman"/>
          <w:color w:val="000000" w:themeColor="text1"/>
          <w:sz w:val="24"/>
          <w:szCs w:val="24"/>
          <w:lang w:eastAsia="es-CO"/>
        </w:rPr>
        <w:t xml:space="preserve"> en la </w:t>
      </w:r>
      <w:r w:rsidR="00C76C11">
        <w:rPr>
          <w:rFonts w:ascii="Times New Roman" w:hAnsi="Times New Roman" w:cs="Times New Roman"/>
          <w:color w:val="000000" w:themeColor="text1"/>
          <w:sz w:val="24"/>
          <w:szCs w:val="24"/>
          <w:lang w:eastAsia="es-CO"/>
        </w:rPr>
        <w:t>P</w:t>
      </w:r>
      <w:r w:rsidR="00095A2E">
        <w:rPr>
          <w:rFonts w:ascii="Times New Roman" w:hAnsi="Times New Roman" w:cs="Times New Roman"/>
          <w:color w:val="000000" w:themeColor="text1"/>
          <w:sz w:val="24"/>
          <w:szCs w:val="24"/>
          <w:lang w:eastAsia="es-CO"/>
        </w:rPr>
        <w:t>ráctica</w:t>
      </w:r>
      <w:r w:rsidR="00C76C11">
        <w:rPr>
          <w:rFonts w:ascii="Times New Roman" w:hAnsi="Times New Roman" w:cs="Times New Roman"/>
          <w:color w:val="000000" w:themeColor="text1"/>
          <w:sz w:val="24"/>
          <w:szCs w:val="24"/>
          <w:lang w:eastAsia="es-CO"/>
        </w:rPr>
        <w:t xml:space="preserve"> Pedagógica uno (I)</w:t>
      </w:r>
      <w:r w:rsidR="00095A2E">
        <w:rPr>
          <w:rFonts w:ascii="Times New Roman" w:hAnsi="Times New Roman" w:cs="Times New Roman"/>
          <w:color w:val="000000" w:themeColor="text1"/>
          <w:sz w:val="24"/>
          <w:szCs w:val="24"/>
          <w:lang w:eastAsia="es-CO"/>
        </w:rPr>
        <w:t>. En la tabla N°</w:t>
      </w:r>
      <w:r w:rsidR="00F26F18">
        <w:rPr>
          <w:rFonts w:ascii="Times New Roman" w:hAnsi="Times New Roman" w:cs="Times New Roman"/>
          <w:color w:val="000000" w:themeColor="text1"/>
          <w:sz w:val="24"/>
          <w:szCs w:val="24"/>
          <w:lang w:eastAsia="es-CO"/>
        </w:rPr>
        <w:t>6</w:t>
      </w:r>
      <w:r w:rsidR="00B57EB8" w:rsidRPr="00B57EB8">
        <w:rPr>
          <w:rFonts w:ascii="Times New Roman" w:hAnsi="Times New Roman" w:cs="Times New Roman"/>
          <w:color w:val="000000" w:themeColor="text1"/>
          <w:sz w:val="24"/>
          <w:szCs w:val="24"/>
          <w:lang w:eastAsia="es-CO"/>
        </w:rPr>
        <w:t xml:space="preserve"> se explica los propósitos las etapas de inv</w:t>
      </w:r>
      <w:r w:rsidR="001C483B">
        <w:rPr>
          <w:rFonts w:ascii="Times New Roman" w:hAnsi="Times New Roman" w:cs="Times New Roman"/>
          <w:color w:val="000000" w:themeColor="text1"/>
          <w:sz w:val="24"/>
          <w:szCs w:val="24"/>
          <w:lang w:eastAsia="es-CO"/>
        </w:rPr>
        <w:t>estigación desarrolladas en la Práctica P</w:t>
      </w:r>
      <w:r w:rsidR="00B57EB8" w:rsidRPr="00B57EB8">
        <w:rPr>
          <w:rFonts w:ascii="Times New Roman" w:hAnsi="Times New Roman" w:cs="Times New Roman"/>
          <w:color w:val="000000" w:themeColor="text1"/>
          <w:sz w:val="24"/>
          <w:szCs w:val="24"/>
          <w:lang w:eastAsia="es-CO"/>
        </w:rPr>
        <w:t>edagógica</w:t>
      </w:r>
      <w:r w:rsidR="00C76C11">
        <w:rPr>
          <w:rFonts w:ascii="Times New Roman" w:hAnsi="Times New Roman" w:cs="Times New Roman"/>
          <w:color w:val="000000" w:themeColor="text1"/>
          <w:sz w:val="24"/>
          <w:szCs w:val="24"/>
          <w:lang w:eastAsia="es-CO"/>
        </w:rPr>
        <w:t xml:space="preserve"> dos (</w:t>
      </w:r>
      <w:r w:rsidR="00B57EB8" w:rsidRPr="00B57EB8">
        <w:rPr>
          <w:rFonts w:ascii="Times New Roman" w:hAnsi="Times New Roman" w:cs="Times New Roman"/>
          <w:color w:val="000000" w:themeColor="text1"/>
          <w:sz w:val="24"/>
          <w:szCs w:val="24"/>
          <w:lang w:eastAsia="es-CO"/>
        </w:rPr>
        <w:t>II</w:t>
      </w:r>
      <w:r w:rsidR="00C76C11">
        <w:rPr>
          <w:rFonts w:ascii="Times New Roman" w:hAnsi="Times New Roman" w:cs="Times New Roman"/>
          <w:color w:val="000000" w:themeColor="text1"/>
          <w:sz w:val="24"/>
          <w:szCs w:val="24"/>
          <w:lang w:eastAsia="es-CO"/>
        </w:rPr>
        <w:t>)</w:t>
      </w:r>
      <w:r w:rsidR="00B57EB8" w:rsidRPr="00B57EB8">
        <w:rPr>
          <w:rFonts w:ascii="Times New Roman" w:hAnsi="Times New Roman" w:cs="Times New Roman"/>
          <w:color w:val="000000" w:themeColor="text1"/>
          <w:sz w:val="24"/>
          <w:szCs w:val="24"/>
          <w:lang w:eastAsia="es-CO"/>
        </w:rPr>
        <w:t xml:space="preserve">:  </w:t>
      </w:r>
    </w:p>
    <w:p w:rsidR="00B57EB8" w:rsidRPr="00B57EB8" w:rsidRDefault="00F26F18" w:rsidP="00853D5C">
      <w:pPr>
        <w:keepNext/>
        <w:spacing w:before="120" w:after="120" w:line="240" w:lineRule="auto"/>
        <w:ind w:left="0" w:right="0" w:firstLine="709"/>
        <w:jc w:val="center"/>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Figura N°1</w:t>
      </w:r>
      <w:r w:rsidR="00913579">
        <w:rPr>
          <w:rFonts w:ascii="Times New Roman" w:eastAsia="Calibri" w:hAnsi="Times New Roman" w:cs="Times New Roman"/>
          <w:b/>
          <w:bCs/>
          <w:color w:val="000000"/>
          <w:sz w:val="18"/>
          <w:szCs w:val="18"/>
        </w:rPr>
        <w:t>. Circuito de la Investigación dentro de la Práctica Pedagógica</w:t>
      </w:r>
    </w:p>
    <w:p w:rsidR="00853D5C" w:rsidRDefault="00B57EB8" w:rsidP="00853D5C">
      <w:pPr>
        <w:spacing w:after="0" w:line="276" w:lineRule="auto"/>
        <w:ind w:left="0" w:right="0" w:firstLine="0"/>
        <w:jc w:val="center"/>
        <w:rPr>
          <w:rFonts w:ascii="Times New Roman" w:hAnsi="Times New Roman" w:cs="Times New Roman"/>
          <w:color w:val="000000"/>
          <w:sz w:val="22"/>
          <w:lang w:eastAsia="es-CO"/>
        </w:rPr>
      </w:pPr>
      <w:r w:rsidRPr="00B57EB8">
        <w:rPr>
          <w:rFonts w:ascii="Times New Roman" w:hAnsi="Times New Roman" w:cs="Times New Roman"/>
          <w:noProof/>
          <w:color w:val="000000"/>
          <w:sz w:val="22"/>
          <w:lang w:eastAsia="es-CO"/>
        </w:rPr>
        <w:drawing>
          <wp:inline distT="0" distB="0" distL="0" distR="0" wp14:anchorId="136E013E" wp14:editId="7E3268DC">
            <wp:extent cx="8303178" cy="3891517"/>
            <wp:effectExtent l="0" t="0" r="317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326003" cy="3902214"/>
                    </a:xfrm>
                    <a:prstGeom prst="rect">
                      <a:avLst/>
                    </a:prstGeom>
                    <a:noFill/>
                  </pic:spPr>
                </pic:pic>
              </a:graphicData>
            </a:graphic>
          </wp:inline>
        </w:drawing>
      </w:r>
    </w:p>
    <w:p w:rsidR="00206ADA" w:rsidRPr="00B57EB8" w:rsidRDefault="00853D5C" w:rsidP="00206ADA">
      <w:pPr>
        <w:keepNext/>
        <w:spacing w:before="120" w:after="120" w:line="276" w:lineRule="auto"/>
        <w:ind w:left="0" w:right="0" w:firstLine="0"/>
        <w:rPr>
          <w:rFonts w:ascii="Times New Roman" w:eastAsia="Calibri" w:hAnsi="Times New Roman" w:cs="Times New Roman"/>
          <w:b/>
          <w:bCs/>
          <w:color w:val="000000"/>
          <w:sz w:val="16"/>
          <w:szCs w:val="18"/>
        </w:rPr>
      </w:pPr>
      <w:r>
        <w:rPr>
          <w:rFonts w:ascii="Times New Roman" w:hAnsi="Times New Roman" w:cs="Times New Roman"/>
          <w:sz w:val="22"/>
          <w:lang w:eastAsia="es-CO"/>
        </w:rPr>
        <w:tab/>
      </w:r>
      <w:r>
        <w:rPr>
          <w:rFonts w:ascii="Times New Roman" w:hAnsi="Times New Roman" w:cs="Times New Roman"/>
          <w:sz w:val="22"/>
          <w:lang w:eastAsia="es-CO"/>
        </w:rPr>
        <w:tab/>
      </w:r>
      <w:r w:rsidR="00206ADA">
        <w:rPr>
          <w:rFonts w:ascii="Times New Roman" w:hAnsi="Times New Roman" w:cs="Times New Roman"/>
          <w:sz w:val="22"/>
          <w:lang w:eastAsia="es-CO"/>
        </w:rPr>
        <w:tab/>
      </w:r>
      <w:r w:rsidR="00206ADA">
        <w:rPr>
          <w:rFonts w:ascii="Times New Roman" w:hAnsi="Times New Roman" w:cs="Times New Roman"/>
          <w:sz w:val="22"/>
          <w:lang w:eastAsia="es-CO"/>
        </w:rPr>
        <w:tab/>
      </w:r>
      <w:r w:rsidR="00206ADA">
        <w:rPr>
          <w:rFonts w:ascii="Times New Roman" w:hAnsi="Times New Roman" w:cs="Times New Roman"/>
          <w:sz w:val="22"/>
          <w:lang w:eastAsia="es-CO"/>
        </w:rPr>
        <w:tab/>
      </w:r>
      <w:r w:rsidR="00206ADA">
        <w:rPr>
          <w:rFonts w:ascii="Times New Roman" w:hAnsi="Times New Roman" w:cs="Times New Roman"/>
          <w:sz w:val="22"/>
          <w:lang w:eastAsia="es-CO"/>
        </w:rPr>
        <w:tab/>
      </w:r>
      <w:r w:rsidR="00206ADA">
        <w:rPr>
          <w:rFonts w:ascii="Times New Roman" w:hAnsi="Times New Roman" w:cs="Times New Roman"/>
          <w:sz w:val="22"/>
          <w:lang w:eastAsia="es-CO"/>
        </w:rPr>
        <w:tab/>
      </w:r>
      <w:r w:rsidR="00206ADA">
        <w:rPr>
          <w:rFonts w:ascii="Times New Roman" w:hAnsi="Times New Roman" w:cs="Times New Roman"/>
          <w:sz w:val="22"/>
          <w:lang w:eastAsia="es-CO"/>
        </w:rPr>
        <w:tab/>
      </w:r>
      <w:r w:rsidR="00206ADA" w:rsidRPr="00B57EB8">
        <w:rPr>
          <w:rFonts w:ascii="Times New Roman" w:eastAsia="Calibri" w:hAnsi="Times New Roman" w:cs="Times New Roman"/>
          <w:b/>
          <w:bCs/>
          <w:color w:val="000000"/>
          <w:sz w:val="16"/>
          <w:szCs w:val="18"/>
        </w:rPr>
        <w:t xml:space="preserve">Fuente: </w:t>
      </w:r>
      <w:r w:rsidR="00206ADA">
        <w:rPr>
          <w:rFonts w:ascii="Times New Roman" w:eastAsia="Calibri" w:hAnsi="Times New Roman" w:cs="Times New Roman"/>
          <w:b/>
          <w:bCs/>
          <w:color w:val="000000"/>
          <w:sz w:val="16"/>
          <w:szCs w:val="18"/>
        </w:rPr>
        <w:t>Inédito</w:t>
      </w:r>
    </w:p>
    <w:p w:rsidR="00853D5C" w:rsidRDefault="00853D5C" w:rsidP="00206ADA">
      <w:pPr>
        <w:tabs>
          <w:tab w:val="left" w:pos="11587"/>
        </w:tabs>
        <w:rPr>
          <w:rFonts w:ascii="Times New Roman" w:hAnsi="Times New Roman" w:cs="Times New Roman"/>
          <w:sz w:val="22"/>
          <w:lang w:eastAsia="es-CO"/>
        </w:rPr>
        <w:sectPr w:rsidR="00853D5C" w:rsidSect="00853D5C">
          <w:pgSz w:w="15840" w:h="12240" w:orient="landscape" w:code="1"/>
          <w:pgMar w:top="1701" w:right="1418" w:bottom="1610" w:left="1418" w:header="709" w:footer="709" w:gutter="0"/>
          <w:cols w:space="708"/>
          <w:docGrid w:linePitch="360"/>
        </w:sectPr>
      </w:pPr>
    </w:p>
    <w:p w:rsidR="00B57EB8" w:rsidRPr="00B57EB8" w:rsidRDefault="00B57EB8" w:rsidP="00B57EB8">
      <w:pPr>
        <w:keepNext/>
        <w:spacing w:before="120" w:after="120" w:line="276" w:lineRule="auto"/>
        <w:ind w:left="0" w:right="0" w:firstLine="709"/>
        <w:jc w:val="center"/>
        <w:rPr>
          <w:rFonts w:ascii="Times New Roman" w:eastAsia="Calibri" w:hAnsi="Times New Roman" w:cs="Times New Roman"/>
          <w:b/>
          <w:bCs/>
          <w:color w:val="000000"/>
          <w:sz w:val="18"/>
          <w:szCs w:val="18"/>
        </w:rPr>
      </w:pPr>
      <w:r w:rsidRPr="00B57EB8">
        <w:rPr>
          <w:rFonts w:ascii="Times New Roman" w:eastAsia="Calibri" w:hAnsi="Times New Roman" w:cs="Times New Roman"/>
          <w:b/>
          <w:bCs/>
          <w:color w:val="000000"/>
          <w:sz w:val="18"/>
          <w:szCs w:val="18"/>
        </w:rPr>
        <w:lastRenderedPageBreak/>
        <w:t xml:space="preserve">Tabla N° </w:t>
      </w:r>
      <w:r w:rsidR="00F26F18">
        <w:rPr>
          <w:rFonts w:ascii="Times New Roman" w:eastAsia="Calibri" w:hAnsi="Times New Roman" w:cs="Times New Roman"/>
          <w:b/>
          <w:bCs/>
          <w:color w:val="000000"/>
          <w:sz w:val="18"/>
          <w:szCs w:val="18"/>
        </w:rPr>
        <w:t>5</w:t>
      </w:r>
      <w:r w:rsidR="00095A2E">
        <w:rPr>
          <w:rFonts w:ascii="Times New Roman" w:eastAsia="Calibri" w:hAnsi="Times New Roman" w:cs="Times New Roman"/>
          <w:b/>
          <w:bCs/>
          <w:color w:val="000000"/>
          <w:sz w:val="18"/>
          <w:szCs w:val="18"/>
        </w:rPr>
        <w:t>.Propositos de la Investigación en la Práctica Pedagógica</w:t>
      </w:r>
      <w:r w:rsidR="00C76C11">
        <w:rPr>
          <w:rFonts w:ascii="Times New Roman" w:eastAsia="Calibri" w:hAnsi="Times New Roman" w:cs="Times New Roman"/>
          <w:b/>
          <w:bCs/>
          <w:color w:val="000000"/>
          <w:sz w:val="18"/>
          <w:szCs w:val="18"/>
        </w:rPr>
        <w:t xml:space="preserve"> uno (I)</w:t>
      </w:r>
    </w:p>
    <w:tbl>
      <w:tblPr>
        <w:tblStyle w:val="Listaclara-nfasis11"/>
        <w:tblW w:w="0" w:type="auto"/>
        <w:jc w:val="center"/>
        <w:tblLook w:val="04A0" w:firstRow="1" w:lastRow="0" w:firstColumn="1" w:lastColumn="0" w:noHBand="0" w:noVBand="1"/>
      </w:tblPr>
      <w:tblGrid>
        <w:gridCol w:w="3196"/>
        <w:gridCol w:w="3271"/>
        <w:gridCol w:w="2302"/>
      </w:tblGrid>
      <w:tr w:rsidR="00B57EB8" w:rsidRPr="00B57EB8" w:rsidTr="001030E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6" w:type="dxa"/>
            <w:vAlign w:val="center"/>
          </w:tcPr>
          <w:p w:rsidR="00B57EB8" w:rsidRPr="00B57EB8" w:rsidRDefault="00B57EB8" w:rsidP="00947789">
            <w:pPr>
              <w:spacing w:before="120" w:after="120" w:line="240" w:lineRule="auto"/>
              <w:ind w:left="0" w:right="0" w:firstLine="709"/>
              <w:jc w:val="left"/>
              <w:rPr>
                <w:rFonts w:ascii="Times New Roman" w:hAnsi="Times New Roman" w:cs="Times New Roman"/>
                <w:color w:val="000000"/>
                <w:sz w:val="22"/>
                <w:szCs w:val="24"/>
                <w:lang w:eastAsia="es-CO"/>
              </w:rPr>
            </w:pPr>
            <w:r w:rsidRPr="00B57EB8">
              <w:rPr>
                <w:rFonts w:ascii="Times New Roman" w:hAnsi="Times New Roman" w:cs="Times New Roman"/>
                <w:color w:val="000000"/>
                <w:sz w:val="22"/>
                <w:szCs w:val="24"/>
                <w:lang w:eastAsia="es-CO"/>
              </w:rPr>
              <w:t xml:space="preserve">Etapa de investigación </w:t>
            </w:r>
          </w:p>
        </w:tc>
        <w:tc>
          <w:tcPr>
            <w:tcW w:w="3271" w:type="dxa"/>
            <w:vAlign w:val="center"/>
          </w:tcPr>
          <w:p w:rsidR="00B57EB8" w:rsidRPr="00B57EB8" w:rsidRDefault="00B57EB8" w:rsidP="00947789">
            <w:pPr>
              <w:spacing w:before="120" w:after="120" w:line="240" w:lineRule="auto"/>
              <w:ind w:left="0" w:right="0" w:firstLine="709"/>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4"/>
                <w:lang w:eastAsia="es-CO"/>
              </w:rPr>
            </w:pPr>
            <w:r w:rsidRPr="00B57EB8">
              <w:rPr>
                <w:rFonts w:ascii="Times New Roman" w:hAnsi="Times New Roman" w:cs="Times New Roman"/>
                <w:color w:val="000000"/>
                <w:sz w:val="22"/>
                <w:szCs w:val="24"/>
                <w:lang w:eastAsia="es-CO"/>
              </w:rPr>
              <w:t>Propósito de la etapa</w:t>
            </w:r>
          </w:p>
        </w:tc>
        <w:tc>
          <w:tcPr>
            <w:tcW w:w="2302" w:type="dxa"/>
            <w:vAlign w:val="center"/>
          </w:tcPr>
          <w:p w:rsidR="00B57EB8" w:rsidRPr="00B57EB8" w:rsidRDefault="00B57EB8" w:rsidP="00947789">
            <w:pPr>
              <w:spacing w:before="120" w:after="120" w:line="240" w:lineRule="auto"/>
              <w:ind w:left="0" w:right="0"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4"/>
                <w:lang w:eastAsia="es-CO"/>
              </w:rPr>
            </w:pPr>
            <w:r w:rsidRPr="00B57EB8">
              <w:rPr>
                <w:rFonts w:ascii="Times New Roman" w:hAnsi="Times New Roman" w:cs="Times New Roman"/>
                <w:color w:val="000000"/>
                <w:sz w:val="22"/>
                <w:szCs w:val="24"/>
                <w:lang w:eastAsia="es-CO"/>
              </w:rPr>
              <w:t xml:space="preserve">Competencias asociadas </w:t>
            </w:r>
          </w:p>
        </w:tc>
      </w:tr>
      <w:tr w:rsidR="00B57EB8" w:rsidRPr="00B57EB8" w:rsidTr="001030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6" w:type="dxa"/>
            <w:vAlign w:val="center"/>
          </w:tcPr>
          <w:p w:rsidR="00B57EB8" w:rsidRPr="00B57EB8" w:rsidRDefault="00B57EB8" w:rsidP="00947789">
            <w:pPr>
              <w:spacing w:before="120" w:after="120" w:line="240" w:lineRule="auto"/>
              <w:ind w:left="0" w:right="0" w:firstLine="0"/>
              <w:jc w:val="left"/>
              <w:rPr>
                <w:rFonts w:ascii="Times New Roman" w:hAnsi="Times New Roman" w:cs="Times New Roman"/>
                <w:color w:val="000000"/>
                <w:sz w:val="18"/>
                <w:szCs w:val="24"/>
                <w:lang w:eastAsia="es-CO"/>
              </w:rPr>
            </w:pPr>
            <w:r w:rsidRPr="00B57EB8">
              <w:rPr>
                <w:rFonts w:ascii="Times New Roman" w:hAnsi="Times New Roman" w:cs="Times New Roman"/>
                <w:color w:val="000000"/>
                <w:sz w:val="18"/>
                <w:szCs w:val="24"/>
                <w:lang w:eastAsia="es-CO"/>
              </w:rPr>
              <w:t xml:space="preserve">Observación </w:t>
            </w:r>
          </w:p>
        </w:tc>
        <w:tc>
          <w:tcPr>
            <w:tcW w:w="3271" w:type="dxa"/>
            <w:vAlign w:val="center"/>
          </w:tcPr>
          <w:p w:rsidR="00B57EB8" w:rsidRPr="00B57EB8" w:rsidRDefault="00B57EB8" w:rsidP="001C483B">
            <w:pPr>
              <w:spacing w:before="120" w:after="12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4"/>
                <w:lang w:eastAsia="es-CO"/>
              </w:rPr>
            </w:pPr>
            <w:r w:rsidRPr="00B57EB8">
              <w:rPr>
                <w:rFonts w:ascii="Times New Roman" w:hAnsi="Times New Roman" w:cs="Times New Roman"/>
                <w:color w:val="000000"/>
                <w:sz w:val="18"/>
                <w:szCs w:val="24"/>
                <w:lang w:eastAsia="es-CO"/>
              </w:rPr>
              <w:t>Realizar un proceso de observación activa en espacios educativos convencionales y no convencionales, los cuales permitirán explorar e indagar situaciones que influyen en el aprendizaje</w:t>
            </w:r>
            <w:r w:rsidR="001C483B">
              <w:rPr>
                <w:rFonts w:ascii="Times New Roman" w:hAnsi="Times New Roman" w:cs="Times New Roman"/>
                <w:color w:val="000000"/>
                <w:sz w:val="18"/>
                <w:szCs w:val="24"/>
                <w:lang w:eastAsia="es-CO"/>
              </w:rPr>
              <w:t>.</w:t>
            </w:r>
          </w:p>
        </w:tc>
        <w:tc>
          <w:tcPr>
            <w:tcW w:w="2302" w:type="dxa"/>
            <w:vAlign w:val="center"/>
          </w:tcPr>
          <w:p w:rsidR="00B57EB8" w:rsidRPr="00B57EB8" w:rsidRDefault="00B57EB8" w:rsidP="00947789">
            <w:pPr>
              <w:spacing w:before="120" w:after="12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18"/>
                <w:szCs w:val="24"/>
                <w:lang w:eastAsia="es-CO"/>
              </w:rPr>
            </w:pPr>
            <w:r w:rsidRPr="00B57EB8">
              <w:rPr>
                <w:rFonts w:ascii="Times New Roman" w:hAnsi="Times New Roman" w:cs="Times New Roman"/>
                <w:b/>
                <w:color w:val="000000"/>
                <w:sz w:val="18"/>
                <w:szCs w:val="24"/>
                <w:lang w:eastAsia="es-CO"/>
              </w:rPr>
              <w:t>C1</w:t>
            </w:r>
          </w:p>
          <w:p w:rsidR="00B57EB8" w:rsidRPr="00B57EB8" w:rsidRDefault="00B57EB8" w:rsidP="00947789">
            <w:pPr>
              <w:spacing w:before="120" w:after="12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18"/>
                <w:szCs w:val="24"/>
                <w:lang w:eastAsia="es-CO"/>
              </w:rPr>
            </w:pPr>
            <w:r w:rsidRPr="00B57EB8">
              <w:rPr>
                <w:rFonts w:ascii="Times New Roman" w:hAnsi="Times New Roman" w:cs="Times New Roman"/>
                <w:b/>
                <w:color w:val="000000"/>
                <w:sz w:val="18"/>
                <w:szCs w:val="24"/>
                <w:lang w:eastAsia="es-CO"/>
              </w:rPr>
              <w:t>C1.1</w:t>
            </w:r>
          </w:p>
          <w:p w:rsidR="00B57EB8" w:rsidRPr="00B57EB8" w:rsidRDefault="00B57EB8" w:rsidP="00947789">
            <w:pPr>
              <w:spacing w:before="120" w:after="12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18"/>
                <w:szCs w:val="24"/>
                <w:lang w:eastAsia="es-CO"/>
              </w:rPr>
            </w:pPr>
            <w:r w:rsidRPr="00B57EB8">
              <w:rPr>
                <w:rFonts w:ascii="Times New Roman" w:hAnsi="Times New Roman" w:cs="Times New Roman"/>
                <w:b/>
                <w:color w:val="000000"/>
                <w:sz w:val="18"/>
                <w:szCs w:val="24"/>
                <w:lang w:eastAsia="es-CO"/>
              </w:rPr>
              <w:t>C1.2</w:t>
            </w:r>
          </w:p>
          <w:p w:rsidR="00B57EB8" w:rsidRPr="00B57EB8" w:rsidRDefault="00B57EB8" w:rsidP="00947789">
            <w:pPr>
              <w:spacing w:before="120" w:after="12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18"/>
                <w:szCs w:val="24"/>
                <w:lang w:eastAsia="es-CO"/>
              </w:rPr>
            </w:pPr>
            <w:r w:rsidRPr="00B57EB8">
              <w:rPr>
                <w:rFonts w:ascii="Times New Roman" w:hAnsi="Times New Roman" w:cs="Times New Roman"/>
                <w:b/>
                <w:color w:val="000000"/>
                <w:sz w:val="18"/>
                <w:szCs w:val="24"/>
                <w:lang w:eastAsia="es-CO"/>
              </w:rPr>
              <w:t>C1.3</w:t>
            </w:r>
          </w:p>
        </w:tc>
      </w:tr>
      <w:tr w:rsidR="00B57EB8" w:rsidRPr="00B57EB8" w:rsidTr="001030E7">
        <w:trPr>
          <w:jc w:val="center"/>
        </w:trPr>
        <w:tc>
          <w:tcPr>
            <w:cnfStyle w:val="001000000000" w:firstRow="0" w:lastRow="0" w:firstColumn="1" w:lastColumn="0" w:oddVBand="0" w:evenVBand="0" w:oddHBand="0" w:evenHBand="0" w:firstRowFirstColumn="0" w:firstRowLastColumn="0" w:lastRowFirstColumn="0" w:lastRowLastColumn="0"/>
            <w:tcW w:w="3196" w:type="dxa"/>
            <w:vAlign w:val="center"/>
          </w:tcPr>
          <w:p w:rsidR="00B57EB8" w:rsidRPr="00B57EB8" w:rsidRDefault="00B57EB8" w:rsidP="00947789">
            <w:pPr>
              <w:spacing w:before="120" w:after="120" w:line="240" w:lineRule="auto"/>
              <w:ind w:left="0" w:right="0" w:firstLine="0"/>
              <w:jc w:val="left"/>
              <w:rPr>
                <w:rFonts w:ascii="Times New Roman" w:hAnsi="Times New Roman" w:cs="Times New Roman"/>
                <w:color w:val="000000"/>
                <w:sz w:val="18"/>
                <w:szCs w:val="24"/>
                <w:lang w:eastAsia="es-CO"/>
              </w:rPr>
            </w:pPr>
            <w:r w:rsidRPr="00B57EB8">
              <w:rPr>
                <w:rFonts w:ascii="Times New Roman" w:hAnsi="Times New Roman" w:cs="Times New Roman"/>
                <w:color w:val="000000"/>
                <w:sz w:val="18"/>
                <w:szCs w:val="24"/>
                <w:lang w:eastAsia="es-CO"/>
              </w:rPr>
              <w:t xml:space="preserve">Identificar una problemática </w:t>
            </w:r>
          </w:p>
        </w:tc>
        <w:tc>
          <w:tcPr>
            <w:tcW w:w="3271" w:type="dxa"/>
            <w:vAlign w:val="center"/>
          </w:tcPr>
          <w:p w:rsidR="00B57EB8" w:rsidRPr="00B57EB8" w:rsidRDefault="00B57EB8" w:rsidP="001C483B">
            <w:pPr>
              <w:spacing w:before="120" w:after="12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4"/>
                <w:lang w:eastAsia="es-CO"/>
              </w:rPr>
            </w:pPr>
            <w:r w:rsidRPr="00B57EB8">
              <w:rPr>
                <w:rFonts w:ascii="Times New Roman" w:hAnsi="Times New Roman" w:cs="Times New Roman"/>
                <w:color w:val="000000"/>
                <w:sz w:val="18"/>
                <w:szCs w:val="24"/>
                <w:lang w:eastAsia="es-CO"/>
              </w:rPr>
              <w:t>Identificar problemáticas en los espacios educativos convencionales y no convencionales, y plantear una investigación formativa desde la participación y la experiencia</w:t>
            </w:r>
            <w:r w:rsidR="001C483B">
              <w:rPr>
                <w:rFonts w:ascii="Times New Roman" w:hAnsi="Times New Roman" w:cs="Times New Roman"/>
                <w:color w:val="000000"/>
                <w:sz w:val="18"/>
                <w:szCs w:val="24"/>
                <w:lang w:eastAsia="es-CO"/>
              </w:rPr>
              <w:t>.</w:t>
            </w:r>
          </w:p>
        </w:tc>
        <w:tc>
          <w:tcPr>
            <w:tcW w:w="2302" w:type="dxa"/>
            <w:vAlign w:val="center"/>
          </w:tcPr>
          <w:p w:rsidR="00B57EB8" w:rsidRPr="00B57EB8" w:rsidRDefault="00B57EB8" w:rsidP="00947789">
            <w:pPr>
              <w:spacing w:before="120" w:after="12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18"/>
                <w:szCs w:val="24"/>
                <w:lang w:eastAsia="es-CO"/>
              </w:rPr>
            </w:pPr>
            <w:r w:rsidRPr="00B57EB8">
              <w:rPr>
                <w:rFonts w:ascii="Times New Roman" w:hAnsi="Times New Roman" w:cs="Times New Roman"/>
                <w:b/>
                <w:color w:val="000000"/>
                <w:sz w:val="18"/>
                <w:szCs w:val="24"/>
                <w:lang w:eastAsia="es-CO"/>
              </w:rPr>
              <w:t>C2</w:t>
            </w:r>
          </w:p>
          <w:p w:rsidR="00B57EB8" w:rsidRPr="00B57EB8" w:rsidRDefault="00B57EB8" w:rsidP="00947789">
            <w:pPr>
              <w:spacing w:before="120" w:after="12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18"/>
                <w:szCs w:val="24"/>
                <w:lang w:eastAsia="es-CO"/>
              </w:rPr>
            </w:pPr>
            <w:r w:rsidRPr="00B57EB8">
              <w:rPr>
                <w:rFonts w:ascii="Times New Roman" w:hAnsi="Times New Roman" w:cs="Times New Roman"/>
                <w:b/>
                <w:color w:val="000000"/>
                <w:sz w:val="18"/>
                <w:szCs w:val="24"/>
                <w:lang w:eastAsia="es-CO"/>
              </w:rPr>
              <w:t>C2.1</w:t>
            </w:r>
          </w:p>
          <w:p w:rsidR="00B57EB8" w:rsidRPr="00B57EB8" w:rsidRDefault="00B57EB8" w:rsidP="00947789">
            <w:pPr>
              <w:spacing w:before="120" w:after="12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18"/>
                <w:szCs w:val="24"/>
                <w:lang w:eastAsia="es-CO"/>
              </w:rPr>
            </w:pPr>
          </w:p>
        </w:tc>
      </w:tr>
      <w:tr w:rsidR="00B57EB8" w:rsidRPr="00B57EB8" w:rsidTr="001030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6" w:type="dxa"/>
            <w:vAlign w:val="center"/>
          </w:tcPr>
          <w:p w:rsidR="00B57EB8" w:rsidRPr="00B57EB8" w:rsidRDefault="00B57EB8" w:rsidP="00947789">
            <w:pPr>
              <w:spacing w:before="120" w:after="120" w:line="240" w:lineRule="auto"/>
              <w:ind w:left="0" w:right="0" w:firstLine="0"/>
              <w:jc w:val="left"/>
              <w:rPr>
                <w:rFonts w:ascii="Times New Roman" w:hAnsi="Times New Roman" w:cs="Times New Roman"/>
                <w:color w:val="000000"/>
                <w:sz w:val="18"/>
                <w:szCs w:val="24"/>
                <w:lang w:eastAsia="es-CO"/>
              </w:rPr>
            </w:pPr>
            <w:r w:rsidRPr="00B57EB8">
              <w:rPr>
                <w:rFonts w:ascii="Times New Roman" w:hAnsi="Times New Roman" w:cs="Times New Roman"/>
                <w:color w:val="000000"/>
                <w:sz w:val="18"/>
                <w:szCs w:val="24"/>
                <w:lang w:eastAsia="es-CO"/>
              </w:rPr>
              <w:t>Planteamiento de una investigación</w:t>
            </w:r>
          </w:p>
        </w:tc>
        <w:tc>
          <w:tcPr>
            <w:tcW w:w="3271" w:type="dxa"/>
            <w:vAlign w:val="center"/>
          </w:tcPr>
          <w:p w:rsidR="00B57EB8" w:rsidRPr="00B57EB8" w:rsidRDefault="00B57EB8" w:rsidP="001C483B">
            <w:pPr>
              <w:spacing w:before="120" w:after="12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4"/>
                <w:lang w:eastAsia="es-CO"/>
              </w:rPr>
            </w:pPr>
            <w:r w:rsidRPr="00B57EB8">
              <w:rPr>
                <w:rFonts w:ascii="Times New Roman" w:hAnsi="Times New Roman" w:cs="Times New Roman"/>
                <w:color w:val="000000"/>
                <w:sz w:val="18"/>
                <w:szCs w:val="24"/>
                <w:lang w:eastAsia="es-CO"/>
              </w:rPr>
              <w:t>Plantear una investigación que sea susceptible de ser aplicada en los escenarios donde se desarrollan las prácticas</w:t>
            </w:r>
            <w:r w:rsidR="001C483B">
              <w:rPr>
                <w:rFonts w:ascii="Times New Roman" w:hAnsi="Times New Roman" w:cs="Times New Roman"/>
                <w:color w:val="000000"/>
                <w:sz w:val="18"/>
                <w:szCs w:val="24"/>
                <w:lang w:eastAsia="es-CO"/>
              </w:rPr>
              <w:t>.</w:t>
            </w:r>
          </w:p>
        </w:tc>
        <w:tc>
          <w:tcPr>
            <w:tcW w:w="2302" w:type="dxa"/>
            <w:vAlign w:val="center"/>
          </w:tcPr>
          <w:p w:rsidR="00B57EB8" w:rsidRPr="00B57EB8" w:rsidRDefault="00B57EB8" w:rsidP="00947789">
            <w:pPr>
              <w:spacing w:before="120" w:after="12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18"/>
                <w:szCs w:val="24"/>
                <w:lang w:eastAsia="es-CO"/>
              </w:rPr>
            </w:pPr>
            <w:r w:rsidRPr="00B57EB8">
              <w:rPr>
                <w:rFonts w:ascii="Times New Roman" w:hAnsi="Times New Roman" w:cs="Times New Roman"/>
                <w:b/>
                <w:color w:val="000000"/>
                <w:sz w:val="18"/>
                <w:szCs w:val="24"/>
                <w:lang w:eastAsia="es-CO"/>
              </w:rPr>
              <w:t>C3</w:t>
            </w:r>
          </w:p>
          <w:p w:rsidR="00B57EB8" w:rsidRPr="00B57EB8" w:rsidRDefault="00B57EB8" w:rsidP="00947789">
            <w:pPr>
              <w:spacing w:before="120" w:after="12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18"/>
                <w:szCs w:val="24"/>
                <w:lang w:eastAsia="es-CO"/>
              </w:rPr>
            </w:pPr>
            <w:r w:rsidRPr="00B57EB8">
              <w:rPr>
                <w:rFonts w:ascii="Times New Roman" w:hAnsi="Times New Roman" w:cs="Times New Roman"/>
                <w:b/>
                <w:color w:val="000000"/>
                <w:sz w:val="18"/>
                <w:szCs w:val="24"/>
                <w:lang w:eastAsia="es-CO"/>
              </w:rPr>
              <w:t>C3.1</w:t>
            </w:r>
          </w:p>
          <w:p w:rsidR="00B57EB8" w:rsidRPr="00B57EB8" w:rsidRDefault="00B57EB8" w:rsidP="00947789">
            <w:pPr>
              <w:keepNext/>
              <w:spacing w:before="120" w:after="12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18"/>
                <w:szCs w:val="24"/>
                <w:lang w:eastAsia="es-CO"/>
              </w:rPr>
            </w:pPr>
            <w:r w:rsidRPr="00B57EB8">
              <w:rPr>
                <w:rFonts w:ascii="Times New Roman" w:hAnsi="Times New Roman" w:cs="Times New Roman"/>
                <w:b/>
                <w:color w:val="000000"/>
                <w:sz w:val="18"/>
                <w:szCs w:val="24"/>
                <w:lang w:eastAsia="es-CO"/>
              </w:rPr>
              <w:t>C3.2</w:t>
            </w:r>
          </w:p>
        </w:tc>
      </w:tr>
    </w:tbl>
    <w:p w:rsidR="00B57EB8" w:rsidRPr="00B57EB8" w:rsidRDefault="00B57EB8" w:rsidP="00B57EB8">
      <w:pPr>
        <w:spacing w:after="200" w:line="240" w:lineRule="auto"/>
        <w:ind w:left="0" w:right="0" w:firstLine="0"/>
        <w:jc w:val="center"/>
        <w:rPr>
          <w:rFonts w:ascii="Times New Roman" w:eastAsia="Calibri" w:hAnsi="Times New Roman" w:cs="Times New Roman"/>
          <w:b/>
          <w:bCs/>
          <w:color w:val="auto"/>
          <w:sz w:val="22"/>
          <w:szCs w:val="24"/>
        </w:rPr>
      </w:pPr>
      <w:r w:rsidRPr="00B57EB8">
        <w:rPr>
          <w:rFonts w:ascii="Times New Roman" w:eastAsia="Calibri" w:hAnsi="Times New Roman" w:cs="Times New Roman"/>
          <w:b/>
          <w:bCs/>
          <w:color w:val="auto"/>
          <w:sz w:val="16"/>
          <w:szCs w:val="18"/>
        </w:rPr>
        <w:t xml:space="preserve">Fuente: </w:t>
      </w:r>
      <w:r w:rsidR="002B525B">
        <w:rPr>
          <w:rFonts w:ascii="Times New Roman" w:eastAsia="Calibri" w:hAnsi="Times New Roman" w:cs="Times New Roman"/>
          <w:b/>
          <w:bCs/>
          <w:color w:val="auto"/>
          <w:sz w:val="16"/>
          <w:szCs w:val="18"/>
        </w:rPr>
        <w:t>Inédito</w:t>
      </w:r>
    </w:p>
    <w:p w:rsidR="007C312C" w:rsidRPr="00B57EB8" w:rsidRDefault="007C312C" w:rsidP="00B57EB8">
      <w:pPr>
        <w:spacing w:before="120" w:after="120" w:line="276" w:lineRule="auto"/>
        <w:ind w:left="0" w:right="0" w:firstLine="0"/>
        <w:rPr>
          <w:rFonts w:ascii="Times New Roman" w:hAnsi="Times New Roman" w:cs="Times New Roman"/>
          <w:color w:val="000000"/>
          <w:sz w:val="24"/>
          <w:szCs w:val="24"/>
          <w:lang w:eastAsia="es-CO"/>
        </w:rPr>
      </w:pPr>
    </w:p>
    <w:p w:rsidR="00B57EB8" w:rsidRPr="00B57EB8" w:rsidRDefault="00B57EB8" w:rsidP="00B57EB8">
      <w:pPr>
        <w:keepNext/>
        <w:spacing w:after="200" w:line="240" w:lineRule="auto"/>
        <w:ind w:left="0" w:right="0" w:firstLine="0"/>
        <w:jc w:val="center"/>
        <w:rPr>
          <w:rFonts w:ascii="Times New Roman" w:eastAsia="Calibri" w:hAnsi="Times New Roman" w:cs="Times New Roman"/>
          <w:b/>
          <w:bCs/>
          <w:color w:val="auto"/>
          <w:sz w:val="18"/>
          <w:szCs w:val="18"/>
        </w:rPr>
      </w:pPr>
      <w:r w:rsidRPr="00B57EB8">
        <w:rPr>
          <w:rFonts w:ascii="Times New Roman" w:eastAsia="Calibri" w:hAnsi="Times New Roman" w:cs="Times New Roman"/>
          <w:b/>
          <w:bCs/>
          <w:color w:val="auto"/>
          <w:sz w:val="18"/>
          <w:szCs w:val="18"/>
        </w:rPr>
        <w:t>Tabla N°</w:t>
      </w:r>
      <w:r w:rsidR="00F26F18">
        <w:rPr>
          <w:rFonts w:ascii="Times New Roman" w:eastAsia="Calibri" w:hAnsi="Times New Roman" w:cs="Times New Roman"/>
          <w:b/>
          <w:bCs/>
          <w:color w:val="auto"/>
          <w:sz w:val="18"/>
          <w:szCs w:val="18"/>
        </w:rPr>
        <w:t>6</w:t>
      </w:r>
      <w:r w:rsidR="00C76C11" w:rsidRPr="00B57EB8">
        <w:rPr>
          <w:rFonts w:ascii="Times New Roman" w:eastAsia="Calibri" w:hAnsi="Times New Roman" w:cs="Times New Roman"/>
          <w:b/>
          <w:bCs/>
          <w:color w:val="auto"/>
          <w:sz w:val="18"/>
          <w:szCs w:val="18"/>
        </w:rPr>
        <w:t xml:space="preserve">. </w:t>
      </w:r>
      <w:r w:rsidR="00C76C11" w:rsidRPr="00C76C11">
        <w:rPr>
          <w:rFonts w:ascii="Times New Roman" w:eastAsia="Calibri" w:hAnsi="Times New Roman" w:cs="Times New Roman"/>
          <w:b/>
          <w:bCs/>
          <w:color w:val="auto"/>
          <w:sz w:val="18"/>
          <w:szCs w:val="18"/>
        </w:rPr>
        <w:t>Propósitos de la Investigaci</w:t>
      </w:r>
      <w:r w:rsidR="00C76C11">
        <w:rPr>
          <w:rFonts w:ascii="Times New Roman" w:eastAsia="Calibri" w:hAnsi="Times New Roman" w:cs="Times New Roman"/>
          <w:b/>
          <w:bCs/>
          <w:color w:val="auto"/>
          <w:sz w:val="18"/>
          <w:szCs w:val="18"/>
        </w:rPr>
        <w:t xml:space="preserve">ón en la Práctica Pedagógica dos </w:t>
      </w:r>
      <w:r w:rsidR="00C76C11" w:rsidRPr="00C76C11">
        <w:rPr>
          <w:rFonts w:ascii="Times New Roman" w:eastAsia="Calibri" w:hAnsi="Times New Roman" w:cs="Times New Roman"/>
          <w:b/>
          <w:bCs/>
          <w:color w:val="auto"/>
          <w:sz w:val="18"/>
          <w:szCs w:val="18"/>
        </w:rPr>
        <w:t xml:space="preserve"> (I</w:t>
      </w:r>
      <w:r w:rsidR="00C76C11">
        <w:rPr>
          <w:rFonts w:ascii="Times New Roman" w:eastAsia="Calibri" w:hAnsi="Times New Roman" w:cs="Times New Roman"/>
          <w:b/>
          <w:bCs/>
          <w:color w:val="auto"/>
          <w:sz w:val="18"/>
          <w:szCs w:val="18"/>
        </w:rPr>
        <w:t>I</w:t>
      </w:r>
      <w:r w:rsidR="00C76C11" w:rsidRPr="00C76C11">
        <w:rPr>
          <w:rFonts w:ascii="Times New Roman" w:eastAsia="Calibri" w:hAnsi="Times New Roman" w:cs="Times New Roman"/>
          <w:b/>
          <w:bCs/>
          <w:color w:val="auto"/>
          <w:sz w:val="18"/>
          <w:szCs w:val="18"/>
        </w:rPr>
        <w:t>)</w:t>
      </w:r>
    </w:p>
    <w:tbl>
      <w:tblPr>
        <w:tblStyle w:val="Listaclara-nfasis11"/>
        <w:tblW w:w="0" w:type="auto"/>
        <w:jc w:val="center"/>
        <w:tblLook w:val="04A0" w:firstRow="1" w:lastRow="0" w:firstColumn="1" w:lastColumn="0" w:noHBand="0" w:noVBand="1"/>
      </w:tblPr>
      <w:tblGrid>
        <w:gridCol w:w="3196"/>
        <w:gridCol w:w="3271"/>
        <w:gridCol w:w="2302"/>
      </w:tblGrid>
      <w:tr w:rsidR="00B57EB8" w:rsidRPr="00B57EB8" w:rsidTr="001030E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6" w:type="dxa"/>
            <w:vAlign w:val="center"/>
          </w:tcPr>
          <w:p w:rsidR="00B57EB8" w:rsidRPr="00B57EB8" w:rsidRDefault="00B57EB8" w:rsidP="00B57EB8">
            <w:pPr>
              <w:spacing w:before="120" w:after="120" w:line="276" w:lineRule="auto"/>
              <w:ind w:left="0" w:right="0" w:firstLine="709"/>
              <w:jc w:val="left"/>
              <w:rPr>
                <w:rFonts w:ascii="Times New Roman" w:hAnsi="Times New Roman" w:cs="Times New Roman"/>
                <w:color w:val="000000"/>
                <w:sz w:val="22"/>
                <w:szCs w:val="24"/>
                <w:lang w:eastAsia="es-CO"/>
              </w:rPr>
            </w:pPr>
            <w:r w:rsidRPr="00B57EB8">
              <w:rPr>
                <w:rFonts w:ascii="Times New Roman" w:hAnsi="Times New Roman" w:cs="Times New Roman"/>
                <w:color w:val="000000"/>
                <w:sz w:val="22"/>
                <w:szCs w:val="24"/>
                <w:lang w:eastAsia="es-CO"/>
              </w:rPr>
              <w:t xml:space="preserve">Etapa de investigación </w:t>
            </w:r>
          </w:p>
        </w:tc>
        <w:tc>
          <w:tcPr>
            <w:tcW w:w="3271" w:type="dxa"/>
            <w:vAlign w:val="center"/>
          </w:tcPr>
          <w:p w:rsidR="00B57EB8" w:rsidRPr="00B57EB8" w:rsidRDefault="00B57EB8" w:rsidP="00B57EB8">
            <w:pPr>
              <w:spacing w:before="120" w:after="120" w:line="276" w:lineRule="auto"/>
              <w:ind w:left="0" w:right="0" w:firstLine="709"/>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4"/>
                <w:lang w:eastAsia="es-CO"/>
              </w:rPr>
            </w:pPr>
            <w:r w:rsidRPr="00B57EB8">
              <w:rPr>
                <w:rFonts w:ascii="Times New Roman" w:hAnsi="Times New Roman" w:cs="Times New Roman"/>
                <w:color w:val="000000"/>
                <w:sz w:val="22"/>
                <w:szCs w:val="24"/>
                <w:lang w:eastAsia="es-CO"/>
              </w:rPr>
              <w:t>Propósito de la etapa</w:t>
            </w:r>
          </w:p>
        </w:tc>
        <w:tc>
          <w:tcPr>
            <w:tcW w:w="2302" w:type="dxa"/>
            <w:vAlign w:val="center"/>
          </w:tcPr>
          <w:p w:rsidR="00B57EB8" w:rsidRPr="00B57EB8" w:rsidRDefault="00B57EB8" w:rsidP="00B57EB8">
            <w:pPr>
              <w:spacing w:before="120" w:after="120" w:line="276" w:lineRule="auto"/>
              <w:ind w:left="0" w:right="0"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4"/>
                <w:lang w:eastAsia="es-CO"/>
              </w:rPr>
            </w:pPr>
            <w:r w:rsidRPr="00B57EB8">
              <w:rPr>
                <w:rFonts w:ascii="Times New Roman" w:hAnsi="Times New Roman" w:cs="Times New Roman"/>
                <w:color w:val="000000"/>
                <w:sz w:val="22"/>
                <w:szCs w:val="24"/>
                <w:lang w:eastAsia="es-CO"/>
              </w:rPr>
              <w:t xml:space="preserve">Competencias asociadas </w:t>
            </w:r>
          </w:p>
        </w:tc>
      </w:tr>
      <w:tr w:rsidR="00B57EB8" w:rsidRPr="00B57EB8" w:rsidTr="001030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6" w:type="dxa"/>
            <w:vAlign w:val="center"/>
          </w:tcPr>
          <w:p w:rsidR="00B57EB8" w:rsidRPr="00B57EB8" w:rsidRDefault="00B57EB8" w:rsidP="00B57EB8">
            <w:pPr>
              <w:spacing w:before="120" w:after="120" w:line="276" w:lineRule="auto"/>
              <w:ind w:left="0" w:right="0" w:firstLine="0"/>
              <w:jc w:val="left"/>
              <w:rPr>
                <w:rFonts w:ascii="Times New Roman" w:hAnsi="Times New Roman" w:cs="Times New Roman"/>
                <w:color w:val="000000"/>
                <w:sz w:val="18"/>
                <w:szCs w:val="24"/>
                <w:lang w:eastAsia="es-CO"/>
              </w:rPr>
            </w:pPr>
            <w:r w:rsidRPr="00B57EB8">
              <w:rPr>
                <w:rFonts w:ascii="Times New Roman" w:hAnsi="Times New Roman" w:cs="Times New Roman"/>
                <w:color w:val="000000"/>
                <w:sz w:val="18"/>
                <w:szCs w:val="24"/>
                <w:lang w:eastAsia="es-CO"/>
              </w:rPr>
              <w:t xml:space="preserve">Implementación de la propuesta pedagógica </w:t>
            </w:r>
          </w:p>
        </w:tc>
        <w:tc>
          <w:tcPr>
            <w:tcW w:w="3271" w:type="dxa"/>
            <w:vAlign w:val="center"/>
          </w:tcPr>
          <w:p w:rsidR="00B57EB8" w:rsidRPr="00B57EB8" w:rsidRDefault="00B57EB8" w:rsidP="007C312C">
            <w:pPr>
              <w:spacing w:before="120" w:after="120" w:line="276" w:lineRule="auto"/>
              <w:ind w:left="0" w:righ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4"/>
                <w:lang w:eastAsia="es-CO"/>
              </w:rPr>
            </w:pPr>
            <w:r w:rsidRPr="00B57EB8">
              <w:rPr>
                <w:rFonts w:ascii="Times New Roman" w:hAnsi="Times New Roman" w:cs="Times New Roman"/>
                <w:color w:val="000000"/>
                <w:sz w:val="18"/>
                <w:szCs w:val="24"/>
                <w:lang w:eastAsia="es-CO"/>
              </w:rPr>
              <w:t>Realizar un proceso de aplicación de procesos metodológicos y didácticos sustentados en modelos y componentes epistemológicos de cada una de las disciplinas</w:t>
            </w:r>
          </w:p>
        </w:tc>
        <w:tc>
          <w:tcPr>
            <w:tcW w:w="2302" w:type="dxa"/>
            <w:vAlign w:val="center"/>
          </w:tcPr>
          <w:p w:rsidR="00B57EB8" w:rsidRPr="00B57EB8" w:rsidRDefault="00B57EB8" w:rsidP="00B57EB8">
            <w:pPr>
              <w:spacing w:before="120" w:after="120" w:line="276"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18"/>
                <w:szCs w:val="24"/>
                <w:lang w:eastAsia="es-CO"/>
              </w:rPr>
            </w:pPr>
            <w:r w:rsidRPr="00B57EB8">
              <w:rPr>
                <w:rFonts w:ascii="Times New Roman" w:hAnsi="Times New Roman" w:cs="Times New Roman"/>
                <w:b/>
                <w:color w:val="000000"/>
                <w:sz w:val="18"/>
                <w:szCs w:val="24"/>
                <w:lang w:eastAsia="es-CO"/>
              </w:rPr>
              <w:t>C1</w:t>
            </w:r>
          </w:p>
          <w:p w:rsidR="00B57EB8" w:rsidRPr="00B57EB8" w:rsidRDefault="00B57EB8" w:rsidP="00B57EB8">
            <w:pPr>
              <w:spacing w:before="120" w:after="120" w:line="276"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18"/>
                <w:szCs w:val="24"/>
                <w:lang w:eastAsia="es-CO"/>
              </w:rPr>
            </w:pPr>
            <w:r w:rsidRPr="00B57EB8">
              <w:rPr>
                <w:rFonts w:ascii="Times New Roman" w:hAnsi="Times New Roman" w:cs="Times New Roman"/>
                <w:b/>
                <w:color w:val="000000"/>
                <w:sz w:val="18"/>
                <w:szCs w:val="24"/>
                <w:lang w:eastAsia="es-CO"/>
              </w:rPr>
              <w:t>C1.1</w:t>
            </w:r>
          </w:p>
          <w:p w:rsidR="00B57EB8" w:rsidRPr="00B57EB8" w:rsidRDefault="00B57EB8" w:rsidP="00B57EB8">
            <w:pPr>
              <w:spacing w:before="120" w:after="120" w:line="276"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18"/>
                <w:szCs w:val="24"/>
                <w:lang w:eastAsia="es-CO"/>
              </w:rPr>
            </w:pPr>
            <w:r w:rsidRPr="00B57EB8">
              <w:rPr>
                <w:rFonts w:ascii="Times New Roman" w:hAnsi="Times New Roman" w:cs="Times New Roman"/>
                <w:b/>
                <w:color w:val="000000"/>
                <w:sz w:val="18"/>
                <w:szCs w:val="24"/>
                <w:lang w:eastAsia="es-CO"/>
              </w:rPr>
              <w:t>C1.2</w:t>
            </w:r>
          </w:p>
          <w:p w:rsidR="00B57EB8" w:rsidRPr="00B57EB8" w:rsidRDefault="00B57EB8" w:rsidP="00B57EB8">
            <w:pPr>
              <w:spacing w:before="120" w:after="120" w:line="276"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18"/>
                <w:szCs w:val="24"/>
                <w:lang w:eastAsia="es-CO"/>
              </w:rPr>
            </w:pPr>
            <w:r w:rsidRPr="00B57EB8">
              <w:rPr>
                <w:rFonts w:ascii="Times New Roman" w:hAnsi="Times New Roman" w:cs="Times New Roman"/>
                <w:b/>
                <w:color w:val="000000"/>
                <w:sz w:val="18"/>
                <w:szCs w:val="24"/>
                <w:lang w:eastAsia="es-CO"/>
              </w:rPr>
              <w:t>C1.3</w:t>
            </w:r>
          </w:p>
        </w:tc>
      </w:tr>
      <w:tr w:rsidR="00B57EB8" w:rsidRPr="00B57EB8" w:rsidTr="001030E7">
        <w:trPr>
          <w:jc w:val="center"/>
        </w:trPr>
        <w:tc>
          <w:tcPr>
            <w:cnfStyle w:val="001000000000" w:firstRow="0" w:lastRow="0" w:firstColumn="1" w:lastColumn="0" w:oddVBand="0" w:evenVBand="0" w:oddHBand="0" w:evenHBand="0" w:firstRowFirstColumn="0" w:firstRowLastColumn="0" w:lastRowFirstColumn="0" w:lastRowLastColumn="0"/>
            <w:tcW w:w="3196" w:type="dxa"/>
            <w:vAlign w:val="center"/>
          </w:tcPr>
          <w:p w:rsidR="00B57EB8" w:rsidRPr="00B57EB8" w:rsidRDefault="00B57EB8" w:rsidP="00B57EB8">
            <w:pPr>
              <w:spacing w:before="120" w:after="120" w:line="276" w:lineRule="auto"/>
              <w:ind w:left="0" w:right="0" w:firstLine="0"/>
              <w:jc w:val="left"/>
              <w:rPr>
                <w:rFonts w:ascii="Times New Roman" w:hAnsi="Times New Roman" w:cs="Times New Roman"/>
                <w:color w:val="000000"/>
                <w:sz w:val="18"/>
                <w:szCs w:val="24"/>
                <w:lang w:eastAsia="es-CO"/>
              </w:rPr>
            </w:pPr>
            <w:r w:rsidRPr="00B57EB8">
              <w:rPr>
                <w:rFonts w:ascii="Times New Roman" w:hAnsi="Times New Roman" w:cs="Times New Roman"/>
                <w:color w:val="000000"/>
                <w:sz w:val="18"/>
                <w:szCs w:val="24"/>
                <w:lang w:eastAsia="es-CO"/>
              </w:rPr>
              <w:t xml:space="preserve">Discusión de la implementación  </w:t>
            </w:r>
          </w:p>
        </w:tc>
        <w:tc>
          <w:tcPr>
            <w:tcW w:w="3271" w:type="dxa"/>
            <w:vAlign w:val="center"/>
          </w:tcPr>
          <w:p w:rsidR="00B57EB8" w:rsidRPr="00B57EB8" w:rsidRDefault="00B57EB8" w:rsidP="007C312C">
            <w:pPr>
              <w:spacing w:before="120" w:after="120" w:line="276" w:lineRule="auto"/>
              <w:ind w:left="0" w:righ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4"/>
                <w:lang w:eastAsia="es-CO"/>
              </w:rPr>
            </w:pPr>
            <w:r w:rsidRPr="00B57EB8">
              <w:rPr>
                <w:rFonts w:ascii="Times New Roman" w:hAnsi="Times New Roman" w:cs="Times New Roman"/>
                <w:color w:val="000000"/>
                <w:sz w:val="18"/>
                <w:szCs w:val="24"/>
                <w:lang w:eastAsia="es-CO"/>
              </w:rPr>
              <w:t>Verificar y analizar junto con el profesor asesor los resultados</w:t>
            </w:r>
            <w:r w:rsidR="007C312C">
              <w:rPr>
                <w:rFonts w:ascii="Times New Roman" w:hAnsi="Times New Roman" w:cs="Times New Roman"/>
                <w:color w:val="000000"/>
                <w:sz w:val="18"/>
                <w:szCs w:val="24"/>
                <w:lang w:eastAsia="es-CO"/>
              </w:rPr>
              <w:t xml:space="preserve"> obtenidos de la aplicación del </w:t>
            </w:r>
            <w:r w:rsidRPr="00B57EB8">
              <w:rPr>
                <w:rFonts w:ascii="Times New Roman" w:hAnsi="Times New Roman" w:cs="Times New Roman"/>
                <w:color w:val="000000"/>
                <w:sz w:val="18"/>
                <w:szCs w:val="24"/>
                <w:lang w:eastAsia="es-CO"/>
              </w:rPr>
              <w:t xml:space="preserve">instrumento de intervención pedagógica. </w:t>
            </w:r>
          </w:p>
        </w:tc>
        <w:tc>
          <w:tcPr>
            <w:tcW w:w="2302" w:type="dxa"/>
            <w:vAlign w:val="center"/>
          </w:tcPr>
          <w:p w:rsidR="00B57EB8" w:rsidRPr="00B57EB8" w:rsidRDefault="00B57EB8" w:rsidP="00B57EB8">
            <w:pPr>
              <w:spacing w:before="120" w:after="120" w:line="276"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18"/>
                <w:szCs w:val="24"/>
                <w:lang w:eastAsia="es-CO"/>
              </w:rPr>
            </w:pPr>
            <w:r w:rsidRPr="00B57EB8">
              <w:rPr>
                <w:rFonts w:ascii="Times New Roman" w:hAnsi="Times New Roman" w:cs="Times New Roman"/>
                <w:b/>
                <w:color w:val="000000"/>
                <w:sz w:val="18"/>
                <w:szCs w:val="24"/>
                <w:lang w:eastAsia="es-CO"/>
              </w:rPr>
              <w:t>C2</w:t>
            </w:r>
          </w:p>
          <w:p w:rsidR="00B57EB8" w:rsidRPr="00B57EB8" w:rsidRDefault="00B57EB8" w:rsidP="00B57EB8">
            <w:pPr>
              <w:spacing w:before="120" w:after="120" w:line="276"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18"/>
                <w:szCs w:val="24"/>
                <w:lang w:eastAsia="es-CO"/>
              </w:rPr>
            </w:pPr>
            <w:r w:rsidRPr="00B57EB8">
              <w:rPr>
                <w:rFonts w:ascii="Times New Roman" w:hAnsi="Times New Roman" w:cs="Times New Roman"/>
                <w:b/>
                <w:color w:val="000000"/>
                <w:sz w:val="18"/>
                <w:szCs w:val="24"/>
                <w:lang w:eastAsia="es-CO"/>
              </w:rPr>
              <w:t>C2.1</w:t>
            </w:r>
          </w:p>
          <w:p w:rsidR="00B57EB8" w:rsidRPr="00B57EB8" w:rsidRDefault="00B57EB8" w:rsidP="00B57EB8">
            <w:pPr>
              <w:spacing w:before="120" w:after="120" w:line="276"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18"/>
                <w:szCs w:val="24"/>
                <w:lang w:eastAsia="es-CO"/>
              </w:rPr>
            </w:pPr>
          </w:p>
        </w:tc>
      </w:tr>
      <w:tr w:rsidR="00B57EB8" w:rsidRPr="00B57EB8" w:rsidTr="001030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6" w:type="dxa"/>
            <w:vAlign w:val="center"/>
          </w:tcPr>
          <w:p w:rsidR="00B57EB8" w:rsidRPr="00B57EB8" w:rsidRDefault="00B57EB8" w:rsidP="00B57EB8">
            <w:pPr>
              <w:spacing w:before="120" w:after="120" w:line="276" w:lineRule="auto"/>
              <w:ind w:left="0" w:right="0" w:firstLine="0"/>
              <w:jc w:val="left"/>
              <w:rPr>
                <w:rFonts w:ascii="Times New Roman" w:hAnsi="Times New Roman" w:cs="Times New Roman"/>
                <w:color w:val="000000"/>
                <w:sz w:val="18"/>
                <w:szCs w:val="24"/>
                <w:lang w:eastAsia="es-CO"/>
              </w:rPr>
            </w:pPr>
            <w:r w:rsidRPr="00B57EB8">
              <w:rPr>
                <w:rFonts w:ascii="Times New Roman" w:hAnsi="Times New Roman" w:cs="Times New Roman"/>
                <w:color w:val="000000"/>
                <w:sz w:val="18"/>
                <w:szCs w:val="24"/>
                <w:lang w:eastAsia="es-CO"/>
              </w:rPr>
              <w:t xml:space="preserve">Construcción de un artículo científico de reflexión. </w:t>
            </w:r>
          </w:p>
        </w:tc>
        <w:tc>
          <w:tcPr>
            <w:tcW w:w="3271" w:type="dxa"/>
            <w:vAlign w:val="center"/>
          </w:tcPr>
          <w:p w:rsidR="00B57EB8" w:rsidRPr="00B57EB8" w:rsidRDefault="00B57EB8" w:rsidP="007C312C">
            <w:pPr>
              <w:spacing w:before="120" w:after="120" w:line="276" w:lineRule="auto"/>
              <w:ind w:left="0" w:righ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4"/>
                <w:lang w:eastAsia="es-CO"/>
              </w:rPr>
            </w:pPr>
            <w:r w:rsidRPr="00B57EB8">
              <w:rPr>
                <w:rFonts w:ascii="Times New Roman" w:hAnsi="Times New Roman" w:cs="Times New Roman"/>
                <w:color w:val="000000"/>
                <w:sz w:val="18"/>
                <w:szCs w:val="24"/>
                <w:lang w:eastAsia="es-CO"/>
              </w:rPr>
              <w:t xml:space="preserve">Documentar la experiencia investigativa y la efectividad del proyecto de la intervención pedagógica respecto a la problemática detectada. </w:t>
            </w:r>
          </w:p>
        </w:tc>
        <w:tc>
          <w:tcPr>
            <w:tcW w:w="2302" w:type="dxa"/>
            <w:vAlign w:val="center"/>
          </w:tcPr>
          <w:p w:rsidR="00B57EB8" w:rsidRPr="00B57EB8" w:rsidRDefault="00B57EB8" w:rsidP="00B57EB8">
            <w:pPr>
              <w:spacing w:before="120" w:after="120" w:line="276"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18"/>
                <w:szCs w:val="24"/>
                <w:lang w:eastAsia="es-CO"/>
              </w:rPr>
            </w:pPr>
            <w:r w:rsidRPr="00B57EB8">
              <w:rPr>
                <w:rFonts w:ascii="Times New Roman" w:hAnsi="Times New Roman" w:cs="Times New Roman"/>
                <w:b/>
                <w:color w:val="000000"/>
                <w:sz w:val="18"/>
                <w:szCs w:val="24"/>
                <w:lang w:eastAsia="es-CO"/>
              </w:rPr>
              <w:t>C3</w:t>
            </w:r>
          </w:p>
          <w:p w:rsidR="00B57EB8" w:rsidRPr="00B57EB8" w:rsidRDefault="00B57EB8" w:rsidP="00B57EB8">
            <w:pPr>
              <w:spacing w:before="120" w:after="120" w:line="276"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18"/>
                <w:szCs w:val="24"/>
                <w:lang w:eastAsia="es-CO"/>
              </w:rPr>
            </w:pPr>
            <w:r w:rsidRPr="00B57EB8">
              <w:rPr>
                <w:rFonts w:ascii="Times New Roman" w:hAnsi="Times New Roman" w:cs="Times New Roman"/>
                <w:b/>
                <w:color w:val="000000"/>
                <w:sz w:val="18"/>
                <w:szCs w:val="24"/>
                <w:lang w:eastAsia="es-CO"/>
              </w:rPr>
              <w:t>C3.1</w:t>
            </w:r>
          </w:p>
          <w:p w:rsidR="00B57EB8" w:rsidRPr="00B57EB8" w:rsidRDefault="00B57EB8" w:rsidP="00B57EB8">
            <w:pPr>
              <w:keepNext/>
              <w:spacing w:before="120" w:after="120" w:line="276"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18"/>
                <w:szCs w:val="24"/>
                <w:lang w:eastAsia="es-CO"/>
              </w:rPr>
            </w:pPr>
            <w:r w:rsidRPr="00B57EB8">
              <w:rPr>
                <w:rFonts w:ascii="Times New Roman" w:hAnsi="Times New Roman" w:cs="Times New Roman"/>
                <w:b/>
                <w:color w:val="000000"/>
                <w:sz w:val="18"/>
                <w:szCs w:val="24"/>
                <w:lang w:eastAsia="es-CO"/>
              </w:rPr>
              <w:t>C3.2</w:t>
            </w:r>
          </w:p>
        </w:tc>
      </w:tr>
    </w:tbl>
    <w:p w:rsidR="00B57EB8" w:rsidRPr="00B57EB8" w:rsidRDefault="00B57EB8" w:rsidP="00B57EB8">
      <w:pPr>
        <w:spacing w:after="200" w:line="240" w:lineRule="auto"/>
        <w:ind w:left="0" w:right="0" w:firstLine="0"/>
        <w:jc w:val="center"/>
        <w:rPr>
          <w:rFonts w:ascii="Times New Roman" w:eastAsia="Calibri" w:hAnsi="Times New Roman" w:cs="Times New Roman"/>
          <w:b/>
          <w:bCs/>
          <w:color w:val="auto"/>
          <w:sz w:val="16"/>
          <w:szCs w:val="18"/>
        </w:rPr>
      </w:pPr>
      <w:r w:rsidRPr="00B57EB8">
        <w:rPr>
          <w:rFonts w:ascii="Times New Roman" w:eastAsia="Calibri" w:hAnsi="Times New Roman" w:cs="Times New Roman"/>
          <w:b/>
          <w:bCs/>
          <w:color w:val="auto"/>
          <w:sz w:val="16"/>
          <w:szCs w:val="18"/>
        </w:rPr>
        <w:t xml:space="preserve">Fuente: </w:t>
      </w:r>
      <w:r w:rsidR="002B525B">
        <w:rPr>
          <w:rFonts w:ascii="Times New Roman" w:eastAsia="Calibri" w:hAnsi="Times New Roman" w:cs="Times New Roman"/>
          <w:b/>
          <w:bCs/>
          <w:color w:val="auto"/>
          <w:sz w:val="16"/>
          <w:szCs w:val="18"/>
        </w:rPr>
        <w:t>Inédito</w:t>
      </w:r>
    </w:p>
    <w:p w:rsidR="00B57EB8" w:rsidRDefault="00B57EB8" w:rsidP="00B57EB8">
      <w:pPr>
        <w:spacing w:after="0" w:line="276" w:lineRule="auto"/>
        <w:ind w:left="0" w:right="0" w:firstLine="0"/>
        <w:jc w:val="left"/>
        <w:rPr>
          <w:rFonts w:ascii="Times New Roman" w:hAnsi="Times New Roman" w:cs="Times New Roman"/>
          <w:color w:val="000000"/>
          <w:sz w:val="24"/>
          <w:lang w:eastAsia="es-CO"/>
        </w:rPr>
      </w:pPr>
    </w:p>
    <w:p w:rsidR="0074097E" w:rsidRDefault="0074097E" w:rsidP="00B57EB8">
      <w:pPr>
        <w:spacing w:after="0" w:line="276" w:lineRule="auto"/>
        <w:ind w:left="0" w:right="0" w:firstLine="0"/>
        <w:jc w:val="left"/>
        <w:rPr>
          <w:rFonts w:ascii="Times New Roman" w:hAnsi="Times New Roman" w:cs="Times New Roman"/>
          <w:color w:val="000000"/>
          <w:sz w:val="24"/>
          <w:lang w:eastAsia="es-CO"/>
        </w:rPr>
      </w:pPr>
    </w:p>
    <w:p w:rsidR="0074097E" w:rsidRDefault="0074097E" w:rsidP="00B57EB8">
      <w:pPr>
        <w:spacing w:after="0" w:line="276" w:lineRule="auto"/>
        <w:ind w:left="0" w:right="0" w:firstLine="0"/>
        <w:jc w:val="left"/>
        <w:rPr>
          <w:rFonts w:ascii="Times New Roman" w:hAnsi="Times New Roman" w:cs="Times New Roman"/>
          <w:color w:val="000000"/>
          <w:sz w:val="24"/>
          <w:lang w:eastAsia="es-CO"/>
        </w:rPr>
      </w:pPr>
    </w:p>
    <w:p w:rsidR="0074097E" w:rsidRPr="00B57EB8" w:rsidRDefault="0074097E" w:rsidP="00B57EB8">
      <w:pPr>
        <w:spacing w:after="0" w:line="276" w:lineRule="auto"/>
        <w:ind w:left="0" w:right="0" w:firstLine="0"/>
        <w:jc w:val="left"/>
        <w:rPr>
          <w:rFonts w:ascii="Times New Roman" w:hAnsi="Times New Roman" w:cs="Times New Roman"/>
          <w:color w:val="000000"/>
          <w:sz w:val="24"/>
          <w:lang w:eastAsia="es-CO"/>
        </w:rPr>
      </w:pPr>
    </w:p>
    <w:p w:rsidR="00B57EB8" w:rsidRDefault="00F900FC" w:rsidP="009E18D8">
      <w:pPr>
        <w:numPr>
          <w:ilvl w:val="1"/>
          <w:numId w:val="27"/>
        </w:numPr>
        <w:spacing w:before="120" w:after="120" w:line="276" w:lineRule="auto"/>
        <w:ind w:left="567" w:right="0" w:hanging="567"/>
        <w:contextualSpacing/>
        <w:jc w:val="left"/>
        <w:rPr>
          <w:rFonts w:ascii="Times New Roman" w:hAnsi="Times New Roman" w:cs="Times New Roman"/>
          <w:bCs/>
          <w:color w:val="2E74B5" w:themeColor="accent1" w:themeShade="BF"/>
          <w:sz w:val="24"/>
          <w:lang w:eastAsia="es-CO"/>
        </w:rPr>
      </w:pPr>
      <w:r>
        <w:rPr>
          <w:rFonts w:ascii="Times New Roman" w:hAnsi="Times New Roman" w:cs="Times New Roman"/>
          <w:bCs/>
          <w:color w:val="2E74B5" w:themeColor="accent1" w:themeShade="BF"/>
          <w:sz w:val="24"/>
          <w:lang w:eastAsia="es-CO"/>
        </w:rPr>
        <w:lastRenderedPageBreak/>
        <w:t>Evaluación del estudiante</w:t>
      </w:r>
    </w:p>
    <w:p w:rsidR="00E208C5" w:rsidRPr="003331EF" w:rsidRDefault="00E208C5" w:rsidP="00E208C5">
      <w:pPr>
        <w:spacing w:before="120" w:after="120" w:line="276" w:lineRule="auto"/>
        <w:ind w:left="567" w:right="0" w:firstLine="0"/>
        <w:contextualSpacing/>
        <w:jc w:val="left"/>
        <w:rPr>
          <w:rFonts w:ascii="Times New Roman" w:hAnsi="Times New Roman" w:cs="Times New Roman"/>
          <w:bCs/>
          <w:color w:val="2E74B5" w:themeColor="accent1" w:themeShade="BF"/>
          <w:sz w:val="24"/>
          <w:lang w:eastAsia="es-CO"/>
        </w:rPr>
      </w:pPr>
    </w:p>
    <w:p w:rsidR="000839E0" w:rsidRDefault="00F900FC" w:rsidP="00B57EB8">
      <w:pPr>
        <w:spacing w:before="120" w:after="120" w:line="276" w:lineRule="auto"/>
        <w:ind w:left="0" w:right="0" w:firstLine="0"/>
        <w:rPr>
          <w:rFonts w:ascii="Times New Roman" w:hAnsi="Times New Roman" w:cs="Times New Roman"/>
          <w:color w:val="000000"/>
          <w:sz w:val="24"/>
          <w:szCs w:val="24"/>
          <w:lang w:eastAsia="es-CO"/>
        </w:rPr>
      </w:pPr>
      <w:r>
        <w:rPr>
          <w:rFonts w:ascii="Times New Roman" w:hAnsi="Times New Roman" w:cs="Times New Roman"/>
          <w:color w:val="000000"/>
          <w:sz w:val="24"/>
          <w:szCs w:val="24"/>
          <w:lang w:eastAsia="es-CO"/>
        </w:rPr>
        <w:t xml:space="preserve">En este proceso se promueve los tres tipos de evaluación: autoevaluación, </w:t>
      </w:r>
      <w:proofErr w:type="spellStart"/>
      <w:r>
        <w:rPr>
          <w:rFonts w:ascii="Times New Roman" w:hAnsi="Times New Roman" w:cs="Times New Roman"/>
          <w:color w:val="000000"/>
          <w:sz w:val="24"/>
          <w:szCs w:val="24"/>
          <w:lang w:eastAsia="es-CO"/>
        </w:rPr>
        <w:t>co-evaluación</w:t>
      </w:r>
      <w:proofErr w:type="spellEnd"/>
      <w:r>
        <w:rPr>
          <w:rFonts w:ascii="Times New Roman" w:hAnsi="Times New Roman" w:cs="Times New Roman"/>
          <w:color w:val="000000"/>
          <w:sz w:val="24"/>
          <w:szCs w:val="24"/>
          <w:lang w:eastAsia="es-CO"/>
        </w:rPr>
        <w:t xml:space="preserve"> y hetero-evaluación:</w:t>
      </w:r>
    </w:p>
    <w:p w:rsidR="00F900FC" w:rsidRPr="00B57EB8" w:rsidRDefault="00F900FC" w:rsidP="00B57EB8">
      <w:pPr>
        <w:spacing w:before="120" w:after="120" w:line="276" w:lineRule="auto"/>
        <w:ind w:left="0" w:right="0" w:firstLine="0"/>
        <w:rPr>
          <w:rFonts w:ascii="Times New Roman" w:hAnsi="Times New Roman" w:cs="Times New Roman"/>
          <w:color w:val="000000"/>
          <w:sz w:val="24"/>
          <w:szCs w:val="24"/>
          <w:lang w:eastAsia="es-CO"/>
        </w:rPr>
      </w:pPr>
    </w:p>
    <w:p w:rsidR="00B57EB8" w:rsidRPr="00B57EB8" w:rsidRDefault="00B57EB8" w:rsidP="009E18D8">
      <w:pPr>
        <w:numPr>
          <w:ilvl w:val="0"/>
          <w:numId w:val="16"/>
        </w:numPr>
        <w:spacing w:before="120" w:after="120" w:line="276" w:lineRule="auto"/>
        <w:ind w:left="0" w:right="0" w:firstLine="0"/>
        <w:contextualSpacing/>
        <w:jc w:val="left"/>
        <w:rPr>
          <w:rFonts w:ascii="Times New Roman" w:hAnsi="Times New Roman" w:cs="Times New Roman"/>
          <w:b/>
          <w:color w:val="000000"/>
          <w:sz w:val="24"/>
          <w:szCs w:val="24"/>
          <w:lang w:eastAsia="es-CO"/>
        </w:rPr>
      </w:pPr>
      <w:r w:rsidRPr="00B57EB8">
        <w:rPr>
          <w:rFonts w:ascii="Times New Roman" w:hAnsi="Times New Roman" w:cs="Times New Roman"/>
          <w:b/>
          <w:color w:val="000000"/>
          <w:sz w:val="24"/>
          <w:szCs w:val="24"/>
          <w:lang w:eastAsia="es-CO"/>
        </w:rPr>
        <w:t>Autoevaluación</w:t>
      </w:r>
    </w:p>
    <w:p w:rsidR="00B57EB8" w:rsidRPr="00B57EB8" w:rsidRDefault="00B57EB8" w:rsidP="00B57EB8">
      <w:pPr>
        <w:spacing w:before="120" w:after="120" w:line="276" w:lineRule="auto"/>
        <w:ind w:left="0" w:right="0" w:firstLine="0"/>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Referida a la posibilidad que tiene toda persona a valorar la formación de sus competencias con referencia a los propósitos de formación, los criterios de desempeño, los saberes esenciales y las evidencias requeridas. Es autoconocimiento y autorregulación, demuestra el grado de autonomía que puede llegar a tener el estudiante frente a su proceso formativo.</w:t>
      </w:r>
    </w:p>
    <w:p w:rsidR="00B57EB8" w:rsidRPr="00B57EB8" w:rsidRDefault="00B57EB8" w:rsidP="00B57EB8">
      <w:pPr>
        <w:spacing w:before="120" w:after="120" w:line="276" w:lineRule="auto"/>
        <w:ind w:left="0" w:right="0" w:firstLine="0"/>
        <w:rPr>
          <w:rFonts w:ascii="Times New Roman" w:hAnsi="Times New Roman" w:cs="Times New Roman"/>
          <w:color w:val="000000"/>
          <w:sz w:val="24"/>
          <w:szCs w:val="24"/>
          <w:lang w:eastAsia="es-CO"/>
        </w:rPr>
      </w:pPr>
    </w:p>
    <w:p w:rsidR="00B57EB8" w:rsidRPr="00B57EB8" w:rsidRDefault="00B57EB8" w:rsidP="009E18D8">
      <w:pPr>
        <w:numPr>
          <w:ilvl w:val="0"/>
          <w:numId w:val="16"/>
        </w:numPr>
        <w:spacing w:before="120" w:after="120" w:line="276" w:lineRule="auto"/>
        <w:ind w:left="0" w:right="0" w:firstLine="0"/>
        <w:contextualSpacing/>
        <w:jc w:val="left"/>
        <w:rPr>
          <w:rFonts w:ascii="Times New Roman" w:hAnsi="Times New Roman" w:cs="Times New Roman"/>
          <w:b/>
          <w:color w:val="000000"/>
          <w:sz w:val="24"/>
          <w:szCs w:val="24"/>
          <w:lang w:eastAsia="es-CO"/>
        </w:rPr>
      </w:pPr>
      <w:r w:rsidRPr="00B57EB8">
        <w:rPr>
          <w:rFonts w:ascii="Times New Roman" w:hAnsi="Times New Roman" w:cs="Times New Roman"/>
          <w:b/>
          <w:color w:val="000000"/>
          <w:sz w:val="24"/>
          <w:szCs w:val="24"/>
          <w:lang w:eastAsia="es-CO"/>
        </w:rPr>
        <w:t>Co-evaluación</w:t>
      </w:r>
    </w:p>
    <w:p w:rsidR="00B57EB8" w:rsidRPr="00B57EB8" w:rsidRDefault="00B57EB8" w:rsidP="00B57EB8">
      <w:pPr>
        <w:spacing w:before="120" w:after="120" w:line="276" w:lineRule="auto"/>
        <w:ind w:left="0" w:right="0" w:firstLine="0"/>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En donde los estudiantes valoran entre sí, las competencias desarrolladas de acuerdo con unos criterios previamente definidos. Es una retroalimentación desde una crítica constructiva en un clima de confianza donde el par tiene aportes, reflexiones, críticas que enriquecen al otro. Este tipo de evaluación se desarrolla de forma pertinente si se promueve el trabajo en equipo, el trabajo solidario y la construcción colectiva de soluciones a problemas reales en contextos educativos como lo demanda el modelo pedagógico y el proyecto educativo institucional de la U.G.C.</w:t>
      </w:r>
    </w:p>
    <w:p w:rsidR="00B57EB8" w:rsidRPr="00B57EB8" w:rsidRDefault="00B57EB8" w:rsidP="00B57EB8">
      <w:pPr>
        <w:spacing w:before="120" w:after="120" w:line="276" w:lineRule="auto"/>
        <w:ind w:left="0" w:right="0" w:firstLine="0"/>
        <w:rPr>
          <w:rFonts w:ascii="Times New Roman" w:hAnsi="Times New Roman" w:cs="Times New Roman"/>
          <w:color w:val="000000"/>
          <w:sz w:val="24"/>
          <w:szCs w:val="24"/>
          <w:lang w:eastAsia="es-CO"/>
        </w:rPr>
      </w:pPr>
    </w:p>
    <w:p w:rsidR="00B57EB8" w:rsidRDefault="00B57EB8" w:rsidP="009E18D8">
      <w:pPr>
        <w:numPr>
          <w:ilvl w:val="0"/>
          <w:numId w:val="16"/>
        </w:numPr>
        <w:spacing w:before="120" w:after="120" w:line="276" w:lineRule="auto"/>
        <w:ind w:left="0" w:right="0" w:firstLine="0"/>
        <w:contextualSpacing/>
        <w:jc w:val="left"/>
        <w:rPr>
          <w:rFonts w:ascii="Times New Roman" w:hAnsi="Times New Roman" w:cs="Times New Roman"/>
          <w:b/>
          <w:color w:val="000000"/>
          <w:sz w:val="24"/>
          <w:szCs w:val="24"/>
          <w:lang w:eastAsia="es-CO"/>
        </w:rPr>
      </w:pPr>
      <w:r w:rsidRPr="00B57EB8">
        <w:rPr>
          <w:rFonts w:ascii="Times New Roman" w:hAnsi="Times New Roman" w:cs="Times New Roman"/>
          <w:b/>
          <w:color w:val="000000"/>
          <w:sz w:val="24"/>
          <w:szCs w:val="24"/>
          <w:lang w:eastAsia="es-CO"/>
        </w:rPr>
        <w:t>Hetero</w:t>
      </w:r>
      <w:r w:rsidR="00F900FC">
        <w:rPr>
          <w:rFonts w:ascii="Times New Roman" w:hAnsi="Times New Roman" w:cs="Times New Roman"/>
          <w:b/>
          <w:color w:val="000000"/>
          <w:sz w:val="24"/>
          <w:szCs w:val="24"/>
          <w:lang w:eastAsia="es-CO"/>
        </w:rPr>
        <w:t>-</w:t>
      </w:r>
      <w:r w:rsidRPr="00B57EB8">
        <w:rPr>
          <w:rFonts w:ascii="Times New Roman" w:hAnsi="Times New Roman" w:cs="Times New Roman"/>
          <w:b/>
          <w:color w:val="000000"/>
          <w:sz w:val="24"/>
          <w:szCs w:val="24"/>
          <w:lang w:eastAsia="es-CO"/>
        </w:rPr>
        <w:t>evaluación:</w:t>
      </w:r>
    </w:p>
    <w:p w:rsidR="00206ADA" w:rsidRPr="00B57EB8" w:rsidRDefault="00206ADA" w:rsidP="00206ADA">
      <w:pPr>
        <w:spacing w:before="120" w:after="120" w:line="276" w:lineRule="auto"/>
        <w:ind w:left="0" w:right="0" w:firstLine="0"/>
        <w:contextualSpacing/>
        <w:jc w:val="left"/>
        <w:rPr>
          <w:rFonts w:ascii="Times New Roman" w:hAnsi="Times New Roman" w:cs="Times New Roman"/>
          <w:b/>
          <w:color w:val="000000"/>
          <w:sz w:val="24"/>
          <w:szCs w:val="24"/>
          <w:lang w:eastAsia="es-CO"/>
        </w:rPr>
      </w:pPr>
    </w:p>
    <w:p w:rsidR="00B57EB8" w:rsidRPr="00B57EB8" w:rsidRDefault="00B57EB8" w:rsidP="00B57EB8">
      <w:pPr>
        <w:spacing w:before="120" w:after="120" w:line="276" w:lineRule="auto"/>
        <w:ind w:left="0" w:right="0" w:firstLine="0"/>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Permite determinar si se han alcanzado los conocimientos planteados en el espacio académico. Además admite obtener una información ajustada a la realidad de los procesos desarrollados por los estudiantes. Durante el proceso se pueden realizar evaluaciones formativas que permitan ver el desarrollo del pensamiento crítico a través de las estrategias didácticas utilizadas.</w:t>
      </w:r>
    </w:p>
    <w:p w:rsidR="00B57EB8" w:rsidRPr="00B57EB8" w:rsidRDefault="00B57EB8" w:rsidP="00B57EB8">
      <w:pPr>
        <w:spacing w:before="120" w:after="120" w:line="276" w:lineRule="auto"/>
        <w:ind w:left="0" w:right="0" w:firstLine="0"/>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Estos tres componentes</w:t>
      </w:r>
      <w:r w:rsidR="00F900FC">
        <w:rPr>
          <w:rFonts w:ascii="Times New Roman" w:hAnsi="Times New Roman" w:cs="Times New Roman"/>
          <w:color w:val="000000"/>
          <w:sz w:val="24"/>
          <w:szCs w:val="24"/>
          <w:lang w:eastAsia="es-CO"/>
        </w:rPr>
        <w:t xml:space="preserve"> evaluativos</w:t>
      </w:r>
      <w:r w:rsidRPr="00B57EB8">
        <w:rPr>
          <w:rFonts w:ascii="Times New Roman" w:hAnsi="Times New Roman" w:cs="Times New Roman"/>
          <w:color w:val="000000"/>
          <w:sz w:val="24"/>
          <w:szCs w:val="24"/>
          <w:lang w:eastAsia="es-CO"/>
        </w:rPr>
        <w:t xml:space="preserve"> cumplen con la doble tarea académica</w:t>
      </w:r>
      <w:r w:rsidR="00F900FC">
        <w:rPr>
          <w:rFonts w:ascii="Times New Roman" w:hAnsi="Times New Roman" w:cs="Times New Roman"/>
          <w:color w:val="000000"/>
          <w:sz w:val="24"/>
          <w:szCs w:val="24"/>
          <w:lang w:eastAsia="es-CO"/>
        </w:rPr>
        <w:t xml:space="preserve">; por un lado pretende </w:t>
      </w:r>
      <w:r w:rsidRPr="00B57EB8">
        <w:rPr>
          <w:rFonts w:ascii="Times New Roman" w:hAnsi="Times New Roman" w:cs="Times New Roman"/>
          <w:color w:val="000000"/>
          <w:sz w:val="24"/>
          <w:szCs w:val="24"/>
          <w:lang w:eastAsia="es-CO"/>
        </w:rPr>
        <w:t xml:space="preserve">comprender la investigación como una práctica y, por otro, la de dirigir  la investigación educativa como principio formativo de la realidad del educador conjugando técnicas, metodologías, enfoques e intencionalidades que se deben asentar en cada contexto. </w:t>
      </w:r>
      <w:r w:rsidR="00F900FC">
        <w:rPr>
          <w:rFonts w:ascii="Times New Roman" w:hAnsi="Times New Roman" w:cs="Times New Roman"/>
          <w:color w:val="000000"/>
          <w:sz w:val="24"/>
          <w:szCs w:val="24"/>
          <w:lang w:eastAsia="es-CO"/>
        </w:rPr>
        <w:t>No obstante</w:t>
      </w:r>
      <w:r w:rsidRPr="00B57EB8">
        <w:rPr>
          <w:rFonts w:ascii="Times New Roman" w:hAnsi="Times New Roman" w:cs="Times New Roman"/>
          <w:color w:val="000000"/>
          <w:sz w:val="24"/>
          <w:szCs w:val="24"/>
          <w:lang w:eastAsia="es-CO"/>
        </w:rPr>
        <w:t>, la investigación también responde a una  actividad reflexiva y sintética en y sobre la práctica que permite replantear nuevos lenguajes e interpretaciones de los procesos de la acción educativa siendo los nuevos actores transformadores de la sociedad</w:t>
      </w:r>
    </w:p>
    <w:p w:rsidR="00B57EB8" w:rsidRPr="00B57EB8" w:rsidRDefault="00B57EB8" w:rsidP="00B57EB8">
      <w:pPr>
        <w:spacing w:before="120" w:after="120" w:line="276" w:lineRule="auto"/>
        <w:ind w:left="0" w:right="0" w:firstLine="0"/>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Los aspectos que se tiene en cuenta como indicativos para la evaluación son:</w:t>
      </w:r>
    </w:p>
    <w:p w:rsidR="00B57EB8" w:rsidRPr="00B57EB8" w:rsidRDefault="00B57EB8" w:rsidP="009E18D8">
      <w:pPr>
        <w:numPr>
          <w:ilvl w:val="0"/>
          <w:numId w:val="17"/>
        </w:numPr>
        <w:spacing w:before="120" w:after="120" w:line="276" w:lineRule="auto"/>
        <w:ind w:right="0"/>
        <w:contextualSpacing/>
        <w:jc w:val="left"/>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 xml:space="preserve">Cumplimiento con los trabajos asignados en el espacio de tutoría de la Práctica Pedagógica con relación a los fundamentos teóricos propuestos.                            </w:t>
      </w:r>
    </w:p>
    <w:p w:rsidR="00B57EB8" w:rsidRPr="00B57EB8" w:rsidRDefault="00B57EB8" w:rsidP="009E18D8">
      <w:pPr>
        <w:numPr>
          <w:ilvl w:val="0"/>
          <w:numId w:val="17"/>
        </w:numPr>
        <w:spacing w:before="120" w:after="120" w:line="276" w:lineRule="auto"/>
        <w:ind w:right="0"/>
        <w:contextualSpacing/>
        <w:jc w:val="left"/>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lastRenderedPageBreak/>
        <w:t>Diligenciamiento del portafolio de práctica profesional conformada por:</w:t>
      </w:r>
    </w:p>
    <w:p w:rsidR="00B57EB8" w:rsidRPr="00B57EB8" w:rsidRDefault="00B57EB8" w:rsidP="009E18D8">
      <w:pPr>
        <w:numPr>
          <w:ilvl w:val="0"/>
          <w:numId w:val="25"/>
        </w:numPr>
        <w:spacing w:before="120" w:after="120" w:line="276" w:lineRule="auto"/>
        <w:ind w:left="993" w:right="0" w:hanging="284"/>
        <w:contextualSpacing/>
        <w:jc w:val="left"/>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El diario de campo para narrar la experiencia pedagógica desarrollada por el estudiante en su práctica.</w:t>
      </w:r>
    </w:p>
    <w:p w:rsidR="00B57EB8" w:rsidRPr="00B57EB8" w:rsidRDefault="00B57EB8" w:rsidP="009E18D8">
      <w:pPr>
        <w:numPr>
          <w:ilvl w:val="0"/>
          <w:numId w:val="25"/>
        </w:numPr>
        <w:spacing w:before="120" w:after="120" w:line="276" w:lineRule="auto"/>
        <w:ind w:left="993" w:right="0" w:hanging="284"/>
        <w:contextualSpacing/>
        <w:jc w:val="left"/>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La planilla de evaluación diaria de su desempeño en la práctica.</w:t>
      </w:r>
    </w:p>
    <w:p w:rsidR="00B57EB8" w:rsidRPr="00B57EB8" w:rsidRDefault="00B57EB8" w:rsidP="009E18D8">
      <w:pPr>
        <w:numPr>
          <w:ilvl w:val="0"/>
          <w:numId w:val="25"/>
        </w:numPr>
        <w:spacing w:before="120" w:after="120" w:line="276" w:lineRule="auto"/>
        <w:ind w:left="993" w:right="0" w:hanging="284"/>
        <w:contextualSpacing/>
        <w:jc w:val="left"/>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Desempeño como practicante en los respectivos sitios de práctica.</w:t>
      </w:r>
    </w:p>
    <w:p w:rsidR="00B57EB8" w:rsidRPr="00B57EB8" w:rsidRDefault="00B57EB8" w:rsidP="009E18D8">
      <w:pPr>
        <w:numPr>
          <w:ilvl w:val="0"/>
          <w:numId w:val="25"/>
        </w:numPr>
        <w:spacing w:before="120" w:after="120" w:line="276" w:lineRule="auto"/>
        <w:ind w:left="993" w:right="0" w:hanging="284"/>
        <w:contextualSpacing/>
        <w:jc w:val="left"/>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Informes, escritos, reseñas y ensayos.</w:t>
      </w:r>
    </w:p>
    <w:p w:rsidR="00484DC6" w:rsidRDefault="00B57EB8" w:rsidP="009E18D8">
      <w:pPr>
        <w:numPr>
          <w:ilvl w:val="0"/>
          <w:numId w:val="25"/>
        </w:numPr>
        <w:spacing w:before="120" w:after="120" w:line="276" w:lineRule="auto"/>
        <w:ind w:left="993" w:right="0" w:hanging="284"/>
        <w:contextualSpacing/>
        <w:jc w:val="left"/>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Participación en clase y sustentaciones.</w:t>
      </w:r>
    </w:p>
    <w:p w:rsidR="00B57EB8" w:rsidRPr="00484DC6" w:rsidRDefault="00B57EB8" w:rsidP="009E18D8">
      <w:pPr>
        <w:numPr>
          <w:ilvl w:val="0"/>
          <w:numId w:val="25"/>
        </w:numPr>
        <w:spacing w:before="120" w:after="120" w:line="276" w:lineRule="auto"/>
        <w:ind w:left="993" w:right="0" w:hanging="284"/>
        <w:contextualSpacing/>
        <w:jc w:val="left"/>
        <w:rPr>
          <w:rFonts w:ascii="Times New Roman" w:hAnsi="Times New Roman" w:cs="Times New Roman"/>
          <w:color w:val="000000"/>
          <w:sz w:val="24"/>
          <w:szCs w:val="24"/>
          <w:lang w:eastAsia="es-CO"/>
        </w:rPr>
      </w:pPr>
      <w:r w:rsidRPr="00484DC6">
        <w:rPr>
          <w:rFonts w:ascii="Times New Roman" w:hAnsi="Times New Roman" w:cs="Times New Roman"/>
          <w:color w:val="000000"/>
          <w:sz w:val="24"/>
          <w:szCs w:val="24"/>
          <w:lang w:eastAsia="es-CO"/>
        </w:rPr>
        <w:t>Indagación y consulta.</w:t>
      </w:r>
    </w:p>
    <w:p w:rsidR="00B57EB8" w:rsidRDefault="00B57EB8"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9F107E" w:rsidRDefault="009F107E"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9F107E" w:rsidRDefault="009F107E"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9F107E" w:rsidRDefault="009F107E"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9F107E" w:rsidRDefault="009F107E"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9F107E" w:rsidRDefault="009F107E"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9F107E" w:rsidRDefault="009F107E"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9F107E" w:rsidRDefault="009F107E"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9F107E" w:rsidRDefault="009F107E"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9F107E" w:rsidRDefault="009F107E"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9F107E" w:rsidRDefault="009F107E"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9F107E" w:rsidRDefault="009F107E"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9F107E" w:rsidRDefault="009F107E"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F900FC" w:rsidRDefault="00F900FC"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F900FC" w:rsidRDefault="00F900FC"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F900FC" w:rsidRDefault="00F900FC"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F900FC" w:rsidRDefault="00F900FC"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F900FC" w:rsidRDefault="00F900FC"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F900FC" w:rsidRDefault="00F900FC"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F900FC" w:rsidRDefault="00F900FC"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F900FC" w:rsidRDefault="00F900FC"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F900FC" w:rsidRDefault="00F900FC"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F900FC" w:rsidRDefault="00F900FC"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F900FC" w:rsidRDefault="00F900FC"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F900FC" w:rsidRDefault="00F900FC"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F900FC" w:rsidRDefault="00F900FC"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F900FC" w:rsidRDefault="00F900FC"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F900FC" w:rsidRDefault="00F900FC"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F900FC" w:rsidRDefault="00F900FC"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F900FC" w:rsidRDefault="00F900FC"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9F107E" w:rsidRDefault="009F107E"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9F107E" w:rsidRDefault="009F107E"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9F107E" w:rsidRDefault="009F107E"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9F107E" w:rsidRDefault="009F107E" w:rsidP="00B57EB8">
      <w:pPr>
        <w:spacing w:before="120" w:after="120" w:line="276" w:lineRule="auto"/>
        <w:ind w:left="720" w:right="0" w:firstLine="709"/>
        <w:contextualSpacing/>
        <w:rPr>
          <w:rFonts w:ascii="Times New Roman" w:hAnsi="Times New Roman" w:cs="Times New Roman"/>
          <w:color w:val="000000"/>
          <w:sz w:val="24"/>
          <w:szCs w:val="24"/>
          <w:lang w:eastAsia="es-CO"/>
        </w:rPr>
      </w:pPr>
    </w:p>
    <w:p w:rsidR="00B31CC5" w:rsidRPr="00C82883" w:rsidRDefault="00B31CC5" w:rsidP="009E18D8">
      <w:pPr>
        <w:pStyle w:val="Ttulo1"/>
        <w:numPr>
          <w:ilvl w:val="0"/>
          <w:numId w:val="27"/>
        </w:numPr>
        <w:jc w:val="center"/>
        <w:rPr>
          <w:rFonts w:ascii="Times New Roman" w:hAnsi="Times New Roman" w:cs="Times New Roman"/>
          <w:sz w:val="24"/>
          <w:lang w:eastAsia="es-CO"/>
        </w:rPr>
      </w:pPr>
      <w:bookmarkStart w:id="116" w:name="_Toc464860117"/>
      <w:r w:rsidRPr="00C82883">
        <w:rPr>
          <w:rFonts w:ascii="Times New Roman" w:hAnsi="Times New Roman" w:cs="Times New Roman"/>
          <w:sz w:val="24"/>
          <w:lang w:eastAsia="es-CO"/>
        </w:rPr>
        <w:t>ARTICULACIÓN DE LA PRÁCTICA PEDAGÓGICA CON EL ÁREA DE FORMACIÓN EN INVESTIGACIÓN (A.F.I)</w:t>
      </w:r>
      <w:bookmarkEnd w:id="116"/>
    </w:p>
    <w:p w:rsidR="00B31CC5" w:rsidRPr="00B57EB8" w:rsidRDefault="00B31CC5" w:rsidP="00B31CC5">
      <w:pPr>
        <w:spacing w:before="120" w:after="120" w:line="276" w:lineRule="auto"/>
        <w:ind w:left="0" w:right="0" w:firstLine="0"/>
        <w:rPr>
          <w:rFonts w:ascii="Times New Roman" w:hAnsi="Times New Roman" w:cs="Times New Roman"/>
          <w:b/>
          <w:color w:val="000000"/>
          <w:sz w:val="24"/>
          <w:szCs w:val="24"/>
          <w:lang w:eastAsia="es-CO"/>
        </w:rPr>
      </w:pPr>
    </w:p>
    <w:p w:rsidR="00B31CC5" w:rsidRPr="00B57EB8" w:rsidRDefault="00B31CC5" w:rsidP="00B31CC5">
      <w:pPr>
        <w:spacing w:before="120" w:after="120" w:line="276" w:lineRule="auto"/>
        <w:ind w:left="0" w:right="0" w:firstLine="0"/>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La Práctica Pedagógica posee un componente holístico e interdisciplinario, por lo tanto es determinante aquí exponer la articulación el componente pedagógico y el componente investigativo.</w:t>
      </w:r>
    </w:p>
    <w:p w:rsidR="00B31CC5" w:rsidRPr="00B57EB8" w:rsidRDefault="00B31CC5" w:rsidP="00B31CC5">
      <w:pPr>
        <w:spacing w:before="120" w:after="120" w:line="276" w:lineRule="auto"/>
        <w:ind w:left="0" w:right="0" w:firstLine="0"/>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Desde la dimensión articulada de la práctica pedagógica y la Investigación, la Universidad La Gran Colombia propone nuevos planteamientos dentro de las orientaciones en la formación de los docentes que de manera real desborden las fronteras de las metodologías utilizadas en el marco de un aula de clase, ya que propone formar educadores que integren de manera pedagógica su formación disciplinaria con el componente investigativo en los múltiples espacios de su propia práctica pedagógica. Este nuevo enfoque busca comprender y transformar las realidades concretas de los procesos de enseñanza-aprendizaje.</w:t>
      </w:r>
    </w:p>
    <w:p w:rsidR="00B31CC5" w:rsidRPr="00B57EB8" w:rsidRDefault="00B31CC5" w:rsidP="00B31CC5">
      <w:pPr>
        <w:spacing w:before="120" w:after="120" w:line="276" w:lineRule="auto"/>
        <w:ind w:left="0" w:right="0" w:firstLine="0"/>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 xml:space="preserve"> La investigación educativa debe cumplir con una doble tarea académica; una primera tarea está articulada con la  investigación educativa formativa de la realidad del educador, donde las técnicas, metodologías, enfoques e intencionalidades se deben poner en contexto; y en un segundo momento, la investigación como actividad reflexiva y sintética en y sobre la práctica,  que permita replantear nuevos lenguajes e interpretaciones de los procesos de la acción educativa siendo los nuevos actores transformadores de la sociedad. </w:t>
      </w:r>
    </w:p>
    <w:p w:rsidR="00B31CC5" w:rsidRPr="00B57EB8" w:rsidRDefault="00B31CC5" w:rsidP="00B31CC5">
      <w:pPr>
        <w:spacing w:before="120" w:after="120" w:line="276" w:lineRule="auto"/>
        <w:ind w:left="0" w:right="0" w:firstLine="0"/>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De igual manera, la Práctica Pedagógica intervenida por el componente investigativo, propone sujetos históricos-sociales, pues están determinados a fundamentar sus procesos académicos desde la intervención, la interpretación y la reconstrucción de los nuevos escenarios y contextos educativos, siendo esto insumo importante para la comprensión de los nuevos sentidos de la acción pedagógica y la transformación cultural de los paradigmas académicos donde se manifiesta el hecho educativo.</w:t>
      </w:r>
    </w:p>
    <w:p w:rsidR="00B31CC5" w:rsidRPr="00B57EB8" w:rsidRDefault="00B31CC5" w:rsidP="00B31CC5">
      <w:pPr>
        <w:spacing w:before="120" w:after="120" w:line="276" w:lineRule="auto"/>
        <w:ind w:left="0" w:right="0" w:firstLine="0"/>
        <w:rPr>
          <w:rFonts w:ascii="Times New Roman" w:hAnsi="Times New Roman" w:cs="Times New Roman"/>
          <w:color w:val="000000"/>
          <w:sz w:val="24"/>
          <w:szCs w:val="24"/>
          <w:lang w:eastAsia="es-CO"/>
        </w:rPr>
      </w:pPr>
      <w:r w:rsidRPr="00B57EB8">
        <w:rPr>
          <w:rFonts w:ascii="Times New Roman" w:hAnsi="Times New Roman" w:cs="Times New Roman"/>
          <w:color w:val="000000"/>
          <w:sz w:val="24"/>
          <w:szCs w:val="24"/>
          <w:lang w:eastAsia="es-CO"/>
        </w:rPr>
        <w:t xml:space="preserve">Desde esta comprensión la Práctica Pedagógica permite escenarios investigativos  de tales como: </w:t>
      </w:r>
    </w:p>
    <w:p w:rsidR="00B31CC5" w:rsidRDefault="00B31CC5" w:rsidP="00B31CC5">
      <w:pPr>
        <w:spacing w:before="120" w:after="120" w:line="276" w:lineRule="auto"/>
        <w:ind w:left="0" w:right="0" w:firstLine="0"/>
        <w:rPr>
          <w:rFonts w:ascii="Times New Roman" w:hAnsi="Times New Roman" w:cs="Times New Roman"/>
          <w:color w:val="000000"/>
          <w:sz w:val="24"/>
          <w:szCs w:val="24"/>
          <w:lang w:eastAsia="es-CO"/>
        </w:rPr>
      </w:pPr>
    </w:p>
    <w:p w:rsidR="00B31CC5" w:rsidRDefault="00B31CC5" w:rsidP="009E18D8">
      <w:pPr>
        <w:pStyle w:val="Prrafodelista"/>
        <w:numPr>
          <w:ilvl w:val="1"/>
          <w:numId w:val="27"/>
        </w:numPr>
        <w:spacing w:before="120" w:after="120" w:line="276" w:lineRule="auto"/>
        <w:ind w:left="567" w:right="0" w:hanging="567"/>
        <w:rPr>
          <w:rFonts w:ascii="Times New Roman" w:hAnsi="Times New Roman" w:cs="Times New Roman"/>
          <w:color w:val="2E74B5" w:themeColor="accent1" w:themeShade="BF"/>
          <w:sz w:val="24"/>
          <w:szCs w:val="24"/>
          <w:lang w:eastAsia="es-CO"/>
        </w:rPr>
      </w:pPr>
      <w:r w:rsidRPr="00C82883">
        <w:rPr>
          <w:rFonts w:ascii="Times New Roman" w:hAnsi="Times New Roman" w:cs="Times New Roman"/>
          <w:color w:val="2E74B5" w:themeColor="accent1" w:themeShade="BF"/>
          <w:sz w:val="24"/>
          <w:szCs w:val="24"/>
          <w:lang w:eastAsia="es-CO"/>
        </w:rPr>
        <w:t xml:space="preserve">La Investigación en y para la Acción pedagógica </w:t>
      </w:r>
    </w:p>
    <w:p w:rsidR="00B31CC5" w:rsidRPr="00C82883" w:rsidRDefault="00B31CC5" w:rsidP="00B31CC5">
      <w:pPr>
        <w:pStyle w:val="Prrafodelista"/>
        <w:spacing w:before="120" w:after="120" w:line="276" w:lineRule="auto"/>
        <w:ind w:left="567" w:right="0" w:firstLine="0"/>
        <w:rPr>
          <w:rFonts w:ascii="Times New Roman" w:hAnsi="Times New Roman" w:cs="Times New Roman"/>
          <w:color w:val="2E74B5" w:themeColor="accent1" w:themeShade="BF"/>
          <w:sz w:val="24"/>
          <w:szCs w:val="24"/>
          <w:lang w:eastAsia="es-CO"/>
        </w:rPr>
      </w:pPr>
    </w:p>
    <w:p w:rsidR="00B31CC5" w:rsidRPr="00947789" w:rsidRDefault="001E00AE" w:rsidP="00B31CC5">
      <w:pPr>
        <w:spacing w:before="120" w:after="120" w:line="276" w:lineRule="auto"/>
        <w:ind w:left="0" w:right="0" w:firstLine="0"/>
        <w:rPr>
          <w:rFonts w:ascii="Times New Roman" w:hAnsi="Times New Roman" w:cs="Times New Roman"/>
          <w:color w:val="000000"/>
          <w:sz w:val="24"/>
          <w:szCs w:val="24"/>
          <w:lang w:eastAsia="es-CO"/>
        </w:rPr>
      </w:pPr>
      <w:r>
        <w:rPr>
          <w:rFonts w:ascii="Times New Roman" w:hAnsi="Times New Roman" w:cs="Times New Roman"/>
          <w:color w:val="000000"/>
          <w:sz w:val="24"/>
          <w:szCs w:val="24"/>
          <w:lang w:eastAsia="es-CO"/>
        </w:rPr>
        <w:t xml:space="preserve">La </w:t>
      </w:r>
      <w:r w:rsidR="00B31CC5" w:rsidRPr="00947789">
        <w:rPr>
          <w:rFonts w:ascii="Times New Roman" w:hAnsi="Times New Roman" w:cs="Times New Roman"/>
          <w:color w:val="000000"/>
          <w:sz w:val="24"/>
          <w:szCs w:val="24"/>
          <w:lang w:eastAsia="es-CO"/>
        </w:rPr>
        <w:t xml:space="preserve">investigación educativa se constituye como posibilitadora de construcción de conocimiento con el fin de mostrar los contextos que subyacen en los diversos centros de práctica. La investigación como base de la enseñanza y de formación permite al practicante, desde la reflexión crítica, la construcción de saber dejando de lado el rol de mediador pasivo entre teoría y práctica. El ejercicio investigativo asumido desde teorías críticas puede dirigir </w:t>
      </w:r>
      <w:r w:rsidR="00B31CC5" w:rsidRPr="00947789">
        <w:rPr>
          <w:rFonts w:ascii="Times New Roman" w:hAnsi="Times New Roman" w:cs="Times New Roman"/>
          <w:color w:val="000000"/>
          <w:sz w:val="24"/>
          <w:szCs w:val="24"/>
          <w:lang w:eastAsia="es-CO"/>
        </w:rPr>
        <w:lastRenderedPageBreak/>
        <w:t>procesos reales de transformación no solo de las prácticas pedagógicas sino de las prácticas sociales inmersas en los múltiples escenarios pedagógicos, favoreciendo la democratización del conocimiento.</w:t>
      </w:r>
    </w:p>
    <w:p w:rsidR="00B31CC5" w:rsidRPr="00947789" w:rsidRDefault="00B31CC5" w:rsidP="00B31CC5">
      <w:pPr>
        <w:spacing w:before="120" w:after="120" w:line="276" w:lineRule="auto"/>
        <w:ind w:left="0" w:right="0" w:firstLine="0"/>
        <w:rPr>
          <w:rFonts w:ascii="Times New Roman" w:hAnsi="Times New Roman" w:cs="Times New Roman"/>
          <w:color w:val="000000"/>
          <w:sz w:val="24"/>
          <w:szCs w:val="24"/>
          <w:lang w:eastAsia="es-CO"/>
        </w:rPr>
      </w:pPr>
      <w:r>
        <w:rPr>
          <w:rFonts w:ascii="Times New Roman" w:hAnsi="Times New Roman" w:cs="Times New Roman"/>
          <w:color w:val="000000"/>
          <w:sz w:val="24"/>
          <w:szCs w:val="24"/>
          <w:lang w:eastAsia="es-CO"/>
        </w:rPr>
        <w:t>Por lo anterior, la Práctica P</w:t>
      </w:r>
      <w:r w:rsidRPr="00947789">
        <w:rPr>
          <w:rFonts w:ascii="Times New Roman" w:hAnsi="Times New Roman" w:cs="Times New Roman"/>
          <w:color w:val="000000"/>
          <w:sz w:val="24"/>
          <w:szCs w:val="24"/>
          <w:lang w:eastAsia="es-CO"/>
        </w:rPr>
        <w:t>edagógica se articula con la investigación a través de los cursos del Área de Formación en Investigación (AFI) dentro del proceso lógico del abordaje de las problemáticas relacionadas con la formación de educadores desde las primeras intervenciones pedagógicas, empleando métodos, técnicas, instrumentos y elementos propios de la investigación. Por lo anterior, dentro de las mallas curriculares se encuen</w:t>
      </w:r>
      <w:r w:rsidR="009F107E">
        <w:rPr>
          <w:rFonts w:ascii="Times New Roman" w:hAnsi="Times New Roman" w:cs="Times New Roman"/>
          <w:color w:val="000000"/>
          <w:sz w:val="24"/>
          <w:szCs w:val="24"/>
          <w:lang w:eastAsia="es-CO"/>
        </w:rPr>
        <w:t xml:space="preserve">tran los cursos de la Tabla N° </w:t>
      </w:r>
      <w:r w:rsidR="001E00AE">
        <w:rPr>
          <w:rFonts w:ascii="Times New Roman" w:hAnsi="Times New Roman" w:cs="Times New Roman"/>
          <w:color w:val="000000"/>
          <w:sz w:val="24"/>
          <w:szCs w:val="24"/>
          <w:lang w:eastAsia="es-CO"/>
        </w:rPr>
        <w:t>7</w:t>
      </w:r>
      <w:r w:rsidR="009F107E">
        <w:rPr>
          <w:rFonts w:ascii="Times New Roman" w:hAnsi="Times New Roman" w:cs="Times New Roman"/>
          <w:color w:val="000000"/>
          <w:sz w:val="24"/>
          <w:szCs w:val="24"/>
          <w:lang w:eastAsia="es-CO"/>
        </w:rPr>
        <w:t xml:space="preserve"> </w:t>
      </w:r>
      <w:r w:rsidRPr="00947789">
        <w:rPr>
          <w:rFonts w:ascii="Times New Roman" w:hAnsi="Times New Roman" w:cs="Times New Roman"/>
          <w:color w:val="000000"/>
          <w:sz w:val="24"/>
          <w:szCs w:val="24"/>
          <w:lang w:eastAsia="es-CO"/>
        </w:rPr>
        <w:t xml:space="preserve">que responden al enfoque de formación de docentes desde la investigación, que articulan las competencias propias de la línea investigativa y las competencias propias de la Practica pedagógica uno (I) y dos (II), con el fin de que los estudiantes identifiquen problemas disciplinares o  pedagógicos  reales dentro de los procesos de enseñanza - aprendizaje de las propias disciplinas.  </w:t>
      </w:r>
    </w:p>
    <w:p w:rsidR="00B31CC5" w:rsidRPr="00947789" w:rsidRDefault="00B31CC5" w:rsidP="00B31CC5">
      <w:pPr>
        <w:spacing w:before="120" w:after="120" w:line="276" w:lineRule="auto"/>
        <w:ind w:left="0" w:right="0" w:firstLine="0"/>
        <w:rPr>
          <w:rFonts w:ascii="Times New Roman" w:hAnsi="Times New Roman" w:cs="Times New Roman"/>
          <w:color w:val="000000"/>
          <w:sz w:val="24"/>
          <w:szCs w:val="24"/>
          <w:lang w:eastAsia="es-CO"/>
        </w:rPr>
      </w:pPr>
    </w:p>
    <w:p w:rsidR="00B31CC5" w:rsidRPr="00947789" w:rsidRDefault="00B31CC5" w:rsidP="00B31CC5">
      <w:pPr>
        <w:keepNext/>
        <w:spacing w:after="200" w:line="240" w:lineRule="auto"/>
        <w:ind w:left="0" w:right="0" w:firstLine="0"/>
        <w:jc w:val="center"/>
        <w:rPr>
          <w:rFonts w:ascii="Times New Roman" w:eastAsia="Calibri" w:hAnsi="Times New Roman" w:cs="Times New Roman"/>
          <w:b/>
          <w:bCs/>
          <w:color w:val="auto"/>
          <w:sz w:val="18"/>
          <w:szCs w:val="18"/>
        </w:rPr>
      </w:pPr>
      <w:r w:rsidRPr="00947789">
        <w:rPr>
          <w:rFonts w:ascii="Times New Roman" w:eastAsia="Calibri" w:hAnsi="Times New Roman" w:cs="Times New Roman"/>
          <w:b/>
          <w:bCs/>
          <w:color w:val="auto"/>
          <w:sz w:val="18"/>
          <w:szCs w:val="18"/>
        </w:rPr>
        <w:t xml:space="preserve">Tabla </w:t>
      </w:r>
      <w:r w:rsidR="001E00AE">
        <w:rPr>
          <w:rFonts w:ascii="Times New Roman" w:eastAsia="Calibri" w:hAnsi="Times New Roman" w:cs="Times New Roman"/>
          <w:b/>
          <w:bCs/>
          <w:color w:val="auto"/>
          <w:sz w:val="18"/>
          <w:szCs w:val="18"/>
        </w:rPr>
        <w:t>N° 7</w:t>
      </w:r>
      <w:r>
        <w:rPr>
          <w:rFonts w:ascii="Times New Roman" w:eastAsia="Calibri" w:hAnsi="Times New Roman" w:cs="Times New Roman"/>
          <w:b/>
          <w:bCs/>
          <w:color w:val="auto"/>
          <w:sz w:val="18"/>
          <w:szCs w:val="18"/>
        </w:rPr>
        <w:t>.</w:t>
      </w:r>
      <w:r w:rsidRPr="00947789">
        <w:rPr>
          <w:rFonts w:ascii="Times New Roman" w:eastAsia="Calibri" w:hAnsi="Times New Roman" w:cs="Times New Roman"/>
          <w:b/>
          <w:bCs/>
          <w:color w:val="auto"/>
          <w:sz w:val="18"/>
          <w:szCs w:val="18"/>
        </w:rPr>
        <w:t xml:space="preserve"> </w:t>
      </w:r>
      <w:r w:rsidR="001E00AE">
        <w:rPr>
          <w:rFonts w:ascii="Times New Roman" w:eastAsia="Calibri" w:hAnsi="Times New Roman" w:cs="Times New Roman"/>
          <w:b/>
          <w:bCs/>
          <w:color w:val="auto"/>
          <w:sz w:val="18"/>
          <w:szCs w:val="18"/>
        </w:rPr>
        <w:t>F</w:t>
      </w:r>
      <w:r w:rsidRPr="00947789">
        <w:rPr>
          <w:rFonts w:ascii="Times New Roman" w:eastAsia="Calibri" w:hAnsi="Times New Roman" w:cs="Times New Roman"/>
          <w:b/>
          <w:bCs/>
          <w:color w:val="auto"/>
          <w:sz w:val="18"/>
          <w:szCs w:val="18"/>
        </w:rPr>
        <w:t>ormación investigativa y las Prácticas Pedagógicas</w:t>
      </w:r>
    </w:p>
    <w:tbl>
      <w:tblPr>
        <w:tblStyle w:val="Cuadrculaclara-nfasis11"/>
        <w:tblW w:w="0" w:type="auto"/>
        <w:jc w:val="center"/>
        <w:tblLayout w:type="fixed"/>
        <w:tblLook w:val="04A0" w:firstRow="1" w:lastRow="0" w:firstColumn="1" w:lastColumn="0" w:noHBand="0" w:noVBand="1"/>
      </w:tblPr>
      <w:tblGrid>
        <w:gridCol w:w="3301"/>
        <w:gridCol w:w="4178"/>
        <w:gridCol w:w="1258"/>
      </w:tblGrid>
      <w:tr w:rsidR="00B31CC5" w:rsidRPr="00947789" w:rsidTr="008008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01" w:type="dxa"/>
            <w:vAlign w:val="center"/>
          </w:tcPr>
          <w:p w:rsidR="00B31CC5" w:rsidRPr="00947789" w:rsidRDefault="00B31CC5" w:rsidP="00800818">
            <w:pPr>
              <w:spacing w:before="120" w:after="120" w:line="276" w:lineRule="auto"/>
              <w:ind w:left="0" w:firstLine="0"/>
              <w:contextualSpacing/>
              <w:jc w:val="center"/>
              <w:rPr>
                <w:rFonts w:ascii="Times New Roman" w:hAnsi="Times New Roman" w:cs="Times New Roman"/>
                <w:color w:val="000000"/>
                <w:sz w:val="16"/>
                <w:szCs w:val="18"/>
                <w:lang w:eastAsia="es-CO"/>
              </w:rPr>
            </w:pPr>
            <w:r w:rsidRPr="00947789">
              <w:rPr>
                <w:rFonts w:ascii="Times New Roman" w:hAnsi="Times New Roman" w:cs="Times New Roman"/>
                <w:color w:val="000000"/>
                <w:sz w:val="16"/>
                <w:szCs w:val="18"/>
                <w:lang w:eastAsia="es-CO"/>
              </w:rPr>
              <w:t>ESPACIO ACADÉMICO DE LA PRÁCTICA PEDAGÓGICA</w:t>
            </w:r>
          </w:p>
        </w:tc>
        <w:tc>
          <w:tcPr>
            <w:tcW w:w="4178" w:type="dxa"/>
            <w:vAlign w:val="center"/>
          </w:tcPr>
          <w:p w:rsidR="00B31CC5" w:rsidRPr="00947789" w:rsidRDefault="00B31CC5" w:rsidP="00800818">
            <w:pPr>
              <w:spacing w:before="120" w:after="120" w:line="276" w:lineRule="auto"/>
              <w:ind w:left="0" w:firstLine="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8"/>
                <w:lang w:eastAsia="es-CO"/>
              </w:rPr>
            </w:pPr>
            <w:r w:rsidRPr="00947789">
              <w:rPr>
                <w:rFonts w:ascii="Times New Roman" w:hAnsi="Times New Roman" w:cs="Times New Roman"/>
                <w:color w:val="000000"/>
                <w:sz w:val="16"/>
                <w:szCs w:val="18"/>
                <w:lang w:eastAsia="es-CO"/>
              </w:rPr>
              <w:t>ESPACIO ACADÉMICO DEL ÁREA INVESTIGATIVA</w:t>
            </w:r>
          </w:p>
        </w:tc>
        <w:tc>
          <w:tcPr>
            <w:tcW w:w="1258" w:type="dxa"/>
            <w:vAlign w:val="center"/>
          </w:tcPr>
          <w:p w:rsidR="00B31CC5" w:rsidRPr="00947789" w:rsidRDefault="00B31CC5" w:rsidP="00800818">
            <w:pPr>
              <w:spacing w:before="120" w:after="120" w:line="276" w:lineRule="auto"/>
              <w:ind w:left="0" w:firstLine="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8"/>
                <w:lang w:eastAsia="es-CO"/>
              </w:rPr>
            </w:pPr>
            <w:r w:rsidRPr="00947789">
              <w:rPr>
                <w:rFonts w:ascii="Times New Roman" w:hAnsi="Times New Roman" w:cs="Times New Roman"/>
                <w:color w:val="000000"/>
                <w:sz w:val="16"/>
                <w:szCs w:val="18"/>
                <w:lang w:eastAsia="es-CO"/>
              </w:rPr>
              <w:t>PERIODO ACADÉMICO</w:t>
            </w:r>
          </w:p>
        </w:tc>
      </w:tr>
      <w:tr w:rsidR="00B31CC5" w:rsidRPr="00947789" w:rsidTr="00800818">
        <w:trPr>
          <w:cnfStyle w:val="000000100000" w:firstRow="0" w:lastRow="0" w:firstColumn="0" w:lastColumn="0" w:oddVBand="0" w:evenVBand="0" w:oddHBand="1" w:evenHBand="0" w:firstRowFirstColumn="0" w:firstRowLastColumn="0" w:lastRowFirstColumn="0" w:lastRowLastColumn="0"/>
          <w:trHeight w:val="162"/>
          <w:jc w:val="center"/>
        </w:trPr>
        <w:tc>
          <w:tcPr>
            <w:cnfStyle w:val="001000000000" w:firstRow="0" w:lastRow="0" w:firstColumn="1" w:lastColumn="0" w:oddVBand="0" w:evenVBand="0" w:oddHBand="0" w:evenHBand="0" w:firstRowFirstColumn="0" w:firstRowLastColumn="0" w:lastRowFirstColumn="0" w:lastRowLastColumn="0"/>
            <w:tcW w:w="3301" w:type="dxa"/>
            <w:vMerge w:val="restart"/>
            <w:vAlign w:val="center"/>
          </w:tcPr>
          <w:p w:rsidR="00B31CC5" w:rsidRPr="00947789" w:rsidRDefault="00B31CC5" w:rsidP="00800818">
            <w:pPr>
              <w:spacing w:before="120" w:after="120" w:line="276" w:lineRule="auto"/>
              <w:ind w:left="0" w:firstLine="0"/>
              <w:contextualSpacing/>
              <w:jc w:val="center"/>
              <w:rPr>
                <w:rFonts w:ascii="Times New Roman" w:hAnsi="Times New Roman" w:cs="Times New Roman"/>
                <w:sz w:val="18"/>
                <w:szCs w:val="18"/>
                <w:lang w:eastAsia="es-CO"/>
              </w:rPr>
            </w:pPr>
          </w:p>
          <w:p w:rsidR="00B31CC5" w:rsidRPr="00947789" w:rsidRDefault="00B31CC5" w:rsidP="00800818">
            <w:pPr>
              <w:spacing w:before="120" w:after="120" w:line="276" w:lineRule="auto"/>
              <w:ind w:left="0" w:firstLine="0"/>
              <w:contextualSpacing/>
              <w:jc w:val="center"/>
              <w:rPr>
                <w:rFonts w:ascii="Times New Roman" w:hAnsi="Times New Roman" w:cs="Times New Roman"/>
                <w:sz w:val="18"/>
                <w:szCs w:val="18"/>
                <w:lang w:eastAsia="es-CO"/>
              </w:rPr>
            </w:pPr>
          </w:p>
          <w:p w:rsidR="00B31CC5" w:rsidRPr="00947789" w:rsidRDefault="00B31CC5" w:rsidP="00800818">
            <w:pPr>
              <w:spacing w:before="120" w:after="120" w:line="276" w:lineRule="auto"/>
              <w:ind w:left="0" w:firstLine="0"/>
              <w:contextualSpacing/>
              <w:jc w:val="center"/>
              <w:rPr>
                <w:rFonts w:ascii="Times New Roman" w:hAnsi="Times New Roman" w:cs="Times New Roman"/>
                <w:sz w:val="18"/>
                <w:szCs w:val="18"/>
                <w:lang w:eastAsia="es-CO"/>
              </w:rPr>
            </w:pPr>
            <w:r w:rsidRPr="00947789">
              <w:rPr>
                <w:rFonts w:ascii="Times New Roman" w:hAnsi="Times New Roman" w:cs="Times New Roman"/>
                <w:sz w:val="18"/>
                <w:szCs w:val="18"/>
                <w:lang w:eastAsia="es-CO"/>
              </w:rPr>
              <w:t>Formación en el Área de Pedagogía</w:t>
            </w:r>
          </w:p>
        </w:tc>
        <w:tc>
          <w:tcPr>
            <w:tcW w:w="4178" w:type="dxa"/>
            <w:vAlign w:val="center"/>
          </w:tcPr>
          <w:p w:rsidR="00B31CC5" w:rsidRPr="00947789" w:rsidRDefault="00B31CC5" w:rsidP="00800818">
            <w:pPr>
              <w:spacing w:before="120" w:after="120" w:line="276" w:lineRule="auto"/>
              <w:ind w:left="0" w:firstLine="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es-CO"/>
              </w:rPr>
            </w:pPr>
            <w:r w:rsidRPr="00947789">
              <w:rPr>
                <w:rFonts w:ascii="Times New Roman" w:hAnsi="Times New Roman" w:cs="Times New Roman"/>
                <w:sz w:val="18"/>
                <w:szCs w:val="18"/>
                <w:lang w:eastAsia="es-CO"/>
              </w:rPr>
              <w:t>Competencias comunicativas (I)</w:t>
            </w:r>
          </w:p>
        </w:tc>
        <w:tc>
          <w:tcPr>
            <w:tcW w:w="1258" w:type="dxa"/>
            <w:vAlign w:val="center"/>
          </w:tcPr>
          <w:p w:rsidR="00B31CC5" w:rsidRPr="00947789" w:rsidRDefault="00B31CC5" w:rsidP="00800818">
            <w:pPr>
              <w:spacing w:before="120" w:after="120" w:line="276" w:lineRule="auto"/>
              <w:ind w:left="0" w:firstLine="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es-CO"/>
              </w:rPr>
            </w:pPr>
            <w:r w:rsidRPr="00947789">
              <w:rPr>
                <w:rFonts w:ascii="Times New Roman" w:hAnsi="Times New Roman" w:cs="Times New Roman"/>
                <w:sz w:val="18"/>
                <w:szCs w:val="18"/>
                <w:lang w:eastAsia="es-CO"/>
              </w:rPr>
              <w:t>I</w:t>
            </w:r>
          </w:p>
        </w:tc>
      </w:tr>
      <w:tr w:rsidR="00B31CC5" w:rsidRPr="00947789" w:rsidTr="00800818">
        <w:trPr>
          <w:cnfStyle w:val="000000010000" w:firstRow="0" w:lastRow="0" w:firstColumn="0" w:lastColumn="0" w:oddVBand="0" w:evenVBand="0" w:oddHBand="0" w:evenHBand="1" w:firstRowFirstColumn="0" w:firstRowLastColumn="0" w:lastRowFirstColumn="0" w:lastRowLastColumn="0"/>
          <w:trHeight w:val="162"/>
          <w:jc w:val="center"/>
        </w:trPr>
        <w:tc>
          <w:tcPr>
            <w:cnfStyle w:val="001000000000" w:firstRow="0" w:lastRow="0" w:firstColumn="1" w:lastColumn="0" w:oddVBand="0" w:evenVBand="0" w:oddHBand="0" w:evenHBand="0" w:firstRowFirstColumn="0" w:firstRowLastColumn="0" w:lastRowFirstColumn="0" w:lastRowLastColumn="0"/>
            <w:tcW w:w="3301" w:type="dxa"/>
            <w:vMerge/>
            <w:vAlign w:val="center"/>
          </w:tcPr>
          <w:p w:rsidR="00B31CC5" w:rsidRPr="00947789" w:rsidRDefault="00B31CC5" w:rsidP="00800818">
            <w:pPr>
              <w:spacing w:before="120" w:after="120" w:line="276" w:lineRule="auto"/>
              <w:ind w:left="0" w:firstLine="709"/>
              <w:contextualSpacing/>
              <w:jc w:val="center"/>
              <w:rPr>
                <w:rFonts w:ascii="Times New Roman" w:hAnsi="Times New Roman" w:cs="Times New Roman"/>
                <w:sz w:val="18"/>
                <w:szCs w:val="18"/>
                <w:lang w:eastAsia="es-CO"/>
              </w:rPr>
            </w:pPr>
          </w:p>
        </w:tc>
        <w:tc>
          <w:tcPr>
            <w:tcW w:w="4178" w:type="dxa"/>
            <w:vAlign w:val="center"/>
          </w:tcPr>
          <w:p w:rsidR="00B31CC5" w:rsidRPr="00947789" w:rsidRDefault="00B31CC5" w:rsidP="00800818">
            <w:pPr>
              <w:spacing w:before="120" w:after="120" w:line="276" w:lineRule="auto"/>
              <w:ind w:left="0" w:firstLine="0"/>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eastAsia="es-CO"/>
              </w:rPr>
            </w:pPr>
            <w:r w:rsidRPr="00947789">
              <w:rPr>
                <w:rFonts w:ascii="Times New Roman" w:hAnsi="Times New Roman" w:cs="Times New Roman"/>
                <w:sz w:val="18"/>
                <w:szCs w:val="18"/>
                <w:lang w:eastAsia="es-CO"/>
              </w:rPr>
              <w:t>Competencias comunicativas (II)</w:t>
            </w:r>
          </w:p>
        </w:tc>
        <w:tc>
          <w:tcPr>
            <w:tcW w:w="1258" w:type="dxa"/>
            <w:vAlign w:val="center"/>
          </w:tcPr>
          <w:p w:rsidR="00B31CC5" w:rsidRPr="00947789" w:rsidRDefault="00B31CC5" w:rsidP="00800818">
            <w:pPr>
              <w:spacing w:before="120" w:after="120" w:line="276" w:lineRule="auto"/>
              <w:ind w:left="0" w:firstLine="0"/>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eastAsia="es-CO"/>
              </w:rPr>
            </w:pPr>
            <w:r w:rsidRPr="00947789">
              <w:rPr>
                <w:rFonts w:ascii="Times New Roman" w:hAnsi="Times New Roman" w:cs="Times New Roman"/>
                <w:sz w:val="18"/>
                <w:szCs w:val="18"/>
                <w:lang w:eastAsia="es-CO"/>
              </w:rPr>
              <w:t>II</w:t>
            </w:r>
          </w:p>
        </w:tc>
      </w:tr>
      <w:tr w:rsidR="00B31CC5" w:rsidRPr="00947789" w:rsidTr="00800818">
        <w:trPr>
          <w:cnfStyle w:val="000000100000" w:firstRow="0" w:lastRow="0" w:firstColumn="0" w:lastColumn="0" w:oddVBand="0" w:evenVBand="0" w:oddHBand="1" w:evenHBand="0" w:firstRowFirstColumn="0" w:firstRowLastColumn="0" w:lastRowFirstColumn="0" w:lastRowLastColumn="0"/>
          <w:trHeight w:val="162"/>
          <w:jc w:val="center"/>
        </w:trPr>
        <w:tc>
          <w:tcPr>
            <w:cnfStyle w:val="001000000000" w:firstRow="0" w:lastRow="0" w:firstColumn="1" w:lastColumn="0" w:oddVBand="0" w:evenVBand="0" w:oddHBand="0" w:evenHBand="0" w:firstRowFirstColumn="0" w:firstRowLastColumn="0" w:lastRowFirstColumn="0" w:lastRowLastColumn="0"/>
            <w:tcW w:w="3301" w:type="dxa"/>
            <w:vMerge/>
            <w:vAlign w:val="center"/>
          </w:tcPr>
          <w:p w:rsidR="00B31CC5" w:rsidRPr="00947789" w:rsidRDefault="00B31CC5" w:rsidP="00800818">
            <w:pPr>
              <w:spacing w:before="120" w:after="120" w:line="276" w:lineRule="auto"/>
              <w:ind w:left="0" w:firstLine="709"/>
              <w:contextualSpacing/>
              <w:jc w:val="center"/>
              <w:rPr>
                <w:rFonts w:ascii="Times New Roman" w:hAnsi="Times New Roman" w:cs="Times New Roman"/>
                <w:sz w:val="18"/>
                <w:szCs w:val="18"/>
                <w:lang w:eastAsia="es-CO"/>
              </w:rPr>
            </w:pPr>
          </w:p>
        </w:tc>
        <w:tc>
          <w:tcPr>
            <w:tcW w:w="4178" w:type="dxa"/>
            <w:vAlign w:val="center"/>
          </w:tcPr>
          <w:p w:rsidR="00B31CC5" w:rsidRPr="00947789" w:rsidRDefault="00B31CC5" w:rsidP="00800818">
            <w:pPr>
              <w:spacing w:before="120" w:after="120" w:line="276" w:lineRule="auto"/>
              <w:ind w:left="0" w:firstLine="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es-CO"/>
              </w:rPr>
            </w:pPr>
            <w:r w:rsidRPr="00947789">
              <w:rPr>
                <w:rFonts w:ascii="Times New Roman" w:hAnsi="Times New Roman" w:cs="Times New Roman"/>
                <w:sz w:val="18"/>
                <w:szCs w:val="18"/>
                <w:lang w:eastAsia="es-CO"/>
              </w:rPr>
              <w:t>Lógica filosófica</w:t>
            </w:r>
          </w:p>
        </w:tc>
        <w:tc>
          <w:tcPr>
            <w:tcW w:w="1258" w:type="dxa"/>
            <w:vAlign w:val="center"/>
          </w:tcPr>
          <w:p w:rsidR="00B31CC5" w:rsidRPr="00947789" w:rsidRDefault="00B31CC5" w:rsidP="00800818">
            <w:pPr>
              <w:spacing w:before="120" w:after="120" w:line="276" w:lineRule="auto"/>
              <w:ind w:left="0" w:firstLine="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es-CO"/>
              </w:rPr>
            </w:pPr>
            <w:r w:rsidRPr="00947789">
              <w:rPr>
                <w:rFonts w:ascii="Times New Roman" w:hAnsi="Times New Roman" w:cs="Times New Roman"/>
                <w:sz w:val="18"/>
                <w:szCs w:val="18"/>
                <w:lang w:eastAsia="es-CO"/>
              </w:rPr>
              <w:t>III</w:t>
            </w:r>
          </w:p>
        </w:tc>
      </w:tr>
      <w:tr w:rsidR="00B31CC5" w:rsidRPr="00947789" w:rsidTr="00800818">
        <w:trPr>
          <w:cnfStyle w:val="000000010000" w:firstRow="0" w:lastRow="0" w:firstColumn="0" w:lastColumn="0" w:oddVBand="0" w:evenVBand="0" w:oddHBand="0" w:evenHBand="1" w:firstRowFirstColumn="0" w:firstRowLastColumn="0" w:lastRowFirstColumn="0" w:lastRowLastColumn="0"/>
          <w:trHeight w:val="162"/>
          <w:jc w:val="center"/>
        </w:trPr>
        <w:tc>
          <w:tcPr>
            <w:cnfStyle w:val="001000000000" w:firstRow="0" w:lastRow="0" w:firstColumn="1" w:lastColumn="0" w:oddVBand="0" w:evenVBand="0" w:oddHBand="0" w:evenHBand="0" w:firstRowFirstColumn="0" w:firstRowLastColumn="0" w:lastRowFirstColumn="0" w:lastRowLastColumn="0"/>
            <w:tcW w:w="3301" w:type="dxa"/>
            <w:vMerge/>
            <w:vAlign w:val="center"/>
          </w:tcPr>
          <w:p w:rsidR="00B31CC5" w:rsidRPr="00947789" w:rsidRDefault="00B31CC5" w:rsidP="00800818">
            <w:pPr>
              <w:spacing w:before="120" w:after="120" w:line="276" w:lineRule="auto"/>
              <w:ind w:left="0" w:firstLine="709"/>
              <w:contextualSpacing/>
              <w:jc w:val="center"/>
              <w:rPr>
                <w:rFonts w:ascii="Times New Roman" w:hAnsi="Times New Roman" w:cs="Times New Roman"/>
                <w:sz w:val="18"/>
                <w:szCs w:val="18"/>
                <w:lang w:eastAsia="es-CO"/>
              </w:rPr>
            </w:pPr>
          </w:p>
        </w:tc>
        <w:tc>
          <w:tcPr>
            <w:tcW w:w="4178" w:type="dxa"/>
            <w:vAlign w:val="center"/>
          </w:tcPr>
          <w:p w:rsidR="00B31CC5" w:rsidRPr="00947789" w:rsidRDefault="00B31CC5" w:rsidP="00800818">
            <w:pPr>
              <w:spacing w:before="120" w:after="120" w:line="276" w:lineRule="auto"/>
              <w:ind w:left="0" w:firstLine="0"/>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eastAsia="es-CO"/>
              </w:rPr>
            </w:pPr>
            <w:r w:rsidRPr="00947789">
              <w:rPr>
                <w:rFonts w:ascii="Times New Roman" w:hAnsi="Times New Roman" w:cs="Times New Roman"/>
                <w:sz w:val="18"/>
                <w:szCs w:val="18"/>
                <w:lang w:eastAsia="es-CO"/>
              </w:rPr>
              <w:t>Lógica Matemática/epistemología (I)</w:t>
            </w:r>
          </w:p>
        </w:tc>
        <w:tc>
          <w:tcPr>
            <w:tcW w:w="1258" w:type="dxa"/>
            <w:vAlign w:val="center"/>
          </w:tcPr>
          <w:p w:rsidR="00B31CC5" w:rsidRPr="00947789" w:rsidRDefault="00B31CC5" w:rsidP="00800818">
            <w:pPr>
              <w:spacing w:before="120" w:after="120" w:line="276" w:lineRule="auto"/>
              <w:ind w:left="0" w:firstLine="0"/>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eastAsia="es-CO"/>
              </w:rPr>
            </w:pPr>
            <w:r w:rsidRPr="00947789">
              <w:rPr>
                <w:rFonts w:ascii="Times New Roman" w:hAnsi="Times New Roman" w:cs="Times New Roman"/>
                <w:sz w:val="18"/>
                <w:szCs w:val="18"/>
                <w:lang w:eastAsia="es-CO"/>
              </w:rPr>
              <w:t>IV</w:t>
            </w:r>
          </w:p>
        </w:tc>
      </w:tr>
      <w:tr w:rsidR="00B31CC5" w:rsidRPr="00947789" w:rsidTr="00800818">
        <w:trPr>
          <w:cnfStyle w:val="000000100000" w:firstRow="0" w:lastRow="0" w:firstColumn="0" w:lastColumn="0" w:oddVBand="0" w:evenVBand="0" w:oddHBand="1" w:evenHBand="0" w:firstRowFirstColumn="0" w:firstRowLastColumn="0" w:lastRowFirstColumn="0" w:lastRowLastColumn="0"/>
          <w:trHeight w:val="162"/>
          <w:jc w:val="center"/>
        </w:trPr>
        <w:tc>
          <w:tcPr>
            <w:cnfStyle w:val="001000000000" w:firstRow="0" w:lastRow="0" w:firstColumn="1" w:lastColumn="0" w:oddVBand="0" w:evenVBand="0" w:oddHBand="0" w:evenHBand="0" w:firstRowFirstColumn="0" w:firstRowLastColumn="0" w:lastRowFirstColumn="0" w:lastRowLastColumn="0"/>
            <w:tcW w:w="3301" w:type="dxa"/>
            <w:vMerge/>
            <w:vAlign w:val="center"/>
          </w:tcPr>
          <w:p w:rsidR="00B31CC5" w:rsidRPr="00947789" w:rsidRDefault="00B31CC5" w:rsidP="00800818">
            <w:pPr>
              <w:spacing w:before="120" w:after="120" w:line="276" w:lineRule="auto"/>
              <w:ind w:left="0" w:firstLine="709"/>
              <w:contextualSpacing/>
              <w:jc w:val="center"/>
              <w:rPr>
                <w:rFonts w:ascii="Times New Roman" w:hAnsi="Times New Roman" w:cs="Times New Roman"/>
                <w:sz w:val="18"/>
                <w:szCs w:val="18"/>
                <w:lang w:eastAsia="es-CO"/>
              </w:rPr>
            </w:pPr>
          </w:p>
        </w:tc>
        <w:tc>
          <w:tcPr>
            <w:tcW w:w="4178" w:type="dxa"/>
            <w:vAlign w:val="center"/>
          </w:tcPr>
          <w:p w:rsidR="00B31CC5" w:rsidRPr="00947789" w:rsidRDefault="00B31CC5" w:rsidP="00800818">
            <w:pPr>
              <w:spacing w:before="120" w:after="120" w:line="276" w:lineRule="auto"/>
              <w:ind w:left="0" w:firstLine="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es-CO"/>
              </w:rPr>
            </w:pPr>
            <w:r w:rsidRPr="00947789">
              <w:rPr>
                <w:rFonts w:ascii="Times New Roman" w:hAnsi="Times New Roman" w:cs="Times New Roman"/>
                <w:sz w:val="18"/>
                <w:szCs w:val="18"/>
                <w:lang w:eastAsia="es-CO"/>
              </w:rPr>
              <w:t>Epistemología (II)</w:t>
            </w:r>
          </w:p>
        </w:tc>
        <w:tc>
          <w:tcPr>
            <w:tcW w:w="1258" w:type="dxa"/>
            <w:vAlign w:val="center"/>
          </w:tcPr>
          <w:p w:rsidR="00B31CC5" w:rsidRPr="00947789" w:rsidRDefault="00B31CC5" w:rsidP="00800818">
            <w:pPr>
              <w:spacing w:before="120" w:after="120" w:line="276" w:lineRule="auto"/>
              <w:ind w:left="0" w:firstLine="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es-CO"/>
              </w:rPr>
            </w:pPr>
            <w:r w:rsidRPr="00947789">
              <w:rPr>
                <w:rFonts w:ascii="Times New Roman" w:hAnsi="Times New Roman" w:cs="Times New Roman"/>
                <w:sz w:val="18"/>
                <w:szCs w:val="18"/>
                <w:lang w:eastAsia="es-CO"/>
              </w:rPr>
              <w:t>V</w:t>
            </w:r>
          </w:p>
        </w:tc>
      </w:tr>
      <w:tr w:rsidR="00B31CC5" w:rsidRPr="00947789" w:rsidTr="00800818">
        <w:trPr>
          <w:cnfStyle w:val="000000010000" w:firstRow="0" w:lastRow="0" w:firstColumn="0" w:lastColumn="0" w:oddVBand="0" w:evenVBand="0" w:oddHBand="0" w:evenHBand="1" w:firstRowFirstColumn="0" w:firstRowLastColumn="0" w:lastRowFirstColumn="0" w:lastRowLastColumn="0"/>
          <w:trHeight w:val="162"/>
          <w:jc w:val="center"/>
        </w:trPr>
        <w:tc>
          <w:tcPr>
            <w:cnfStyle w:val="001000000000" w:firstRow="0" w:lastRow="0" w:firstColumn="1" w:lastColumn="0" w:oddVBand="0" w:evenVBand="0" w:oddHBand="0" w:evenHBand="0" w:firstRowFirstColumn="0" w:firstRowLastColumn="0" w:lastRowFirstColumn="0" w:lastRowLastColumn="0"/>
            <w:tcW w:w="3301" w:type="dxa"/>
            <w:vMerge/>
            <w:vAlign w:val="center"/>
          </w:tcPr>
          <w:p w:rsidR="00B31CC5" w:rsidRPr="00947789" w:rsidRDefault="00B31CC5" w:rsidP="00800818">
            <w:pPr>
              <w:spacing w:before="120" w:after="120" w:line="276" w:lineRule="auto"/>
              <w:ind w:left="0" w:firstLine="709"/>
              <w:contextualSpacing/>
              <w:jc w:val="center"/>
              <w:rPr>
                <w:rFonts w:ascii="Times New Roman" w:hAnsi="Times New Roman" w:cs="Times New Roman"/>
                <w:sz w:val="18"/>
                <w:szCs w:val="18"/>
                <w:lang w:eastAsia="es-CO"/>
              </w:rPr>
            </w:pPr>
          </w:p>
        </w:tc>
        <w:tc>
          <w:tcPr>
            <w:tcW w:w="4178" w:type="dxa"/>
            <w:vAlign w:val="center"/>
          </w:tcPr>
          <w:p w:rsidR="00B31CC5" w:rsidRPr="00947789" w:rsidRDefault="00B31CC5" w:rsidP="00800818">
            <w:pPr>
              <w:spacing w:before="120" w:after="120" w:line="276" w:lineRule="auto"/>
              <w:ind w:left="0" w:firstLine="0"/>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eastAsia="es-CO"/>
              </w:rPr>
            </w:pPr>
            <w:r w:rsidRPr="00947789">
              <w:rPr>
                <w:rFonts w:ascii="Times New Roman" w:hAnsi="Times New Roman" w:cs="Times New Roman"/>
                <w:sz w:val="18"/>
                <w:szCs w:val="18"/>
                <w:lang w:eastAsia="es-CO"/>
              </w:rPr>
              <w:t>Investigación  (II)</w:t>
            </w:r>
          </w:p>
        </w:tc>
        <w:tc>
          <w:tcPr>
            <w:tcW w:w="1258" w:type="dxa"/>
            <w:vAlign w:val="center"/>
          </w:tcPr>
          <w:p w:rsidR="00B31CC5" w:rsidRPr="00947789" w:rsidRDefault="00B31CC5" w:rsidP="00800818">
            <w:pPr>
              <w:spacing w:before="120" w:after="120" w:line="276" w:lineRule="auto"/>
              <w:ind w:left="0" w:firstLine="0"/>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eastAsia="es-CO"/>
              </w:rPr>
            </w:pPr>
            <w:r w:rsidRPr="00947789">
              <w:rPr>
                <w:rFonts w:ascii="Times New Roman" w:hAnsi="Times New Roman" w:cs="Times New Roman"/>
                <w:sz w:val="18"/>
                <w:szCs w:val="18"/>
                <w:lang w:eastAsia="es-CO"/>
              </w:rPr>
              <w:t>VI</w:t>
            </w:r>
          </w:p>
        </w:tc>
      </w:tr>
      <w:tr w:rsidR="00B31CC5" w:rsidRPr="00947789" w:rsidTr="008008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01" w:type="dxa"/>
            <w:vAlign w:val="center"/>
          </w:tcPr>
          <w:p w:rsidR="00B31CC5" w:rsidRPr="00947789" w:rsidRDefault="00B31CC5" w:rsidP="00800818">
            <w:pPr>
              <w:spacing w:before="120" w:after="120" w:line="276" w:lineRule="auto"/>
              <w:ind w:left="0" w:firstLine="0"/>
              <w:contextualSpacing/>
              <w:jc w:val="center"/>
              <w:rPr>
                <w:rFonts w:ascii="Times New Roman" w:hAnsi="Times New Roman" w:cs="Times New Roman"/>
                <w:sz w:val="18"/>
                <w:szCs w:val="18"/>
                <w:lang w:eastAsia="es-CO"/>
              </w:rPr>
            </w:pPr>
            <w:r w:rsidRPr="00947789">
              <w:rPr>
                <w:rFonts w:ascii="Times New Roman" w:hAnsi="Times New Roman" w:cs="Times New Roman"/>
                <w:noProof/>
                <w:sz w:val="18"/>
                <w:szCs w:val="18"/>
                <w:lang w:eastAsia="es-CO"/>
              </w:rPr>
              <mc:AlternateContent>
                <mc:Choice Requires="wps">
                  <w:drawing>
                    <wp:anchor distT="0" distB="0" distL="114300" distR="114300" simplePos="0" relativeHeight="251585024" behindDoc="0" locked="0" layoutInCell="1" allowOverlap="1" wp14:anchorId="608FBE70" wp14:editId="0589B8CA">
                      <wp:simplePos x="0" y="0"/>
                      <wp:positionH relativeFrom="column">
                        <wp:posOffset>1860550</wp:posOffset>
                      </wp:positionH>
                      <wp:positionV relativeFrom="paragraph">
                        <wp:posOffset>193040</wp:posOffset>
                      </wp:positionV>
                      <wp:extent cx="314325" cy="57150"/>
                      <wp:effectExtent l="19050" t="19050" r="47625" b="38100"/>
                      <wp:wrapNone/>
                      <wp:docPr id="24" name="24 Flecha izquierda y derecha"/>
                      <wp:cNvGraphicFramePr/>
                      <a:graphic xmlns:a="http://schemas.openxmlformats.org/drawingml/2006/main">
                        <a:graphicData uri="http://schemas.microsoft.com/office/word/2010/wordprocessingShape">
                          <wps:wsp>
                            <wps:cNvSpPr/>
                            <wps:spPr>
                              <a:xfrm>
                                <a:off x="0" y="0"/>
                                <a:ext cx="314325" cy="57150"/>
                              </a:xfrm>
                              <a:prstGeom prst="leftRightArrow">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6D93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24 Flecha izquierda y derecha" o:spid="_x0000_s1026" type="#_x0000_t69" style="position:absolute;margin-left:146.5pt;margin-top:15.2pt;width:24.75pt;height:4.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EwkQIAABwFAAAOAAAAZHJzL2Uyb0RvYy54bWysVEtv2zAMvg/YfxB0Xx27ydIZdYqgWYYB&#10;RVusHXpmZNkWoFclJU7660fJbvpYT8N8kEnxTX7U+cVeSbLjzgujK5qfTCjhmpla6Laiv+/XX84o&#10;8QF0DdJoXtED9/Ri8fnTeW9LXpjOyJo7gk60L3tb0S4EW2aZZx1X4E+M5RqFjXEKArKuzWoHPXpX&#10;Mismk69Zb1xtnWHce7xdDUK6SP6bhrNw0zSeByIrirmFdLp0buKZLc6hbB3YTrAxDfiHLBQIjUGP&#10;rlYQgGyd+MuVEswZb5pwwozKTNMIxlMNWE0+eVfNXQeWp1qwOd4e2+T/n1t2vbt1RNQVLaaUaFA4&#10;o2JK1pKzDoh4etwK7mogB4JzinexY731JRre2Vs3ch7JWP6+cSr+sTCyT10+HLvM94EwvDzNp6fF&#10;jBKGotk8n6UhZC+21vnwgxtFIlFRyZvwS7RdWDpn+tRk2F35gJHR6Fk5BvVGinotpEzMwV9KR3aA&#10;g0e81GhKJPiAlxVdpy+Wgi7emElNesRxMZ8gWhggIhsJAUllsUdet5SAbBHqLLiUyxtr79rNMer3&#10;1Xx1mn8UJCa9At8N2SUPUQ1KJQJugxSqomeT+I3WUkcpT3geS48zGLoeqY2pDzhHZwaAe8vWAoNc&#10;YcG34BDRWA1uabjBo5EGSzQjRUln3NNH91EfgYZSSnrcECz/cQuOYx9/aoTgt3w6jSuVmOlsXiDj&#10;Xks2ryV6qy4NziLH98CyREb9IJ/Jxhn1gMu8jFFRBJph7KHRI3MZhs3F54Dx5TKp4RpZCFf6zrLo&#10;PPYptvd+/wDOjhAKCL1r87xNUL7Dz6AbLbVZboNpRALXS18RJpHBFUyAGZ+LuOOv+aT18qgt/gAA&#10;AP//AwBQSwMEFAAGAAgAAAAhAPyfWh7eAAAACQEAAA8AAABkcnMvZG93bnJldi54bWxMj8FOwzAQ&#10;RO9I/IO1SNyo0yRENI1TISQOQXCgpHc3NklEvI7sbRv+nuUEt1nNaPZNtVvcJM42xNGjgvUqAWGx&#10;82bEXkH78Xz3ACKSRqMnj1bBt42wq6+vKl0af8F3e95TL7gEY6kVDERzKWXsBut0XPnZInufPjhN&#10;fIZemqAvXO4mmSZJIZ0ekT8MerZPg+2+9ienwKy7GJvWvb40RZs3h+KNwkRK3d4sj1sQZBf6C8Mv&#10;PqNDzUxHf0ITxaQg3WS8hRRkSQ6CA1me3oM4stjkIOtK/l9Q/wAAAP//AwBQSwECLQAUAAYACAAA&#10;ACEAtoM4kv4AAADhAQAAEwAAAAAAAAAAAAAAAAAAAAAAW0NvbnRlbnRfVHlwZXNdLnhtbFBLAQIt&#10;ABQABgAIAAAAIQA4/SH/1gAAAJQBAAALAAAAAAAAAAAAAAAAAC8BAABfcmVscy8ucmVsc1BLAQIt&#10;ABQABgAIAAAAIQCZJnEwkQIAABwFAAAOAAAAAAAAAAAAAAAAAC4CAABkcnMvZTJvRG9jLnhtbFBL&#10;AQItABQABgAIAAAAIQD8n1oe3gAAAAkBAAAPAAAAAAAAAAAAAAAAAOsEAABkcnMvZG93bnJldi54&#10;bWxQSwUGAAAAAAQABADzAAAA9gUAAAAA&#10;" adj="1964" fillcolor="window" strokecolor="#ed7d31" strokeweight="1pt"/>
                  </w:pict>
                </mc:Fallback>
              </mc:AlternateContent>
            </w:r>
            <w:r w:rsidRPr="00947789">
              <w:rPr>
                <w:rFonts w:ascii="Times New Roman" w:hAnsi="Times New Roman" w:cs="Times New Roman"/>
                <w:sz w:val="18"/>
                <w:szCs w:val="18"/>
                <w:lang w:eastAsia="es-CO"/>
              </w:rPr>
              <w:t>Práctica Pedagógica (I). Fundamentación del Problema de Investigación</w:t>
            </w:r>
          </w:p>
        </w:tc>
        <w:tc>
          <w:tcPr>
            <w:tcW w:w="4178" w:type="dxa"/>
            <w:vAlign w:val="center"/>
          </w:tcPr>
          <w:p w:rsidR="00B31CC5" w:rsidRPr="00947789" w:rsidRDefault="00B31CC5" w:rsidP="00800818">
            <w:pPr>
              <w:spacing w:before="120" w:after="120" w:line="276" w:lineRule="auto"/>
              <w:ind w:left="0" w:firstLine="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es-CO"/>
              </w:rPr>
            </w:pPr>
            <w:r w:rsidRPr="00947789">
              <w:rPr>
                <w:rFonts w:ascii="Times New Roman" w:hAnsi="Times New Roman" w:cs="Times New Roman"/>
                <w:sz w:val="18"/>
                <w:szCs w:val="18"/>
                <w:lang w:eastAsia="es-CO"/>
              </w:rPr>
              <w:t>Investigación (II) y Estadística aplicada</w:t>
            </w:r>
          </w:p>
        </w:tc>
        <w:tc>
          <w:tcPr>
            <w:tcW w:w="1258" w:type="dxa"/>
            <w:vAlign w:val="center"/>
          </w:tcPr>
          <w:p w:rsidR="00B31CC5" w:rsidRPr="00947789" w:rsidRDefault="00B31CC5" w:rsidP="00800818">
            <w:pPr>
              <w:spacing w:before="120" w:after="120" w:line="276" w:lineRule="auto"/>
              <w:ind w:left="0" w:firstLine="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es-CO"/>
              </w:rPr>
            </w:pPr>
            <w:r w:rsidRPr="00947789">
              <w:rPr>
                <w:rFonts w:ascii="Times New Roman" w:hAnsi="Times New Roman" w:cs="Times New Roman"/>
                <w:sz w:val="18"/>
                <w:szCs w:val="18"/>
                <w:lang w:eastAsia="es-CO"/>
              </w:rPr>
              <w:t>VII</w:t>
            </w:r>
          </w:p>
        </w:tc>
      </w:tr>
      <w:tr w:rsidR="00B31CC5" w:rsidRPr="00947789" w:rsidTr="00800818">
        <w:trPr>
          <w:cnfStyle w:val="000000010000" w:firstRow="0" w:lastRow="0" w:firstColumn="0" w:lastColumn="0" w:oddVBand="0" w:evenVBand="0" w:oddHBand="0" w:evenHBand="1" w:firstRowFirstColumn="0" w:firstRowLastColumn="0" w:lastRowFirstColumn="0" w:lastRowLastColumn="0"/>
          <w:trHeight w:val="725"/>
          <w:jc w:val="center"/>
        </w:trPr>
        <w:tc>
          <w:tcPr>
            <w:cnfStyle w:val="001000000000" w:firstRow="0" w:lastRow="0" w:firstColumn="1" w:lastColumn="0" w:oddVBand="0" w:evenVBand="0" w:oddHBand="0" w:evenHBand="0" w:firstRowFirstColumn="0" w:firstRowLastColumn="0" w:lastRowFirstColumn="0" w:lastRowLastColumn="0"/>
            <w:tcW w:w="3301" w:type="dxa"/>
            <w:vAlign w:val="center"/>
          </w:tcPr>
          <w:p w:rsidR="00B31CC5" w:rsidRPr="00947789" w:rsidRDefault="00B31CC5" w:rsidP="00800818">
            <w:pPr>
              <w:spacing w:before="120" w:after="120" w:line="276" w:lineRule="auto"/>
              <w:ind w:left="0" w:firstLine="0"/>
              <w:contextualSpacing/>
              <w:jc w:val="center"/>
              <w:rPr>
                <w:rFonts w:ascii="Times New Roman" w:hAnsi="Times New Roman" w:cs="Times New Roman"/>
                <w:sz w:val="18"/>
                <w:szCs w:val="18"/>
                <w:lang w:eastAsia="es-CO"/>
              </w:rPr>
            </w:pPr>
            <w:r w:rsidRPr="00947789">
              <w:rPr>
                <w:rFonts w:ascii="Times New Roman" w:hAnsi="Times New Roman" w:cs="Times New Roman"/>
                <w:noProof/>
                <w:sz w:val="18"/>
                <w:szCs w:val="18"/>
                <w:lang w:eastAsia="es-CO"/>
              </w:rPr>
              <mc:AlternateContent>
                <mc:Choice Requires="wps">
                  <w:drawing>
                    <wp:anchor distT="0" distB="0" distL="114300" distR="114300" simplePos="0" relativeHeight="251591168" behindDoc="0" locked="0" layoutInCell="1" allowOverlap="1" wp14:anchorId="0F82D8A8" wp14:editId="29BE4C25">
                      <wp:simplePos x="0" y="0"/>
                      <wp:positionH relativeFrom="column">
                        <wp:posOffset>1861820</wp:posOffset>
                      </wp:positionH>
                      <wp:positionV relativeFrom="paragraph">
                        <wp:posOffset>149860</wp:posOffset>
                      </wp:positionV>
                      <wp:extent cx="323850" cy="45085"/>
                      <wp:effectExtent l="19050" t="19050" r="38100" b="31115"/>
                      <wp:wrapNone/>
                      <wp:docPr id="26" name="26 Flecha izquierda y derecha"/>
                      <wp:cNvGraphicFramePr/>
                      <a:graphic xmlns:a="http://schemas.openxmlformats.org/drawingml/2006/main">
                        <a:graphicData uri="http://schemas.microsoft.com/office/word/2010/wordprocessingShape">
                          <wps:wsp>
                            <wps:cNvSpPr/>
                            <wps:spPr>
                              <a:xfrm>
                                <a:off x="0" y="0"/>
                                <a:ext cx="323850" cy="45085"/>
                              </a:xfrm>
                              <a:prstGeom prst="leftRightArrow">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58044" id="26 Flecha izquierda y derecha" o:spid="_x0000_s1026" type="#_x0000_t69" style="position:absolute;margin-left:146.6pt;margin-top:11.8pt;width:25.5pt;height:3.5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VvjgIAABwFAAAOAAAAZHJzL2Uyb0RvYy54bWysVEtv2zAMvg/YfxB0X+24SZsZdYqgWYYB&#10;xVqsHXpmZNkWoFclJU7660fJbvpYT8N8kEnxTX7UxeVeSbLjzgujKzo5ySnhmpla6Laiv+/XX+aU&#10;+AC6Bmk0r+iBe3q5+PzporclL0xnZM0dQSfal72taBeCLbPMs44r8CfGco3CxjgFAVnXZrWDHr0r&#10;mRV5fpb1xtXWGca9x9vVIKSL5L9pOAs3TeN5ILKimFtIp0vnJp7Z4gLK1oHtBBvTgH/IQoHQGPTo&#10;agUByNaJv1wpwZzxpgknzKjMNI1gPNWA1Uzyd9XcdWB5qgWb4+2xTf7/uWU/d7eOiLqixRklGhTO&#10;qDgja8lZB0Q8PW4FdzWQA8E5xbvYsd76Eg3v7K0bOY9kLH/fOBX/WBjZpy4fjl3m+0AYXp4Wp/MZ&#10;zoKhaDrL57PoMnuxtc6H79woEomKSt6EX6LtwtI506cmw+7ah8HoWTkG9UaKei2kTMzBX0lHdoCD&#10;R7zUaEok+ICXFV2nb4z7xkxq0iOOi/M8ZgiIyEZCQFJZ7JHXLSUgW4Q6Cy7l8sbau3ZzjPptdb46&#10;nXwUJCa9At8N2SUPUQ1KJQJugxSqovM8fqO11FHKE57H0uMMhq5HamPqA87RmQHg3rK1wCDXWPAt&#10;OEQ0VoNbGm7waKTBEs1IUdIZ9/TRfdRHoKGUkh43BMt/3ILj2McfGiH4dTKdxpVKzHR2XiDjXks2&#10;ryV6q64MzmKC74FliYz6QT6TjTPqAZd5GaOiCDTD2EOjR+YqDJuLzwHjy2VSwzWyEK71nWXReexT&#10;bO/9/gGcHSEUEHo/zfM2QfkOP4NutNRmuQ2mEQlcL31FeEYGVzABdXwu4o6/5pPWy6O2+AMAAP//&#10;AwBQSwMEFAAGAAgAAAAhADMtwibeAAAACQEAAA8AAABkcnMvZG93bnJldi54bWxMj8FOwzAQRO9I&#10;/IO1SNyo06QKEOJUgAQSEqqg5QPceJsY4nVku034e5YT3GZ3RrNv6/XsBnHCEK0nBctFBgKp9cZS&#10;p+Bj93R1AyImTUYPnlDBN0ZYN+dnta6Mn+gdT9vUCS6hWGkFfUpjJWVse3Q6LvyIxN7BB6cTj6GT&#10;JuiJy90g8ywrpdOW+EKvR3zssf3aHp0CP9pyebBFj2F6fti9mG7z+fqm1OXFfH8HIuGc/sLwi8/o&#10;0DDT3h/JRDEoyG+LnKMsihIEB4rVihd7Ftk1yKaW/z9ofgAAAP//AwBQSwECLQAUAAYACAAAACEA&#10;toM4kv4AAADhAQAAEwAAAAAAAAAAAAAAAAAAAAAAW0NvbnRlbnRfVHlwZXNdLnhtbFBLAQItABQA&#10;BgAIAAAAIQA4/SH/1gAAAJQBAAALAAAAAAAAAAAAAAAAAC8BAABfcmVscy8ucmVsc1BLAQItABQA&#10;BgAIAAAAIQBNgQVvjgIAABwFAAAOAAAAAAAAAAAAAAAAAC4CAABkcnMvZTJvRG9jLnhtbFBLAQIt&#10;ABQABgAIAAAAIQAzLcIm3gAAAAkBAAAPAAAAAAAAAAAAAAAAAOgEAABkcnMvZG93bnJldi54bWxQ&#10;SwUGAAAAAAQABADzAAAA8wUAAAAA&#10;" adj="1504" fillcolor="window" strokecolor="#ed7d31" strokeweight="1pt"/>
                  </w:pict>
                </mc:Fallback>
              </mc:AlternateContent>
            </w:r>
            <w:r w:rsidRPr="00947789">
              <w:rPr>
                <w:rFonts w:ascii="Times New Roman" w:hAnsi="Times New Roman" w:cs="Times New Roman"/>
                <w:sz w:val="18"/>
                <w:szCs w:val="18"/>
                <w:lang w:eastAsia="es-CO"/>
              </w:rPr>
              <w:t>Practica Pedagógica (II). Metodología y Análisis investigativo</w:t>
            </w:r>
          </w:p>
        </w:tc>
        <w:tc>
          <w:tcPr>
            <w:tcW w:w="4178" w:type="dxa"/>
            <w:vAlign w:val="center"/>
          </w:tcPr>
          <w:p w:rsidR="00B31CC5" w:rsidRPr="00947789" w:rsidRDefault="00B31CC5" w:rsidP="00800818">
            <w:pPr>
              <w:spacing w:before="120" w:after="120" w:line="276" w:lineRule="auto"/>
              <w:ind w:left="0" w:firstLine="0"/>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eastAsia="es-CO"/>
              </w:rPr>
            </w:pPr>
            <w:r w:rsidRPr="00947789">
              <w:rPr>
                <w:rFonts w:ascii="Times New Roman" w:hAnsi="Times New Roman" w:cs="Times New Roman"/>
                <w:sz w:val="18"/>
                <w:szCs w:val="18"/>
                <w:lang w:eastAsia="es-CO"/>
              </w:rPr>
              <w:t>Seminario de grado</w:t>
            </w:r>
          </w:p>
        </w:tc>
        <w:tc>
          <w:tcPr>
            <w:tcW w:w="1258" w:type="dxa"/>
            <w:vAlign w:val="center"/>
          </w:tcPr>
          <w:p w:rsidR="00B31CC5" w:rsidRPr="00947789" w:rsidRDefault="00B31CC5" w:rsidP="00800818">
            <w:pPr>
              <w:keepNext/>
              <w:spacing w:before="120" w:after="120" w:line="276" w:lineRule="auto"/>
              <w:ind w:left="0" w:firstLine="0"/>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lang w:eastAsia="es-CO"/>
              </w:rPr>
            </w:pPr>
            <w:r w:rsidRPr="00947789">
              <w:rPr>
                <w:rFonts w:ascii="Times New Roman" w:hAnsi="Times New Roman" w:cs="Times New Roman"/>
                <w:sz w:val="18"/>
                <w:szCs w:val="18"/>
                <w:lang w:eastAsia="es-CO"/>
              </w:rPr>
              <w:t>VIII</w:t>
            </w:r>
          </w:p>
        </w:tc>
      </w:tr>
    </w:tbl>
    <w:p w:rsidR="00B31CC5" w:rsidRPr="00947789" w:rsidRDefault="00B31CC5" w:rsidP="00B31CC5">
      <w:pPr>
        <w:spacing w:after="200" w:line="240" w:lineRule="auto"/>
        <w:ind w:left="0" w:right="0" w:firstLine="0"/>
        <w:jc w:val="center"/>
        <w:rPr>
          <w:rFonts w:ascii="Times New Roman" w:eastAsia="Calibri" w:hAnsi="Times New Roman" w:cs="Times New Roman"/>
          <w:b/>
          <w:bCs/>
          <w:color w:val="auto"/>
          <w:sz w:val="24"/>
          <w:szCs w:val="24"/>
        </w:rPr>
      </w:pPr>
      <w:r w:rsidRPr="00947789">
        <w:rPr>
          <w:rFonts w:ascii="Times New Roman" w:eastAsia="Calibri" w:hAnsi="Times New Roman" w:cs="Times New Roman"/>
          <w:b/>
          <w:bCs/>
          <w:color w:val="auto"/>
          <w:sz w:val="18"/>
          <w:szCs w:val="18"/>
        </w:rPr>
        <w:t xml:space="preserve">Fuente: </w:t>
      </w:r>
      <w:r>
        <w:rPr>
          <w:rFonts w:ascii="Times New Roman" w:eastAsia="Calibri" w:hAnsi="Times New Roman" w:cs="Times New Roman"/>
          <w:b/>
          <w:bCs/>
          <w:color w:val="auto"/>
          <w:sz w:val="18"/>
          <w:szCs w:val="18"/>
        </w:rPr>
        <w:t>Inédito</w:t>
      </w:r>
    </w:p>
    <w:p w:rsidR="00B31CC5" w:rsidRDefault="00B31CC5" w:rsidP="00B57EB8">
      <w:pPr>
        <w:spacing w:before="120" w:after="120" w:line="276" w:lineRule="auto"/>
        <w:ind w:left="0" w:right="0" w:firstLine="0"/>
        <w:contextualSpacing/>
        <w:rPr>
          <w:rFonts w:ascii="Times New Roman" w:hAnsi="Times New Roman" w:cs="Times New Roman"/>
          <w:b/>
          <w:color w:val="000000"/>
          <w:sz w:val="28"/>
          <w:szCs w:val="24"/>
          <w:lang w:eastAsia="es-CO"/>
        </w:rPr>
      </w:pPr>
    </w:p>
    <w:p w:rsidR="009F107E" w:rsidRDefault="009F107E" w:rsidP="00B57EB8">
      <w:pPr>
        <w:spacing w:before="120" w:after="120" w:line="276" w:lineRule="auto"/>
        <w:ind w:left="0" w:right="0" w:firstLine="0"/>
        <w:contextualSpacing/>
        <w:rPr>
          <w:rFonts w:ascii="Times New Roman" w:hAnsi="Times New Roman" w:cs="Times New Roman"/>
          <w:b/>
          <w:color w:val="000000"/>
          <w:sz w:val="28"/>
          <w:szCs w:val="24"/>
          <w:lang w:eastAsia="es-CO"/>
        </w:rPr>
      </w:pPr>
    </w:p>
    <w:p w:rsidR="009F107E" w:rsidRDefault="009F107E" w:rsidP="00B57EB8">
      <w:pPr>
        <w:spacing w:before="120" w:after="120" w:line="276" w:lineRule="auto"/>
        <w:ind w:left="0" w:right="0" w:firstLine="0"/>
        <w:contextualSpacing/>
        <w:rPr>
          <w:rFonts w:ascii="Times New Roman" w:hAnsi="Times New Roman" w:cs="Times New Roman"/>
          <w:b/>
          <w:color w:val="000000"/>
          <w:sz w:val="28"/>
          <w:szCs w:val="24"/>
          <w:lang w:eastAsia="es-CO"/>
        </w:rPr>
      </w:pPr>
    </w:p>
    <w:p w:rsidR="009F107E" w:rsidRDefault="009F107E" w:rsidP="00B57EB8">
      <w:pPr>
        <w:spacing w:before="120" w:after="120" w:line="276" w:lineRule="auto"/>
        <w:ind w:left="0" w:right="0" w:firstLine="0"/>
        <w:contextualSpacing/>
        <w:rPr>
          <w:rFonts w:ascii="Times New Roman" w:hAnsi="Times New Roman" w:cs="Times New Roman"/>
          <w:b/>
          <w:color w:val="000000"/>
          <w:sz w:val="28"/>
          <w:szCs w:val="24"/>
          <w:lang w:eastAsia="es-CO"/>
        </w:rPr>
      </w:pPr>
    </w:p>
    <w:p w:rsidR="009F107E" w:rsidRDefault="009F107E" w:rsidP="00B57EB8">
      <w:pPr>
        <w:spacing w:before="120" w:after="120" w:line="276" w:lineRule="auto"/>
        <w:ind w:left="0" w:right="0" w:firstLine="0"/>
        <w:contextualSpacing/>
        <w:rPr>
          <w:rFonts w:ascii="Times New Roman" w:hAnsi="Times New Roman" w:cs="Times New Roman"/>
          <w:b/>
          <w:color w:val="000000"/>
          <w:sz w:val="28"/>
          <w:szCs w:val="24"/>
          <w:lang w:eastAsia="es-CO"/>
        </w:rPr>
      </w:pPr>
    </w:p>
    <w:p w:rsidR="009F107E" w:rsidRDefault="009F107E" w:rsidP="00B57EB8">
      <w:pPr>
        <w:spacing w:before="120" w:after="120" w:line="276" w:lineRule="auto"/>
        <w:ind w:left="0" w:right="0" w:firstLine="0"/>
        <w:contextualSpacing/>
        <w:rPr>
          <w:rFonts w:ascii="Times New Roman" w:hAnsi="Times New Roman" w:cs="Times New Roman"/>
          <w:b/>
          <w:color w:val="000000"/>
          <w:sz w:val="28"/>
          <w:szCs w:val="24"/>
          <w:lang w:eastAsia="es-CO"/>
        </w:rPr>
      </w:pPr>
    </w:p>
    <w:p w:rsidR="009F107E" w:rsidRDefault="009F107E" w:rsidP="00B57EB8">
      <w:pPr>
        <w:spacing w:before="120" w:after="120" w:line="276" w:lineRule="auto"/>
        <w:ind w:left="0" w:right="0" w:firstLine="0"/>
        <w:contextualSpacing/>
        <w:rPr>
          <w:rFonts w:ascii="Times New Roman" w:hAnsi="Times New Roman" w:cs="Times New Roman"/>
          <w:b/>
          <w:color w:val="000000"/>
          <w:sz w:val="28"/>
          <w:szCs w:val="24"/>
          <w:lang w:eastAsia="es-CO"/>
        </w:rPr>
      </w:pPr>
    </w:p>
    <w:p w:rsidR="009F107E" w:rsidRDefault="009F107E" w:rsidP="00B57EB8">
      <w:pPr>
        <w:spacing w:before="120" w:after="120" w:line="276" w:lineRule="auto"/>
        <w:ind w:left="0" w:right="0" w:firstLine="0"/>
        <w:contextualSpacing/>
        <w:rPr>
          <w:rFonts w:ascii="Times New Roman" w:hAnsi="Times New Roman" w:cs="Times New Roman"/>
          <w:b/>
          <w:color w:val="000000"/>
          <w:sz w:val="28"/>
          <w:szCs w:val="24"/>
          <w:lang w:eastAsia="es-CO"/>
        </w:rPr>
      </w:pPr>
    </w:p>
    <w:p w:rsidR="009F107E" w:rsidRDefault="009F107E" w:rsidP="00B57EB8">
      <w:pPr>
        <w:spacing w:before="120" w:after="120" w:line="276" w:lineRule="auto"/>
        <w:ind w:left="0" w:right="0" w:firstLine="0"/>
        <w:contextualSpacing/>
        <w:rPr>
          <w:rFonts w:ascii="Times New Roman" w:hAnsi="Times New Roman" w:cs="Times New Roman"/>
          <w:b/>
          <w:color w:val="000000"/>
          <w:sz w:val="28"/>
          <w:szCs w:val="24"/>
          <w:lang w:eastAsia="es-CO"/>
        </w:rPr>
      </w:pPr>
    </w:p>
    <w:p w:rsidR="0074097E" w:rsidRDefault="0074097E" w:rsidP="0074097E">
      <w:pPr>
        <w:rPr>
          <w:lang w:eastAsia="es-CO"/>
        </w:rPr>
      </w:pPr>
    </w:p>
    <w:p w:rsidR="008766D3" w:rsidRPr="008766D3" w:rsidRDefault="008766D3" w:rsidP="008766D3">
      <w:pPr>
        <w:spacing w:after="0" w:line="276" w:lineRule="auto"/>
        <w:ind w:left="0" w:right="0" w:firstLine="0"/>
        <w:rPr>
          <w:rFonts w:ascii="Times New Roman" w:hAnsi="Times New Roman" w:cs="Times New Roman"/>
          <w:color w:val="000000"/>
          <w:sz w:val="24"/>
          <w:szCs w:val="24"/>
          <w:lang w:eastAsia="es-CO"/>
        </w:rPr>
      </w:pPr>
    </w:p>
    <w:p w:rsidR="000551F9" w:rsidRPr="0032233E" w:rsidRDefault="00B25E83" w:rsidP="002024B2">
      <w:pPr>
        <w:pStyle w:val="Ttulo1"/>
        <w:ind w:left="0" w:firstLine="0"/>
        <w:jc w:val="center"/>
        <w:rPr>
          <w:rFonts w:ascii="Times New Roman" w:hAnsi="Times New Roman" w:cs="Times New Roman"/>
          <w:sz w:val="24"/>
        </w:rPr>
      </w:pPr>
      <w:bookmarkStart w:id="117" w:name="_Toc461633343"/>
      <w:bookmarkStart w:id="118" w:name="_Toc464860121"/>
      <w:r>
        <w:rPr>
          <w:rFonts w:ascii="Times New Roman" w:hAnsi="Times New Roman" w:cs="Times New Roman"/>
          <w:sz w:val="24"/>
        </w:rPr>
        <w:t>R</w:t>
      </w:r>
      <w:r w:rsidR="00D346B3" w:rsidRPr="0032233E">
        <w:rPr>
          <w:rFonts w:ascii="Times New Roman" w:hAnsi="Times New Roman" w:cs="Times New Roman"/>
          <w:sz w:val="24"/>
        </w:rPr>
        <w:t>EFERENCIAS</w:t>
      </w:r>
      <w:bookmarkEnd w:id="117"/>
      <w:bookmarkEnd w:id="118"/>
    </w:p>
    <w:p w:rsidR="00E97758" w:rsidRPr="0032233E" w:rsidRDefault="00E97758" w:rsidP="00E97758">
      <w:pPr>
        <w:spacing w:after="0" w:line="276" w:lineRule="auto"/>
        <w:ind w:left="567" w:hanging="567"/>
        <w:rPr>
          <w:rFonts w:ascii="Times New Roman" w:hAnsi="Times New Roman" w:cs="Times New Roman"/>
          <w:color w:val="000000"/>
          <w:sz w:val="24"/>
          <w:szCs w:val="24"/>
        </w:rPr>
      </w:pPr>
    </w:p>
    <w:p w:rsidR="00F9423C" w:rsidRPr="00F9423C" w:rsidRDefault="00F9423C" w:rsidP="00F9423C">
      <w:pPr>
        <w:spacing w:after="0" w:line="276" w:lineRule="auto"/>
        <w:ind w:left="709" w:right="0" w:hanging="709"/>
        <w:rPr>
          <w:rFonts w:ascii="Times New Roman" w:hAnsi="Times New Roman" w:cs="Times New Roman"/>
          <w:color w:val="000000" w:themeColor="text1"/>
          <w:sz w:val="24"/>
          <w:szCs w:val="24"/>
          <w:lang w:eastAsia="es-CO"/>
        </w:rPr>
      </w:pPr>
      <w:r w:rsidRPr="00F9423C">
        <w:rPr>
          <w:rFonts w:ascii="Times New Roman" w:hAnsi="Times New Roman" w:cs="Times New Roman"/>
          <w:color w:val="000000" w:themeColor="text1"/>
          <w:sz w:val="24"/>
          <w:szCs w:val="24"/>
          <w:lang w:eastAsia="es-CO"/>
        </w:rPr>
        <w:t>Acero, E. (s.f.). “El diario de Campo Medio de investigación del docente”. Revista Investigación Educativa.  En: Revista Actualidad Educativa. Año III. Nº 13. S/f. p.13</w:t>
      </w:r>
    </w:p>
    <w:p w:rsidR="00F9423C" w:rsidRPr="00F9423C" w:rsidRDefault="00F9423C" w:rsidP="00F9423C">
      <w:pPr>
        <w:spacing w:after="0" w:line="276" w:lineRule="auto"/>
        <w:ind w:left="709" w:right="0" w:hanging="709"/>
        <w:rPr>
          <w:rFonts w:ascii="Times New Roman" w:hAnsi="Times New Roman" w:cs="Times New Roman"/>
          <w:color w:val="000000" w:themeColor="text1"/>
          <w:sz w:val="24"/>
          <w:szCs w:val="24"/>
          <w:lang w:eastAsia="es-CO"/>
        </w:rPr>
      </w:pPr>
    </w:p>
    <w:p w:rsidR="00F9423C" w:rsidRPr="00F9423C" w:rsidRDefault="00F9423C" w:rsidP="00F9423C">
      <w:pPr>
        <w:spacing w:after="0" w:line="276" w:lineRule="auto"/>
        <w:ind w:left="709" w:right="0" w:hanging="709"/>
        <w:rPr>
          <w:rFonts w:ascii="Times New Roman" w:hAnsi="Times New Roman" w:cs="Times New Roman"/>
          <w:color w:val="000000" w:themeColor="text1"/>
          <w:sz w:val="24"/>
          <w:szCs w:val="24"/>
          <w:lang w:eastAsia="es-CO"/>
        </w:rPr>
      </w:pPr>
      <w:r w:rsidRPr="00F9423C">
        <w:rPr>
          <w:rFonts w:ascii="Times New Roman" w:hAnsi="Times New Roman" w:cs="Times New Roman"/>
          <w:color w:val="000000"/>
          <w:sz w:val="24"/>
          <w:szCs w:val="24"/>
          <w:lang w:eastAsia="es-CO"/>
        </w:rPr>
        <w:t>A</w:t>
      </w:r>
      <w:r w:rsidRPr="00F9423C">
        <w:rPr>
          <w:rFonts w:ascii="Times New Roman" w:hAnsi="Times New Roman" w:cs="Times New Roman"/>
          <w:color w:val="000000" w:themeColor="text1"/>
          <w:sz w:val="24"/>
          <w:szCs w:val="24"/>
          <w:lang w:eastAsia="es-CO"/>
        </w:rPr>
        <w:t xml:space="preserve">maya, R y Martínez G. (2007) La necesidad de investigar en Educación. Aportaciones al diagnóstico, a la evaluación y a la intervención educativa; Qué se puede investigar en Educación y en qué consiste la investigación educativa. </w:t>
      </w:r>
      <w:proofErr w:type="spellStart"/>
      <w:r w:rsidRPr="00F9423C">
        <w:rPr>
          <w:rFonts w:ascii="Times New Roman" w:hAnsi="Times New Roman" w:cs="Times New Roman"/>
          <w:color w:val="000000" w:themeColor="text1"/>
          <w:sz w:val="24"/>
          <w:szCs w:val="24"/>
          <w:lang w:eastAsia="es-CO"/>
        </w:rPr>
        <w:t>Pág</w:t>
      </w:r>
      <w:proofErr w:type="spellEnd"/>
      <w:r w:rsidRPr="00F9423C">
        <w:rPr>
          <w:rFonts w:ascii="Times New Roman" w:hAnsi="Times New Roman" w:cs="Times New Roman"/>
          <w:color w:val="000000" w:themeColor="text1"/>
          <w:sz w:val="24"/>
          <w:szCs w:val="24"/>
          <w:lang w:eastAsia="es-CO"/>
        </w:rPr>
        <w:t xml:space="preserve"> 11-22. En: La investigación en la práctica educativa. Recuperado de </w:t>
      </w:r>
      <w:hyperlink r:id="rId28" w:history="1">
        <w:r w:rsidRPr="00F9423C">
          <w:rPr>
            <w:rFonts w:ascii="Times New Roman" w:hAnsi="Times New Roman" w:cs="Times New Roman"/>
            <w:color w:val="000000" w:themeColor="text1"/>
            <w:sz w:val="24"/>
            <w:szCs w:val="24"/>
            <w:u w:val="single"/>
            <w:lang w:eastAsia="es-CO"/>
          </w:rPr>
          <w:t>http://www.gse.upenn.edu/pdf/La%20investigaci%C3%B3n%20en%20la%20pr%C3%A1ctica%20educativa.pdf</w:t>
        </w:r>
      </w:hyperlink>
    </w:p>
    <w:p w:rsidR="00F9423C" w:rsidRPr="00F9423C" w:rsidRDefault="00F9423C" w:rsidP="00F9423C">
      <w:pPr>
        <w:spacing w:after="0" w:line="276" w:lineRule="auto"/>
        <w:ind w:left="709" w:right="0" w:hanging="709"/>
        <w:rPr>
          <w:rFonts w:ascii="Times New Roman" w:hAnsi="Times New Roman" w:cs="Times New Roman"/>
          <w:color w:val="000000" w:themeColor="text1"/>
          <w:sz w:val="24"/>
          <w:szCs w:val="24"/>
          <w:lang w:eastAsia="es-CO"/>
        </w:rPr>
      </w:pPr>
    </w:p>
    <w:p w:rsidR="00F9423C" w:rsidRPr="00F9423C" w:rsidRDefault="00F9423C" w:rsidP="00F9423C">
      <w:pPr>
        <w:spacing w:after="0" w:line="276" w:lineRule="auto"/>
        <w:ind w:left="709" w:right="0" w:hanging="709"/>
        <w:rPr>
          <w:rFonts w:ascii="Times New Roman" w:hAnsi="Times New Roman" w:cs="Times New Roman"/>
          <w:color w:val="000000" w:themeColor="text1"/>
          <w:sz w:val="24"/>
          <w:szCs w:val="24"/>
          <w:lang w:eastAsia="es-CO"/>
        </w:rPr>
      </w:pPr>
      <w:r w:rsidRPr="00F9423C">
        <w:rPr>
          <w:rFonts w:ascii="Times New Roman" w:hAnsi="Times New Roman" w:cs="Times New Roman"/>
          <w:color w:val="000000" w:themeColor="text1"/>
          <w:sz w:val="24"/>
          <w:szCs w:val="24"/>
          <w:lang w:eastAsia="es-CO"/>
        </w:rPr>
        <w:t>Aristóteles (1987). Metafísica. Madrid: editorial Gredos.</w:t>
      </w:r>
    </w:p>
    <w:p w:rsidR="00F9423C" w:rsidRPr="00F9423C" w:rsidRDefault="00F9423C" w:rsidP="00F9423C">
      <w:pPr>
        <w:spacing w:after="0" w:line="276" w:lineRule="auto"/>
        <w:ind w:left="709" w:right="0" w:hanging="709"/>
        <w:rPr>
          <w:rFonts w:ascii="Times New Roman" w:hAnsi="Times New Roman" w:cs="Times New Roman"/>
          <w:color w:val="000000" w:themeColor="text1"/>
          <w:sz w:val="24"/>
          <w:szCs w:val="24"/>
          <w:lang w:eastAsia="es-CO"/>
        </w:rPr>
      </w:pPr>
    </w:p>
    <w:p w:rsidR="00F9423C" w:rsidRPr="00F9423C" w:rsidRDefault="00F9423C" w:rsidP="00F9423C">
      <w:pPr>
        <w:spacing w:after="0" w:line="276" w:lineRule="auto"/>
        <w:ind w:left="709" w:right="0" w:hanging="709"/>
        <w:rPr>
          <w:rFonts w:ascii="Times New Roman" w:hAnsi="Times New Roman" w:cs="Times New Roman"/>
          <w:color w:val="000000" w:themeColor="text1"/>
          <w:sz w:val="24"/>
          <w:szCs w:val="24"/>
          <w:lang w:eastAsia="es-CO"/>
        </w:rPr>
      </w:pPr>
      <w:r w:rsidRPr="00F9423C">
        <w:rPr>
          <w:rFonts w:ascii="Times New Roman" w:hAnsi="Times New Roman" w:cs="Times New Roman"/>
          <w:color w:val="000000" w:themeColor="text1"/>
          <w:sz w:val="24"/>
          <w:szCs w:val="24"/>
          <w:lang w:eastAsia="es-CO"/>
        </w:rPr>
        <w:t>Aristóteles  (1995). Física. Madrid: Editorial Gredos</w:t>
      </w:r>
    </w:p>
    <w:p w:rsidR="00F9423C" w:rsidRPr="00F9423C" w:rsidRDefault="00F9423C" w:rsidP="00F9423C">
      <w:pPr>
        <w:spacing w:after="0" w:line="276" w:lineRule="auto"/>
        <w:ind w:left="709" w:right="0" w:hanging="709"/>
        <w:rPr>
          <w:rFonts w:ascii="Times New Roman" w:hAnsi="Times New Roman" w:cs="Times New Roman"/>
          <w:color w:val="000000" w:themeColor="text1"/>
          <w:sz w:val="24"/>
          <w:szCs w:val="24"/>
          <w:lang w:eastAsia="es-CO"/>
        </w:rPr>
      </w:pPr>
    </w:p>
    <w:p w:rsidR="00F9423C" w:rsidRPr="00F9423C" w:rsidRDefault="00F9423C" w:rsidP="00F9423C">
      <w:pPr>
        <w:spacing w:after="0" w:line="276" w:lineRule="auto"/>
        <w:ind w:left="709" w:right="0" w:hanging="709"/>
        <w:rPr>
          <w:rFonts w:ascii="Times New Roman" w:hAnsi="Times New Roman" w:cs="Times New Roman"/>
          <w:color w:val="000000" w:themeColor="text1"/>
          <w:sz w:val="24"/>
          <w:szCs w:val="24"/>
          <w:lang w:eastAsia="es-CO"/>
        </w:rPr>
      </w:pPr>
      <w:r w:rsidRPr="00F9423C">
        <w:rPr>
          <w:rFonts w:ascii="Times New Roman" w:hAnsi="Times New Roman" w:cs="Times New Roman"/>
          <w:color w:val="000000" w:themeColor="text1"/>
          <w:sz w:val="24"/>
          <w:szCs w:val="24"/>
          <w:lang w:eastAsia="es-CO"/>
        </w:rPr>
        <w:t>Arocena, F. (2012).La mayoría de las personas son otras personas. Montevideo: Estuario Editores.</w:t>
      </w:r>
    </w:p>
    <w:p w:rsidR="007447D6" w:rsidRDefault="007447D6" w:rsidP="00F9423C">
      <w:pPr>
        <w:spacing w:after="0" w:line="276" w:lineRule="auto"/>
        <w:ind w:left="709" w:right="0" w:hanging="709"/>
        <w:rPr>
          <w:rFonts w:ascii="Times New Roman" w:hAnsi="Times New Roman" w:cs="Times New Roman"/>
          <w:color w:val="000000" w:themeColor="text1"/>
          <w:sz w:val="24"/>
          <w:szCs w:val="24"/>
          <w:lang w:eastAsia="es-CO"/>
        </w:rPr>
      </w:pPr>
    </w:p>
    <w:p w:rsidR="00F9423C" w:rsidRPr="00F9423C" w:rsidRDefault="00F9423C" w:rsidP="00F9423C">
      <w:pPr>
        <w:spacing w:after="0" w:line="276" w:lineRule="auto"/>
        <w:ind w:left="709" w:right="0" w:hanging="709"/>
        <w:rPr>
          <w:rFonts w:ascii="Times New Roman" w:hAnsi="Times New Roman" w:cs="Times New Roman"/>
          <w:color w:val="000000" w:themeColor="text1"/>
          <w:sz w:val="24"/>
          <w:szCs w:val="24"/>
          <w:lang w:eastAsia="es-CO"/>
        </w:rPr>
      </w:pPr>
    </w:p>
    <w:p w:rsidR="00F9423C" w:rsidRPr="00F9423C" w:rsidRDefault="00F9423C" w:rsidP="00F9423C">
      <w:pPr>
        <w:spacing w:after="0" w:line="276" w:lineRule="auto"/>
        <w:ind w:left="709" w:right="0" w:hanging="709"/>
        <w:rPr>
          <w:rFonts w:ascii="Times New Roman" w:hAnsi="Times New Roman" w:cs="Times New Roman"/>
          <w:color w:val="000000" w:themeColor="text1"/>
          <w:sz w:val="24"/>
          <w:szCs w:val="24"/>
          <w:lang w:eastAsia="es-CO"/>
        </w:rPr>
      </w:pPr>
      <w:r w:rsidRPr="00F9423C">
        <w:rPr>
          <w:rFonts w:ascii="Times New Roman" w:hAnsi="Times New Roman" w:cs="Times New Roman"/>
          <w:color w:val="000000" w:themeColor="text1"/>
          <w:sz w:val="24"/>
          <w:szCs w:val="24"/>
          <w:lang w:eastAsia="es-CO"/>
        </w:rPr>
        <w:t xml:space="preserve">Briones, G. (1990). La investigación en el aula y en la escuela. Bogotá: Secretaría Ejecutiva del Convenio Andrés Bello. </w:t>
      </w:r>
    </w:p>
    <w:p w:rsidR="00F9423C" w:rsidRPr="00F9423C" w:rsidRDefault="00F9423C" w:rsidP="00F9423C">
      <w:pPr>
        <w:spacing w:after="0" w:line="276" w:lineRule="auto"/>
        <w:ind w:left="709" w:right="0" w:hanging="709"/>
        <w:rPr>
          <w:rFonts w:ascii="Times New Roman" w:hAnsi="Times New Roman" w:cs="Times New Roman"/>
          <w:color w:val="000000" w:themeColor="text1"/>
          <w:sz w:val="24"/>
          <w:szCs w:val="24"/>
          <w:lang w:eastAsia="es-CO"/>
        </w:rPr>
      </w:pPr>
    </w:p>
    <w:p w:rsidR="00F9423C" w:rsidRPr="00F9423C" w:rsidRDefault="00F9423C" w:rsidP="00F9423C">
      <w:pPr>
        <w:spacing w:after="0" w:line="276" w:lineRule="auto"/>
        <w:ind w:left="709" w:right="0" w:hanging="709"/>
        <w:rPr>
          <w:rFonts w:ascii="Times New Roman" w:hAnsi="Times New Roman" w:cs="Times New Roman"/>
          <w:color w:val="000000" w:themeColor="text1"/>
          <w:sz w:val="24"/>
          <w:szCs w:val="24"/>
          <w:lang w:eastAsia="es-CO"/>
        </w:rPr>
      </w:pPr>
      <w:r w:rsidRPr="00F9423C">
        <w:rPr>
          <w:rFonts w:ascii="Times New Roman" w:hAnsi="Times New Roman" w:cs="Times New Roman"/>
          <w:color w:val="000000" w:themeColor="text1"/>
          <w:sz w:val="24"/>
          <w:szCs w:val="24"/>
          <w:lang w:eastAsia="es-CO"/>
        </w:rPr>
        <w:t>Briones, G. (2003). Métodos y Técnicas de investigación para las Ciencias Sociales. México: Trillas.</w:t>
      </w:r>
    </w:p>
    <w:p w:rsidR="00F9423C" w:rsidRPr="00F9423C" w:rsidRDefault="00F9423C" w:rsidP="00F9423C">
      <w:pPr>
        <w:spacing w:after="0" w:line="276" w:lineRule="auto"/>
        <w:ind w:left="709" w:right="0" w:hanging="709"/>
        <w:rPr>
          <w:rFonts w:ascii="Times New Roman" w:hAnsi="Times New Roman" w:cs="Times New Roman"/>
          <w:color w:val="000000" w:themeColor="text1"/>
          <w:sz w:val="24"/>
          <w:szCs w:val="24"/>
          <w:lang w:eastAsia="es-CO"/>
        </w:rPr>
      </w:pPr>
    </w:p>
    <w:p w:rsidR="00F9423C" w:rsidRPr="00F9423C" w:rsidRDefault="00F9423C" w:rsidP="00F9423C">
      <w:pPr>
        <w:spacing w:after="0" w:line="276" w:lineRule="auto"/>
        <w:ind w:left="709" w:right="0" w:hanging="709"/>
        <w:rPr>
          <w:rFonts w:ascii="Times New Roman" w:hAnsi="Times New Roman" w:cs="Times New Roman"/>
          <w:color w:val="000000" w:themeColor="text1"/>
          <w:sz w:val="24"/>
          <w:szCs w:val="24"/>
          <w:lang w:eastAsia="es-CO"/>
        </w:rPr>
      </w:pPr>
      <w:r w:rsidRPr="00F9423C">
        <w:rPr>
          <w:rFonts w:ascii="Times New Roman" w:hAnsi="Times New Roman" w:cs="Times New Roman"/>
          <w:color w:val="000000" w:themeColor="text1"/>
          <w:sz w:val="24"/>
          <w:szCs w:val="24"/>
          <w:lang w:eastAsia="es-CO"/>
        </w:rPr>
        <w:t xml:space="preserve">Calvo, G (2002). El docente: responsable de la investigación pedagógica. En Osorno, M. cr.et. al. Experiencias docentes, calidad y cambio escolar: investigación e innovación en el aula. Bogotá: Instituto de investigación educativa y desarrollo pedagógico. Publicación digital en la página web de la Biblioteca Luis Ángel Arango del Banco de la República. En: </w:t>
      </w:r>
      <w:hyperlink r:id="rId29" w:history="1">
        <w:r w:rsidRPr="00F9423C">
          <w:rPr>
            <w:rFonts w:ascii="Times New Roman" w:hAnsi="Times New Roman" w:cs="Times New Roman"/>
            <w:color w:val="000000" w:themeColor="text1"/>
            <w:sz w:val="24"/>
            <w:szCs w:val="24"/>
            <w:u w:val="single"/>
            <w:lang w:eastAsia="es-CO"/>
          </w:rPr>
          <w:t>http://www.banrepcultural.org/blaavirtual/educacion/expedocen/expedocen5c.htm</w:t>
        </w:r>
      </w:hyperlink>
      <w:r w:rsidRPr="00F9423C">
        <w:rPr>
          <w:rFonts w:ascii="Times New Roman" w:hAnsi="Times New Roman" w:cs="Times New Roman"/>
          <w:color w:val="000000" w:themeColor="text1"/>
          <w:sz w:val="24"/>
          <w:szCs w:val="24"/>
          <w:lang w:eastAsia="es-CO"/>
        </w:rPr>
        <w:t xml:space="preserve">. </w:t>
      </w:r>
    </w:p>
    <w:p w:rsidR="00F9423C" w:rsidRPr="00F9423C" w:rsidRDefault="00F9423C" w:rsidP="00F9423C">
      <w:pPr>
        <w:spacing w:after="0" w:line="276" w:lineRule="auto"/>
        <w:ind w:left="709" w:right="0" w:hanging="709"/>
        <w:rPr>
          <w:rFonts w:ascii="Times New Roman" w:hAnsi="Times New Roman" w:cs="Times New Roman"/>
          <w:color w:val="000000" w:themeColor="text1"/>
          <w:sz w:val="24"/>
          <w:szCs w:val="24"/>
          <w:lang w:eastAsia="es-CO"/>
        </w:rPr>
      </w:pPr>
    </w:p>
    <w:p w:rsidR="00F9423C" w:rsidRPr="00F9423C" w:rsidRDefault="00F9423C" w:rsidP="00F9423C">
      <w:pPr>
        <w:spacing w:after="0" w:line="276" w:lineRule="auto"/>
        <w:ind w:left="709" w:right="0" w:hanging="709"/>
        <w:rPr>
          <w:rFonts w:ascii="Times New Roman" w:hAnsi="Times New Roman" w:cs="Times New Roman"/>
          <w:color w:val="000000" w:themeColor="text1"/>
          <w:sz w:val="24"/>
          <w:szCs w:val="24"/>
          <w:lang w:eastAsia="es-CO"/>
        </w:rPr>
      </w:pPr>
      <w:r w:rsidRPr="00F9423C">
        <w:rPr>
          <w:rFonts w:ascii="Times New Roman" w:hAnsi="Times New Roman" w:cs="Times New Roman"/>
          <w:color w:val="000000" w:themeColor="text1"/>
          <w:sz w:val="24"/>
          <w:szCs w:val="24"/>
          <w:lang w:eastAsia="es-CO"/>
        </w:rPr>
        <w:t>Celis, J. E. (2013). El futuro del sistema de aseguramiento de la calidad de la educación en Colombia: recomendaciones para su fortalecimiento. Bogotá: SECAB-PUBLICACIONES.</w:t>
      </w:r>
    </w:p>
    <w:p w:rsidR="00F9423C" w:rsidRPr="00F9423C" w:rsidRDefault="00F9423C" w:rsidP="00F9423C">
      <w:pPr>
        <w:spacing w:after="0" w:line="276" w:lineRule="auto"/>
        <w:ind w:left="709" w:right="0" w:hanging="709"/>
        <w:rPr>
          <w:rFonts w:ascii="Times New Roman" w:hAnsi="Times New Roman" w:cs="Times New Roman"/>
          <w:color w:val="000000" w:themeColor="text1"/>
          <w:sz w:val="24"/>
          <w:szCs w:val="24"/>
          <w:lang w:eastAsia="es-CO"/>
        </w:rPr>
      </w:pPr>
    </w:p>
    <w:p w:rsidR="00F9423C" w:rsidRPr="00F9423C" w:rsidRDefault="00F9423C" w:rsidP="00F9423C">
      <w:pPr>
        <w:spacing w:after="0" w:line="276" w:lineRule="auto"/>
        <w:ind w:left="709" w:right="0" w:hanging="709"/>
        <w:rPr>
          <w:rFonts w:ascii="Times New Roman" w:hAnsi="Times New Roman" w:cs="Times New Roman"/>
          <w:color w:val="000000" w:themeColor="text1"/>
          <w:sz w:val="24"/>
          <w:szCs w:val="24"/>
          <w:lang w:eastAsia="es-CO"/>
        </w:rPr>
      </w:pPr>
      <w:r w:rsidRPr="00F9423C">
        <w:rPr>
          <w:rFonts w:ascii="Times New Roman" w:hAnsi="Times New Roman" w:cs="Times New Roman"/>
          <w:color w:val="000000" w:themeColor="text1"/>
          <w:sz w:val="24"/>
          <w:szCs w:val="24"/>
          <w:lang w:eastAsia="es-CO"/>
        </w:rPr>
        <w:t>Del Rincón, D., Arnal, J., Latorre, A., Sans, A. (1995). Técnicas de Investigación en Ciencias Sociales. Madrid: Dykinson</w:t>
      </w:r>
    </w:p>
    <w:p w:rsidR="00F9423C" w:rsidRPr="00F9423C" w:rsidRDefault="00F9423C" w:rsidP="00F9423C">
      <w:pPr>
        <w:spacing w:after="0" w:line="276" w:lineRule="auto"/>
        <w:ind w:left="709" w:right="0" w:hanging="709"/>
        <w:rPr>
          <w:rFonts w:ascii="Times New Roman" w:hAnsi="Times New Roman" w:cs="Times New Roman"/>
          <w:color w:val="000000" w:themeColor="text1"/>
          <w:sz w:val="24"/>
          <w:szCs w:val="24"/>
          <w:lang w:eastAsia="es-CO"/>
        </w:rPr>
      </w:pPr>
    </w:p>
    <w:p w:rsidR="00F9423C" w:rsidRPr="00F9423C" w:rsidRDefault="00F9423C" w:rsidP="00F9423C">
      <w:pPr>
        <w:spacing w:after="0" w:line="276" w:lineRule="auto"/>
        <w:ind w:left="709" w:right="0" w:hanging="709"/>
        <w:rPr>
          <w:rFonts w:ascii="Times New Roman" w:hAnsi="Times New Roman" w:cs="Times New Roman"/>
          <w:color w:val="000000" w:themeColor="text1"/>
          <w:sz w:val="24"/>
          <w:szCs w:val="24"/>
          <w:lang w:eastAsia="es-CO"/>
        </w:rPr>
      </w:pPr>
      <w:r w:rsidRPr="00F9423C">
        <w:rPr>
          <w:rFonts w:ascii="Times New Roman" w:hAnsi="Times New Roman" w:cs="Times New Roman"/>
          <w:color w:val="000000" w:themeColor="text1"/>
          <w:sz w:val="24"/>
          <w:szCs w:val="24"/>
          <w:lang w:eastAsia="es-CO"/>
        </w:rPr>
        <w:t>Fumagalli, L. (2000) Alternativas para superar la fragmentación curricular en la educación secundaria a partir de la formación de los docentes. Artículo presentado en, Seminario Internacional: La Formación de los Formadores de Jóvenes para el Siglo XXI: Desafíos, Experiencias y Propuestas para su Formación y Capacitación OIE / ANEP, Uruguay.</w:t>
      </w:r>
    </w:p>
    <w:p w:rsidR="00F9423C" w:rsidRPr="00F9423C" w:rsidRDefault="00F9423C" w:rsidP="00F9423C">
      <w:pPr>
        <w:spacing w:after="0" w:line="276" w:lineRule="auto"/>
        <w:ind w:left="709" w:right="0" w:hanging="709"/>
        <w:rPr>
          <w:rFonts w:ascii="Times New Roman" w:hAnsi="Times New Roman" w:cs="Times New Roman"/>
          <w:color w:val="000000" w:themeColor="text1"/>
          <w:sz w:val="24"/>
          <w:szCs w:val="24"/>
          <w:lang w:eastAsia="es-CO"/>
        </w:rPr>
      </w:pPr>
    </w:p>
    <w:p w:rsidR="00F9423C" w:rsidRPr="00F9423C" w:rsidRDefault="00F9423C" w:rsidP="00F9423C">
      <w:pPr>
        <w:spacing w:after="0" w:line="276" w:lineRule="auto"/>
        <w:ind w:left="709" w:right="0" w:hanging="709"/>
        <w:rPr>
          <w:rFonts w:ascii="Times New Roman" w:hAnsi="Times New Roman" w:cs="Times New Roman"/>
          <w:color w:val="000000" w:themeColor="text1"/>
          <w:sz w:val="24"/>
          <w:szCs w:val="24"/>
          <w:lang w:eastAsia="es-CO"/>
        </w:rPr>
      </w:pPr>
      <w:r w:rsidRPr="00F9423C">
        <w:rPr>
          <w:rFonts w:ascii="Times New Roman" w:hAnsi="Times New Roman" w:cs="Times New Roman"/>
          <w:color w:val="000000" w:themeColor="text1"/>
          <w:sz w:val="24"/>
          <w:szCs w:val="24"/>
          <w:lang w:eastAsia="es-CO"/>
        </w:rPr>
        <w:t xml:space="preserve">Galeano, E. (1998). Patas arriba: la escuela del mundo al revés. </w:t>
      </w:r>
      <w:proofErr w:type="spellStart"/>
      <w:proofErr w:type="gramStart"/>
      <w:r w:rsidRPr="00F9423C">
        <w:rPr>
          <w:rFonts w:ascii="Times New Roman" w:hAnsi="Times New Roman" w:cs="Times New Roman"/>
          <w:color w:val="000000" w:themeColor="text1"/>
          <w:sz w:val="24"/>
          <w:szCs w:val="24"/>
          <w:lang w:eastAsia="es-CO"/>
        </w:rPr>
        <w:t>Bogotá:Tercer</w:t>
      </w:r>
      <w:proofErr w:type="spellEnd"/>
      <w:proofErr w:type="gramEnd"/>
      <w:r w:rsidRPr="00F9423C">
        <w:rPr>
          <w:rFonts w:ascii="Times New Roman" w:hAnsi="Times New Roman" w:cs="Times New Roman"/>
          <w:color w:val="000000" w:themeColor="text1"/>
          <w:sz w:val="24"/>
          <w:szCs w:val="24"/>
          <w:lang w:eastAsia="es-CO"/>
        </w:rPr>
        <w:t xml:space="preserve"> Mundo Editores.</w:t>
      </w:r>
    </w:p>
    <w:p w:rsidR="00F9423C" w:rsidRPr="00F9423C" w:rsidRDefault="00F9423C" w:rsidP="00F9423C">
      <w:pPr>
        <w:spacing w:after="0" w:line="276" w:lineRule="auto"/>
        <w:ind w:left="709" w:right="0" w:hanging="709"/>
        <w:rPr>
          <w:rFonts w:ascii="Times New Roman" w:hAnsi="Times New Roman" w:cs="Times New Roman"/>
          <w:color w:val="000000" w:themeColor="text1"/>
          <w:sz w:val="24"/>
          <w:szCs w:val="24"/>
          <w:lang w:eastAsia="es-CO"/>
        </w:rPr>
      </w:pPr>
    </w:p>
    <w:p w:rsidR="00F9423C" w:rsidRPr="00F9423C" w:rsidRDefault="00F9423C" w:rsidP="00F9423C">
      <w:pPr>
        <w:spacing w:after="0" w:line="276" w:lineRule="auto"/>
        <w:ind w:left="709" w:right="0" w:hanging="709"/>
        <w:rPr>
          <w:rFonts w:ascii="Times New Roman" w:hAnsi="Times New Roman" w:cs="Times New Roman"/>
          <w:color w:val="000000" w:themeColor="text1"/>
          <w:sz w:val="24"/>
          <w:szCs w:val="24"/>
          <w:lang w:eastAsia="es-CO"/>
        </w:rPr>
      </w:pPr>
      <w:r w:rsidRPr="00F9423C">
        <w:rPr>
          <w:rFonts w:ascii="Times New Roman" w:hAnsi="Times New Roman" w:cs="Times New Roman"/>
          <w:color w:val="000000" w:themeColor="text1"/>
          <w:sz w:val="24"/>
          <w:szCs w:val="24"/>
          <w:lang w:eastAsia="es-CO"/>
        </w:rPr>
        <w:t>Giroux, H. (1990). Los profesores como intelectuales: hacia una pedagogía crítica del aprendizaje Barcelona: Paidós.</w:t>
      </w:r>
    </w:p>
    <w:p w:rsidR="00F9423C" w:rsidRPr="00F9423C" w:rsidRDefault="00F9423C" w:rsidP="00F9423C">
      <w:pPr>
        <w:spacing w:after="0" w:line="276" w:lineRule="auto"/>
        <w:ind w:left="709" w:right="0" w:hanging="709"/>
        <w:rPr>
          <w:rFonts w:ascii="Times New Roman" w:hAnsi="Times New Roman" w:cs="Times New Roman"/>
          <w:color w:val="000000" w:themeColor="text1"/>
          <w:sz w:val="24"/>
          <w:szCs w:val="24"/>
          <w:lang w:eastAsia="es-CO"/>
        </w:rPr>
      </w:pPr>
    </w:p>
    <w:p w:rsidR="00F9423C" w:rsidRPr="00F9423C" w:rsidRDefault="00F9423C" w:rsidP="00F9423C">
      <w:pPr>
        <w:spacing w:after="0" w:line="276" w:lineRule="auto"/>
        <w:ind w:left="709" w:right="0" w:hanging="709"/>
        <w:rPr>
          <w:rFonts w:ascii="Times New Roman" w:hAnsi="Times New Roman" w:cs="Times New Roman"/>
          <w:color w:val="000000" w:themeColor="text1"/>
          <w:sz w:val="24"/>
          <w:szCs w:val="24"/>
          <w:lang w:eastAsia="es-CO"/>
        </w:rPr>
      </w:pPr>
      <w:r w:rsidRPr="00F9423C">
        <w:rPr>
          <w:rFonts w:ascii="Times New Roman" w:hAnsi="Times New Roman" w:cs="Times New Roman"/>
          <w:color w:val="000000" w:themeColor="text1"/>
          <w:sz w:val="24"/>
          <w:szCs w:val="24"/>
          <w:lang w:eastAsia="es-CO"/>
        </w:rPr>
        <w:t>Heráclito (1968). Fragmentos. Buenos Aires: Aguilar</w:t>
      </w:r>
    </w:p>
    <w:p w:rsidR="00F9423C" w:rsidRPr="00F9423C" w:rsidRDefault="00F9423C" w:rsidP="00F9423C">
      <w:pPr>
        <w:spacing w:after="0" w:line="276" w:lineRule="auto"/>
        <w:ind w:left="709" w:right="0" w:hanging="709"/>
        <w:rPr>
          <w:rFonts w:ascii="Times New Roman" w:hAnsi="Times New Roman" w:cs="Times New Roman"/>
          <w:color w:val="000000" w:themeColor="text1"/>
          <w:sz w:val="24"/>
          <w:szCs w:val="24"/>
          <w:lang w:eastAsia="es-CO"/>
        </w:rPr>
      </w:pPr>
    </w:p>
    <w:p w:rsidR="00F9423C" w:rsidRPr="00F9423C" w:rsidRDefault="00F9423C" w:rsidP="00F9423C">
      <w:pPr>
        <w:spacing w:after="0" w:line="276" w:lineRule="auto"/>
        <w:ind w:left="709" w:right="0" w:hanging="709"/>
        <w:rPr>
          <w:rFonts w:ascii="Times New Roman" w:hAnsi="Times New Roman" w:cs="Times New Roman"/>
          <w:color w:val="000000" w:themeColor="text1"/>
          <w:sz w:val="24"/>
          <w:szCs w:val="24"/>
          <w:lang w:eastAsia="es-CO"/>
        </w:rPr>
      </w:pPr>
      <w:r w:rsidRPr="00F9423C">
        <w:rPr>
          <w:rFonts w:ascii="Times New Roman" w:hAnsi="Times New Roman" w:cs="Times New Roman"/>
          <w:color w:val="000000" w:themeColor="text1"/>
          <w:sz w:val="24"/>
          <w:szCs w:val="24"/>
          <w:lang w:eastAsia="es-CO"/>
        </w:rPr>
        <w:t xml:space="preserve">Herrera-González, J. D. (2010). La formación de docentes investigadores: el estatuto científico de la investigación pedagógica. </w:t>
      </w:r>
      <w:proofErr w:type="spellStart"/>
      <w:r w:rsidRPr="00F9423C">
        <w:rPr>
          <w:rFonts w:ascii="Times New Roman" w:hAnsi="Times New Roman" w:cs="Times New Roman"/>
          <w:color w:val="000000" w:themeColor="text1"/>
          <w:sz w:val="24"/>
          <w:szCs w:val="24"/>
          <w:lang w:eastAsia="es-CO"/>
        </w:rPr>
        <w:t>Magis</w:t>
      </w:r>
      <w:proofErr w:type="spellEnd"/>
      <w:r w:rsidRPr="00F9423C">
        <w:rPr>
          <w:rFonts w:ascii="Times New Roman" w:hAnsi="Times New Roman" w:cs="Times New Roman"/>
          <w:color w:val="000000" w:themeColor="text1"/>
          <w:sz w:val="24"/>
          <w:szCs w:val="24"/>
          <w:lang w:eastAsia="es-CO"/>
        </w:rPr>
        <w:t>, Revista Internacional de Investigación en Educación</w:t>
      </w:r>
    </w:p>
    <w:p w:rsidR="00F9423C" w:rsidRPr="00F9423C" w:rsidRDefault="00F9423C" w:rsidP="00F9423C">
      <w:pPr>
        <w:spacing w:after="0" w:line="276" w:lineRule="auto"/>
        <w:ind w:left="709" w:right="0" w:hanging="709"/>
        <w:rPr>
          <w:rFonts w:ascii="Times New Roman" w:hAnsi="Times New Roman" w:cs="Times New Roman"/>
          <w:color w:val="000000" w:themeColor="text1"/>
          <w:sz w:val="24"/>
          <w:szCs w:val="24"/>
          <w:lang w:eastAsia="es-CO"/>
        </w:rPr>
      </w:pPr>
    </w:p>
    <w:p w:rsidR="00F9423C" w:rsidRPr="00F9423C" w:rsidRDefault="00F9423C" w:rsidP="00F9423C">
      <w:pPr>
        <w:spacing w:after="0" w:line="276" w:lineRule="auto"/>
        <w:ind w:left="709" w:right="0" w:hanging="709"/>
        <w:rPr>
          <w:rFonts w:ascii="Times New Roman" w:hAnsi="Times New Roman" w:cs="Times New Roman"/>
          <w:color w:val="000000" w:themeColor="text1"/>
          <w:sz w:val="24"/>
          <w:szCs w:val="24"/>
          <w:lang w:eastAsia="es-CO"/>
        </w:rPr>
      </w:pPr>
      <w:r w:rsidRPr="00F9423C">
        <w:rPr>
          <w:rFonts w:ascii="Times New Roman" w:hAnsi="Times New Roman" w:cs="Times New Roman"/>
          <w:color w:val="000000" w:themeColor="text1"/>
          <w:sz w:val="24"/>
          <w:szCs w:val="24"/>
          <w:lang w:eastAsia="es-CO"/>
        </w:rPr>
        <w:t>Hernández S., Fernández, C. &amp; Baptista, L. (1991). Metodología de la Investigación. 2ª ed. México: Mc Graw Hill.</w:t>
      </w:r>
    </w:p>
    <w:p w:rsidR="00F9423C" w:rsidRPr="00F9423C" w:rsidRDefault="00F9423C" w:rsidP="00F9423C">
      <w:pPr>
        <w:spacing w:after="0" w:line="276" w:lineRule="auto"/>
        <w:ind w:left="709" w:right="0" w:hanging="709"/>
        <w:rPr>
          <w:rFonts w:ascii="Times New Roman" w:hAnsi="Times New Roman" w:cs="Times New Roman"/>
          <w:color w:val="000000" w:themeColor="text1"/>
          <w:sz w:val="24"/>
          <w:szCs w:val="24"/>
          <w:lang w:eastAsia="es-CO"/>
        </w:rPr>
      </w:pPr>
    </w:p>
    <w:p w:rsidR="00F9423C" w:rsidRPr="00F9423C" w:rsidRDefault="00F9423C" w:rsidP="00F9423C">
      <w:pPr>
        <w:spacing w:after="0" w:line="276" w:lineRule="auto"/>
        <w:ind w:left="709" w:right="0" w:hanging="709"/>
        <w:rPr>
          <w:rFonts w:ascii="Times New Roman" w:hAnsi="Times New Roman" w:cs="Times New Roman"/>
          <w:color w:val="000000" w:themeColor="text1"/>
          <w:sz w:val="24"/>
          <w:szCs w:val="24"/>
          <w:lang w:eastAsia="es-CO"/>
        </w:rPr>
      </w:pPr>
      <w:r w:rsidRPr="00F9423C">
        <w:rPr>
          <w:rFonts w:ascii="Times New Roman" w:hAnsi="Times New Roman" w:cs="Times New Roman"/>
          <w:color w:val="000000" w:themeColor="text1"/>
          <w:sz w:val="24"/>
          <w:szCs w:val="24"/>
          <w:lang w:eastAsia="es-CO"/>
        </w:rPr>
        <w:t xml:space="preserve">Kant. I. (1985). Tratado de pedagogía: Bogotá: Ediciones </w:t>
      </w:r>
      <w:proofErr w:type="spellStart"/>
      <w:r w:rsidRPr="00F9423C">
        <w:rPr>
          <w:rFonts w:ascii="Times New Roman" w:hAnsi="Times New Roman" w:cs="Times New Roman"/>
          <w:color w:val="000000" w:themeColor="text1"/>
          <w:sz w:val="24"/>
          <w:szCs w:val="24"/>
          <w:lang w:eastAsia="es-CO"/>
        </w:rPr>
        <w:t>Rosaristas</w:t>
      </w:r>
      <w:proofErr w:type="spellEnd"/>
      <w:r w:rsidRPr="00F9423C">
        <w:rPr>
          <w:rFonts w:ascii="Times New Roman" w:hAnsi="Times New Roman" w:cs="Times New Roman"/>
          <w:color w:val="000000" w:themeColor="text1"/>
          <w:sz w:val="24"/>
          <w:szCs w:val="24"/>
          <w:lang w:eastAsia="es-CO"/>
        </w:rPr>
        <w:t>.</w:t>
      </w:r>
    </w:p>
    <w:p w:rsidR="002024B2" w:rsidRDefault="002024B2" w:rsidP="00E97758">
      <w:pPr>
        <w:spacing w:after="0" w:line="276" w:lineRule="auto"/>
        <w:ind w:left="567" w:hanging="567"/>
        <w:rPr>
          <w:rFonts w:ascii="Times New Roman" w:hAnsi="Times New Roman" w:cs="Times New Roman"/>
          <w:color w:val="000000"/>
          <w:sz w:val="24"/>
          <w:szCs w:val="24"/>
        </w:rPr>
      </w:pPr>
    </w:p>
    <w:p w:rsidR="00CD78A0" w:rsidRPr="00CD78A0" w:rsidRDefault="00CD78A0" w:rsidP="00CD78A0">
      <w:pPr>
        <w:spacing w:after="0" w:line="276" w:lineRule="auto"/>
        <w:ind w:left="567" w:hanging="567"/>
        <w:rPr>
          <w:rFonts w:ascii="Times New Roman" w:hAnsi="Times New Roman" w:cs="Times New Roman"/>
          <w:color w:val="000000"/>
          <w:sz w:val="24"/>
          <w:szCs w:val="24"/>
        </w:rPr>
      </w:pPr>
    </w:p>
    <w:p w:rsidR="00CD78A0" w:rsidRDefault="00CD78A0" w:rsidP="00CD78A0">
      <w:pPr>
        <w:spacing w:after="0" w:line="276" w:lineRule="auto"/>
        <w:ind w:left="567" w:hanging="567"/>
        <w:rPr>
          <w:rFonts w:ascii="Times New Roman" w:hAnsi="Times New Roman" w:cs="Times New Roman"/>
          <w:color w:val="000000"/>
          <w:sz w:val="24"/>
          <w:szCs w:val="24"/>
        </w:rPr>
      </w:pPr>
      <w:r w:rsidRPr="00CD78A0">
        <w:rPr>
          <w:rFonts w:ascii="Times New Roman" w:hAnsi="Times New Roman" w:cs="Times New Roman"/>
          <w:color w:val="000000"/>
          <w:sz w:val="24"/>
          <w:szCs w:val="24"/>
        </w:rPr>
        <w:t xml:space="preserve">Parménides (2007). </w:t>
      </w:r>
      <w:r>
        <w:rPr>
          <w:rFonts w:ascii="Times New Roman" w:hAnsi="Times New Roman" w:cs="Times New Roman"/>
          <w:color w:val="000000"/>
          <w:sz w:val="24"/>
          <w:szCs w:val="24"/>
        </w:rPr>
        <w:t>Poema: Madrid: Istmo, Editorial.</w:t>
      </w:r>
    </w:p>
    <w:p w:rsidR="00BE44D9" w:rsidRDefault="00BE44D9" w:rsidP="00CD78A0">
      <w:pPr>
        <w:spacing w:after="0" w:line="276" w:lineRule="auto"/>
        <w:ind w:left="567" w:hanging="567"/>
        <w:rPr>
          <w:rFonts w:ascii="Times New Roman" w:hAnsi="Times New Roman" w:cs="Times New Roman"/>
          <w:color w:val="000000"/>
          <w:sz w:val="24"/>
          <w:szCs w:val="24"/>
        </w:rPr>
      </w:pPr>
    </w:p>
    <w:p w:rsidR="00BE44D9" w:rsidRPr="00BE44D9" w:rsidRDefault="00BE44D9" w:rsidP="00BE44D9">
      <w:pPr>
        <w:spacing w:after="0" w:line="276" w:lineRule="auto"/>
        <w:ind w:left="567" w:hanging="567"/>
        <w:rPr>
          <w:rFonts w:ascii="Times New Roman" w:hAnsi="Times New Roman" w:cs="Times New Roman"/>
          <w:color w:val="000000"/>
          <w:sz w:val="24"/>
          <w:szCs w:val="24"/>
        </w:rPr>
      </w:pPr>
      <w:r w:rsidRPr="00BE44D9">
        <w:rPr>
          <w:rFonts w:ascii="Times New Roman" w:hAnsi="Times New Roman" w:cs="Times New Roman"/>
          <w:color w:val="000000"/>
          <w:sz w:val="24"/>
          <w:szCs w:val="24"/>
        </w:rPr>
        <w:t>M</w:t>
      </w:r>
      <w:r>
        <w:rPr>
          <w:rFonts w:ascii="Times New Roman" w:hAnsi="Times New Roman" w:cs="Times New Roman"/>
          <w:color w:val="000000"/>
          <w:sz w:val="24"/>
          <w:szCs w:val="24"/>
        </w:rPr>
        <w:t xml:space="preserve">alaver, M., Cardona, </w:t>
      </w:r>
      <w:r w:rsidRPr="00BE44D9">
        <w:rPr>
          <w:rFonts w:ascii="Times New Roman" w:hAnsi="Times New Roman" w:cs="Times New Roman"/>
          <w:color w:val="000000"/>
          <w:sz w:val="24"/>
          <w:szCs w:val="24"/>
        </w:rPr>
        <w:t>A</w:t>
      </w:r>
      <w:r>
        <w:rPr>
          <w:rFonts w:ascii="Times New Roman" w:hAnsi="Times New Roman" w:cs="Times New Roman"/>
          <w:color w:val="000000"/>
          <w:sz w:val="24"/>
          <w:szCs w:val="24"/>
        </w:rPr>
        <w:t xml:space="preserve">., y Molano, </w:t>
      </w:r>
      <w:r w:rsidRPr="00BE44D9">
        <w:rPr>
          <w:rFonts w:ascii="Times New Roman" w:hAnsi="Times New Roman" w:cs="Times New Roman"/>
          <w:color w:val="000000"/>
          <w:sz w:val="24"/>
          <w:szCs w:val="24"/>
        </w:rPr>
        <w:t xml:space="preserve"> E</w:t>
      </w:r>
      <w:r>
        <w:rPr>
          <w:rFonts w:ascii="Times New Roman" w:hAnsi="Times New Roman" w:cs="Times New Roman"/>
          <w:color w:val="000000"/>
          <w:sz w:val="24"/>
          <w:szCs w:val="24"/>
        </w:rPr>
        <w:t>. (2009).</w:t>
      </w:r>
      <w:r w:rsidRPr="00BE44D9">
        <w:rPr>
          <w:rFonts w:ascii="Times New Roman" w:hAnsi="Times New Roman" w:cs="Times New Roman"/>
          <w:color w:val="000000"/>
          <w:sz w:val="24"/>
          <w:szCs w:val="24"/>
        </w:rPr>
        <w:t xml:space="preserve"> El Modelo Pedagógico de la Facultad de Ciencias de la Educación de la Universidad la Gran</w:t>
      </w:r>
      <w:r>
        <w:rPr>
          <w:rFonts w:ascii="Times New Roman" w:hAnsi="Times New Roman" w:cs="Times New Roman"/>
          <w:color w:val="000000"/>
          <w:sz w:val="24"/>
          <w:szCs w:val="24"/>
        </w:rPr>
        <w:t xml:space="preserve"> </w:t>
      </w:r>
      <w:r w:rsidRPr="00BE44D9">
        <w:rPr>
          <w:rFonts w:ascii="Times New Roman" w:hAnsi="Times New Roman" w:cs="Times New Roman"/>
          <w:color w:val="000000"/>
          <w:sz w:val="24"/>
          <w:szCs w:val="24"/>
        </w:rPr>
        <w:t>Colombia</w:t>
      </w:r>
      <w:r>
        <w:rPr>
          <w:rFonts w:ascii="Times New Roman" w:hAnsi="Times New Roman" w:cs="Times New Roman"/>
          <w:color w:val="000000"/>
          <w:sz w:val="24"/>
          <w:szCs w:val="24"/>
        </w:rPr>
        <w:t>.</w:t>
      </w:r>
      <w:r w:rsidR="00CE5D72">
        <w:rPr>
          <w:rFonts w:ascii="Times New Roman" w:hAnsi="Times New Roman" w:cs="Times New Roman"/>
          <w:color w:val="000000"/>
          <w:sz w:val="24"/>
          <w:szCs w:val="24"/>
        </w:rPr>
        <w:t xml:space="preserve"> </w:t>
      </w:r>
      <w:r w:rsidR="00CE5D72" w:rsidRPr="00CE5D72">
        <w:rPr>
          <w:rFonts w:ascii="Times New Roman" w:hAnsi="Times New Roman" w:cs="Times New Roman"/>
          <w:i/>
          <w:color w:val="000000"/>
          <w:sz w:val="24"/>
          <w:szCs w:val="24"/>
        </w:rPr>
        <w:t xml:space="preserve">Actas del “V jornadas sobre la Formación del Profesorado: docentes, narrativas e investigación educativa”. </w:t>
      </w:r>
      <w:r w:rsidR="00CE5D72">
        <w:rPr>
          <w:rFonts w:ascii="Times New Roman" w:hAnsi="Times New Roman" w:cs="Times New Roman"/>
          <w:color w:val="000000"/>
          <w:sz w:val="24"/>
          <w:szCs w:val="24"/>
        </w:rPr>
        <w:t>Recuperado</w:t>
      </w:r>
      <w:r w:rsidR="00112055">
        <w:rPr>
          <w:rFonts w:ascii="Times New Roman" w:hAnsi="Times New Roman" w:cs="Times New Roman"/>
          <w:color w:val="000000"/>
          <w:sz w:val="24"/>
          <w:szCs w:val="24"/>
        </w:rPr>
        <w:t xml:space="preserve"> </w:t>
      </w:r>
      <w:r w:rsidR="00CE5D72">
        <w:rPr>
          <w:rFonts w:ascii="Times New Roman" w:hAnsi="Times New Roman" w:cs="Times New Roman"/>
          <w:color w:val="000000"/>
          <w:sz w:val="24"/>
          <w:szCs w:val="24"/>
        </w:rPr>
        <w:t xml:space="preserve">de </w:t>
      </w:r>
      <w:r w:rsidR="00CE5D72" w:rsidRPr="00CE5D72">
        <w:rPr>
          <w:rFonts w:ascii="Times New Roman" w:hAnsi="Times New Roman" w:cs="Times New Roman"/>
          <w:color w:val="000000"/>
          <w:sz w:val="24"/>
          <w:szCs w:val="24"/>
        </w:rPr>
        <w:t>http://www.mdp.edu.ar/humanidades/cienciasdelaeducacion/jornadas/profesorado2009/final/comunicaciones/1_docentes/1c_form_y_pract/1c_08.pdf</w:t>
      </w:r>
    </w:p>
    <w:p w:rsidR="00CD78A0" w:rsidRPr="0032233E" w:rsidRDefault="00CD78A0" w:rsidP="00CD78A0">
      <w:pPr>
        <w:spacing w:after="0" w:line="276" w:lineRule="auto"/>
        <w:ind w:left="567" w:hanging="567"/>
        <w:rPr>
          <w:rFonts w:ascii="Times New Roman" w:hAnsi="Times New Roman" w:cs="Times New Roman"/>
          <w:color w:val="000000"/>
          <w:sz w:val="24"/>
          <w:szCs w:val="24"/>
        </w:rPr>
      </w:pPr>
    </w:p>
    <w:p w:rsidR="00E97758" w:rsidRPr="0032233E" w:rsidRDefault="00562A75" w:rsidP="00E97758">
      <w:pPr>
        <w:spacing w:after="0" w:line="276" w:lineRule="auto"/>
        <w:ind w:left="567" w:hanging="567"/>
        <w:rPr>
          <w:rFonts w:ascii="Times New Roman" w:hAnsi="Times New Roman" w:cs="Times New Roman"/>
          <w:color w:val="000000"/>
          <w:sz w:val="24"/>
          <w:szCs w:val="24"/>
        </w:rPr>
      </w:pPr>
      <w:r w:rsidRPr="0032233E">
        <w:rPr>
          <w:rFonts w:ascii="Times New Roman" w:hAnsi="Times New Roman" w:cs="Times New Roman"/>
          <w:color w:val="000000"/>
          <w:sz w:val="24"/>
          <w:szCs w:val="24"/>
        </w:rPr>
        <w:t xml:space="preserve">Ministerio de Educación Nacional. </w:t>
      </w:r>
      <w:r w:rsidR="003703F1" w:rsidRPr="0032233E">
        <w:rPr>
          <w:rFonts w:ascii="Times New Roman" w:hAnsi="Times New Roman" w:cs="Times New Roman"/>
          <w:color w:val="000000"/>
          <w:sz w:val="24"/>
          <w:szCs w:val="24"/>
        </w:rPr>
        <w:t>(</w:t>
      </w:r>
      <w:r w:rsidR="00E97758" w:rsidRPr="0032233E">
        <w:rPr>
          <w:rFonts w:ascii="Times New Roman" w:hAnsi="Times New Roman" w:cs="Times New Roman"/>
          <w:color w:val="000000"/>
          <w:sz w:val="24"/>
          <w:szCs w:val="24"/>
        </w:rPr>
        <w:t>1992). Ley 30 de Diciembre 28 de 1992. Recuperado de http://www.mineducacion.gov.co/1621/articles-85860_archivo_pdf.pdf</w:t>
      </w:r>
    </w:p>
    <w:p w:rsidR="00E97758" w:rsidRPr="0032233E" w:rsidRDefault="00E97758" w:rsidP="00E97758">
      <w:pPr>
        <w:spacing w:after="0" w:line="276" w:lineRule="auto"/>
        <w:ind w:left="567" w:hanging="567"/>
        <w:rPr>
          <w:rFonts w:ascii="Times New Roman" w:hAnsi="Times New Roman" w:cs="Times New Roman"/>
          <w:color w:val="000000"/>
          <w:sz w:val="24"/>
          <w:szCs w:val="24"/>
        </w:rPr>
      </w:pPr>
    </w:p>
    <w:p w:rsidR="00E97758" w:rsidRPr="0032233E" w:rsidRDefault="003703F1" w:rsidP="00562A75">
      <w:pPr>
        <w:tabs>
          <w:tab w:val="left" w:pos="2410"/>
          <w:tab w:val="left" w:pos="3402"/>
        </w:tabs>
        <w:spacing w:after="0" w:line="276" w:lineRule="auto"/>
        <w:ind w:left="0" w:firstLine="0"/>
        <w:rPr>
          <w:rFonts w:ascii="Times New Roman" w:hAnsi="Times New Roman" w:cs="Times New Roman"/>
          <w:color w:val="000000"/>
          <w:sz w:val="24"/>
          <w:szCs w:val="24"/>
        </w:rPr>
      </w:pPr>
      <w:r w:rsidRPr="0032233E">
        <w:rPr>
          <w:rFonts w:ascii="Times New Roman" w:hAnsi="Times New Roman" w:cs="Times New Roman"/>
          <w:color w:val="000000"/>
          <w:sz w:val="24"/>
          <w:szCs w:val="24"/>
        </w:rPr>
        <w:t>------------------------------ (</w:t>
      </w:r>
      <w:r w:rsidR="00E97758" w:rsidRPr="0032233E">
        <w:rPr>
          <w:rFonts w:ascii="Times New Roman" w:hAnsi="Times New Roman" w:cs="Times New Roman"/>
          <w:color w:val="000000"/>
          <w:sz w:val="24"/>
          <w:szCs w:val="24"/>
        </w:rPr>
        <w:t>1994). Ley 115 de Febrero 8 de 1994. Recuperado de http://www.mineducacion.gov.co/1621/articles-85906_archivo_pdf.pdf</w:t>
      </w:r>
    </w:p>
    <w:p w:rsidR="00E97758" w:rsidRPr="0032233E" w:rsidRDefault="00E97758" w:rsidP="00E97758">
      <w:pPr>
        <w:spacing w:after="0" w:line="276" w:lineRule="auto"/>
        <w:ind w:left="567" w:hanging="567"/>
        <w:rPr>
          <w:rFonts w:ascii="Times New Roman" w:hAnsi="Times New Roman" w:cs="Times New Roman"/>
          <w:color w:val="000000"/>
          <w:sz w:val="24"/>
          <w:szCs w:val="24"/>
        </w:rPr>
      </w:pPr>
    </w:p>
    <w:p w:rsidR="00562A75" w:rsidRPr="0032233E" w:rsidRDefault="00562A75" w:rsidP="00E97758">
      <w:pPr>
        <w:spacing w:after="0" w:line="276" w:lineRule="auto"/>
        <w:ind w:left="567" w:hanging="567"/>
        <w:rPr>
          <w:rFonts w:ascii="Times New Roman" w:hAnsi="Times New Roman" w:cs="Times New Roman"/>
          <w:color w:val="000000" w:themeColor="text1"/>
          <w:sz w:val="24"/>
          <w:szCs w:val="24"/>
        </w:rPr>
      </w:pPr>
      <w:r w:rsidRPr="0032233E">
        <w:rPr>
          <w:rFonts w:ascii="Times New Roman" w:hAnsi="Times New Roman" w:cs="Times New Roman"/>
          <w:color w:val="000000"/>
          <w:sz w:val="24"/>
          <w:szCs w:val="24"/>
        </w:rPr>
        <w:lastRenderedPageBreak/>
        <w:t xml:space="preserve">----------------------------- (2013). Sistema colombiano de formación de educadores y lineamientos de política. Recuperado de </w:t>
      </w:r>
      <w:hyperlink r:id="rId30" w:history="1">
        <w:r w:rsidRPr="0032233E">
          <w:rPr>
            <w:rStyle w:val="Hipervnculo"/>
            <w:rFonts w:ascii="Times New Roman" w:hAnsi="Times New Roman" w:cs="Times New Roman"/>
            <w:color w:val="000000" w:themeColor="text1"/>
            <w:sz w:val="24"/>
            <w:szCs w:val="24"/>
            <w:u w:val="none"/>
          </w:rPr>
          <w:t>http://www.mineducacion.gov.co/1621/articles-345822_ANEXO_19.pdf</w:t>
        </w:r>
      </w:hyperlink>
    </w:p>
    <w:p w:rsidR="00562A75" w:rsidRPr="0032233E" w:rsidRDefault="00562A75" w:rsidP="00E97758">
      <w:pPr>
        <w:spacing w:after="0" w:line="276" w:lineRule="auto"/>
        <w:ind w:left="567" w:hanging="567"/>
        <w:rPr>
          <w:rFonts w:ascii="Times New Roman" w:hAnsi="Times New Roman" w:cs="Times New Roman"/>
          <w:color w:val="000000"/>
          <w:sz w:val="24"/>
          <w:szCs w:val="24"/>
        </w:rPr>
      </w:pPr>
    </w:p>
    <w:p w:rsidR="00E97758" w:rsidRPr="0032233E" w:rsidRDefault="00562A75" w:rsidP="003703F1">
      <w:pPr>
        <w:tabs>
          <w:tab w:val="left" w:pos="2410"/>
        </w:tabs>
        <w:spacing w:after="0" w:line="276" w:lineRule="auto"/>
        <w:ind w:left="567" w:hanging="567"/>
        <w:rPr>
          <w:rFonts w:ascii="Times New Roman" w:hAnsi="Times New Roman" w:cs="Times New Roman"/>
          <w:color w:val="000000" w:themeColor="text1"/>
          <w:sz w:val="24"/>
          <w:szCs w:val="24"/>
        </w:rPr>
      </w:pPr>
      <w:r w:rsidRPr="0032233E">
        <w:rPr>
          <w:rFonts w:ascii="Times New Roman" w:hAnsi="Times New Roman" w:cs="Times New Roman"/>
          <w:color w:val="000000"/>
          <w:sz w:val="24"/>
          <w:szCs w:val="24"/>
        </w:rPr>
        <w:t>------------------------------ (</w:t>
      </w:r>
      <w:r w:rsidR="00E97758" w:rsidRPr="0032233E">
        <w:rPr>
          <w:rFonts w:ascii="Times New Roman" w:hAnsi="Times New Roman" w:cs="Times New Roman"/>
          <w:color w:val="000000"/>
          <w:sz w:val="24"/>
          <w:szCs w:val="24"/>
        </w:rPr>
        <w:t>2014). Lineamientos para las licenciaturas en educación.</w:t>
      </w:r>
      <w:r w:rsidR="00E97758" w:rsidRPr="0032233E">
        <w:rPr>
          <w:rFonts w:ascii="Times New Roman" w:hAnsi="Times New Roman" w:cs="Times New Roman"/>
          <w:color w:val="000000" w:themeColor="text1"/>
          <w:sz w:val="24"/>
          <w:szCs w:val="24"/>
        </w:rPr>
        <w:t xml:space="preserve"> Recuperado de </w:t>
      </w:r>
      <w:hyperlink r:id="rId31" w:history="1">
        <w:r w:rsidR="00510B42" w:rsidRPr="0032233E">
          <w:rPr>
            <w:rStyle w:val="Hipervnculo"/>
            <w:rFonts w:ascii="Times New Roman" w:hAnsi="Times New Roman" w:cs="Times New Roman"/>
            <w:color w:val="000000" w:themeColor="text1"/>
            <w:sz w:val="24"/>
            <w:szCs w:val="24"/>
            <w:u w:val="none"/>
          </w:rPr>
          <w:t>http://www.mineducacion.gov.co/1759/articles-357233_recurso_1.pdf</w:t>
        </w:r>
      </w:hyperlink>
    </w:p>
    <w:p w:rsidR="00562A75" w:rsidRPr="0032233E" w:rsidRDefault="00562A75" w:rsidP="003703F1">
      <w:pPr>
        <w:tabs>
          <w:tab w:val="left" w:pos="2410"/>
        </w:tabs>
        <w:spacing w:after="0" w:line="276" w:lineRule="auto"/>
        <w:ind w:left="567" w:hanging="567"/>
        <w:rPr>
          <w:rFonts w:ascii="Times New Roman" w:hAnsi="Times New Roman" w:cs="Times New Roman"/>
          <w:color w:val="000000"/>
          <w:sz w:val="24"/>
          <w:szCs w:val="24"/>
        </w:rPr>
      </w:pPr>
    </w:p>
    <w:p w:rsidR="00510B42" w:rsidRPr="0032233E" w:rsidRDefault="00510B42" w:rsidP="00E97758">
      <w:pPr>
        <w:spacing w:after="0" w:line="276" w:lineRule="auto"/>
        <w:ind w:left="567" w:hanging="567"/>
        <w:rPr>
          <w:rFonts w:ascii="Times New Roman" w:hAnsi="Times New Roman" w:cs="Times New Roman"/>
          <w:color w:val="000000"/>
          <w:sz w:val="24"/>
          <w:szCs w:val="24"/>
        </w:rPr>
      </w:pPr>
    </w:p>
    <w:p w:rsidR="00E97758" w:rsidRPr="0032233E" w:rsidRDefault="00562A75" w:rsidP="00FA153E">
      <w:pPr>
        <w:tabs>
          <w:tab w:val="left" w:pos="3402"/>
        </w:tabs>
        <w:spacing w:after="0" w:line="276" w:lineRule="auto"/>
        <w:ind w:left="567" w:hanging="567"/>
        <w:rPr>
          <w:rFonts w:ascii="Times New Roman" w:hAnsi="Times New Roman" w:cs="Times New Roman"/>
          <w:color w:val="000000"/>
          <w:sz w:val="24"/>
          <w:szCs w:val="24"/>
        </w:rPr>
      </w:pPr>
      <w:r w:rsidRPr="0032233E">
        <w:rPr>
          <w:rFonts w:ascii="Times New Roman" w:hAnsi="Times New Roman" w:cs="Times New Roman"/>
          <w:color w:val="000000"/>
          <w:sz w:val="24"/>
          <w:szCs w:val="24"/>
        </w:rPr>
        <w:t>----------------------------- (</w:t>
      </w:r>
      <w:r w:rsidR="00510B42" w:rsidRPr="0032233E">
        <w:rPr>
          <w:rFonts w:ascii="Times New Roman" w:hAnsi="Times New Roman" w:cs="Times New Roman"/>
          <w:color w:val="000000"/>
          <w:sz w:val="24"/>
          <w:szCs w:val="24"/>
        </w:rPr>
        <w:t xml:space="preserve">2014).Decreto 0245, diciembre. Recuperado de </w:t>
      </w:r>
      <w:hyperlink r:id="rId32" w:history="1">
        <w:r w:rsidR="006A20B4" w:rsidRPr="0032233E">
          <w:rPr>
            <w:rStyle w:val="Hipervnculo"/>
            <w:rFonts w:ascii="Times New Roman" w:hAnsi="Times New Roman" w:cs="Times New Roman"/>
            <w:color w:val="000000" w:themeColor="text1"/>
            <w:sz w:val="24"/>
            <w:szCs w:val="24"/>
            <w:u w:val="none"/>
          </w:rPr>
          <w:t>http://www.mineducacion.gov.co/1759/articles-357048_recurso_1.pdf</w:t>
        </w:r>
      </w:hyperlink>
    </w:p>
    <w:p w:rsidR="006A20B4" w:rsidRPr="0032233E" w:rsidRDefault="006A20B4" w:rsidP="00FA153E">
      <w:pPr>
        <w:tabs>
          <w:tab w:val="left" w:pos="3402"/>
        </w:tabs>
        <w:spacing w:after="0" w:line="276" w:lineRule="auto"/>
        <w:ind w:left="567" w:hanging="567"/>
        <w:rPr>
          <w:rFonts w:ascii="Times New Roman" w:hAnsi="Times New Roman" w:cs="Times New Roman"/>
          <w:color w:val="000000"/>
          <w:sz w:val="24"/>
          <w:szCs w:val="24"/>
        </w:rPr>
      </w:pPr>
    </w:p>
    <w:p w:rsidR="006A20B4" w:rsidRPr="0032233E" w:rsidRDefault="003703F1" w:rsidP="00FA153E">
      <w:pPr>
        <w:tabs>
          <w:tab w:val="left" w:pos="3402"/>
        </w:tabs>
        <w:spacing w:after="0" w:line="276" w:lineRule="auto"/>
        <w:ind w:left="567" w:hanging="567"/>
        <w:rPr>
          <w:rFonts w:ascii="Times New Roman" w:hAnsi="Times New Roman" w:cs="Times New Roman"/>
          <w:color w:val="000000"/>
          <w:sz w:val="24"/>
          <w:szCs w:val="24"/>
        </w:rPr>
      </w:pPr>
      <w:r w:rsidRPr="0032233E">
        <w:rPr>
          <w:rFonts w:ascii="Times New Roman" w:hAnsi="Times New Roman" w:cs="Times New Roman"/>
          <w:color w:val="000000"/>
          <w:sz w:val="24"/>
          <w:szCs w:val="24"/>
        </w:rPr>
        <w:t>------------------------------ (</w:t>
      </w:r>
      <w:r w:rsidR="006A20B4" w:rsidRPr="0032233E">
        <w:rPr>
          <w:rFonts w:ascii="Times New Roman" w:hAnsi="Times New Roman" w:cs="Times New Roman"/>
          <w:color w:val="000000"/>
          <w:sz w:val="24"/>
          <w:szCs w:val="24"/>
        </w:rPr>
        <w:t>2016). Resolución 02041 de 21 febrero. Recuperado de http://www.mineducacion.gov.co/1759/articles-356144_recurso_1.pdf</w:t>
      </w:r>
    </w:p>
    <w:p w:rsidR="00510B42" w:rsidRPr="0032233E" w:rsidRDefault="00510B42" w:rsidP="00E97758">
      <w:pPr>
        <w:spacing w:after="0" w:line="276" w:lineRule="auto"/>
        <w:ind w:left="567" w:hanging="567"/>
        <w:rPr>
          <w:rFonts w:ascii="Times New Roman" w:hAnsi="Times New Roman" w:cs="Times New Roman"/>
          <w:color w:val="000000"/>
          <w:sz w:val="24"/>
          <w:szCs w:val="24"/>
        </w:rPr>
      </w:pPr>
    </w:p>
    <w:p w:rsidR="00E97758" w:rsidRPr="0032233E" w:rsidRDefault="00E97758" w:rsidP="00E97758">
      <w:pPr>
        <w:spacing w:after="0" w:line="276" w:lineRule="auto"/>
        <w:ind w:left="567" w:hanging="567"/>
        <w:rPr>
          <w:rFonts w:ascii="Times New Roman" w:hAnsi="Times New Roman" w:cs="Times New Roman"/>
          <w:color w:val="000000"/>
          <w:sz w:val="24"/>
          <w:szCs w:val="24"/>
        </w:rPr>
      </w:pPr>
      <w:r w:rsidRPr="0032233E">
        <w:rPr>
          <w:rFonts w:ascii="Times New Roman" w:hAnsi="Times New Roman" w:cs="Times New Roman"/>
          <w:color w:val="000000"/>
          <w:sz w:val="24"/>
          <w:szCs w:val="24"/>
        </w:rPr>
        <w:t>Ministerio de Salud y Protección Social (2015). Decreto 055 de 2015. Recuperado de file:///C:/Users/hp/Downloads/DECRETO%20055-14%20DE%20ENERO%20DE%202015.pdf</w:t>
      </w:r>
    </w:p>
    <w:p w:rsidR="00E97758" w:rsidRPr="0032233E" w:rsidRDefault="00E97758" w:rsidP="00E97758">
      <w:pPr>
        <w:spacing w:after="0" w:line="276" w:lineRule="auto"/>
        <w:ind w:left="567" w:hanging="567"/>
        <w:rPr>
          <w:rFonts w:ascii="Times New Roman" w:hAnsi="Times New Roman" w:cs="Times New Roman"/>
          <w:color w:val="000000"/>
          <w:sz w:val="24"/>
          <w:szCs w:val="24"/>
        </w:rPr>
      </w:pPr>
    </w:p>
    <w:p w:rsidR="00E97758" w:rsidRPr="0032233E" w:rsidRDefault="00E97758" w:rsidP="00E97758">
      <w:pPr>
        <w:spacing w:after="0" w:line="276" w:lineRule="auto"/>
        <w:ind w:left="567" w:hanging="567"/>
        <w:rPr>
          <w:rFonts w:ascii="Times New Roman" w:hAnsi="Times New Roman" w:cs="Times New Roman"/>
          <w:color w:val="000000"/>
          <w:sz w:val="24"/>
          <w:szCs w:val="24"/>
        </w:rPr>
      </w:pPr>
      <w:r w:rsidRPr="0032233E">
        <w:rPr>
          <w:rFonts w:ascii="Times New Roman" w:hAnsi="Times New Roman" w:cs="Times New Roman"/>
          <w:color w:val="000000"/>
          <w:sz w:val="24"/>
          <w:szCs w:val="24"/>
        </w:rPr>
        <w:t>López, F. (2005). Metodologías participativas en la enseñanza universitaria. Madrid: Narcea.</w:t>
      </w:r>
    </w:p>
    <w:p w:rsidR="00E97758" w:rsidRPr="0032233E" w:rsidRDefault="00E97758" w:rsidP="00E97758">
      <w:pPr>
        <w:spacing w:after="0" w:line="276" w:lineRule="auto"/>
        <w:ind w:left="567" w:hanging="567"/>
        <w:rPr>
          <w:rFonts w:ascii="Times New Roman" w:hAnsi="Times New Roman" w:cs="Times New Roman"/>
          <w:color w:val="000000"/>
          <w:sz w:val="24"/>
          <w:szCs w:val="24"/>
        </w:rPr>
      </w:pPr>
    </w:p>
    <w:p w:rsidR="00E97758" w:rsidRPr="0032233E" w:rsidRDefault="00E97758" w:rsidP="00E97758">
      <w:pPr>
        <w:spacing w:after="0" w:line="276" w:lineRule="auto"/>
        <w:ind w:left="567" w:hanging="567"/>
        <w:rPr>
          <w:rFonts w:ascii="Times New Roman" w:hAnsi="Times New Roman" w:cs="Times New Roman"/>
          <w:color w:val="000000"/>
          <w:sz w:val="24"/>
          <w:szCs w:val="24"/>
        </w:rPr>
      </w:pPr>
      <w:r w:rsidRPr="0032233E">
        <w:rPr>
          <w:rFonts w:ascii="Times New Roman" w:hAnsi="Times New Roman" w:cs="Times New Roman"/>
          <w:color w:val="000000"/>
          <w:sz w:val="24"/>
          <w:szCs w:val="24"/>
        </w:rPr>
        <w:t>Pérez G. A. (1992). La función y formación del profesor(a) en la enseñanza para la comprensión. Diferentes perspectivas. Madrid: Morata.</w:t>
      </w:r>
    </w:p>
    <w:p w:rsidR="00E97758" w:rsidRPr="0032233E" w:rsidRDefault="00E97758" w:rsidP="00E97758">
      <w:pPr>
        <w:spacing w:after="0" w:line="276" w:lineRule="auto"/>
        <w:ind w:left="567" w:hanging="567"/>
        <w:rPr>
          <w:rFonts w:ascii="Times New Roman" w:hAnsi="Times New Roman" w:cs="Times New Roman"/>
          <w:color w:val="000000"/>
          <w:sz w:val="24"/>
          <w:szCs w:val="24"/>
        </w:rPr>
      </w:pPr>
    </w:p>
    <w:p w:rsidR="00E97758" w:rsidRPr="00CD78A0" w:rsidRDefault="00E97758" w:rsidP="00E97758">
      <w:pPr>
        <w:spacing w:after="0" w:line="276" w:lineRule="auto"/>
        <w:ind w:left="567" w:hanging="567"/>
        <w:rPr>
          <w:rFonts w:ascii="Times New Roman" w:hAnsi="Times New Roman" w:cs="Times New Roman"/>
          <w:color w:val="000000" w:themeColor="text1"/>
          <w:sz w:val="24"/>
          <w:szCs w:val="24"/>
        </w:rPr>
      </w:pPr>
      <w:r w:rsidRPr="0032233E">
        <w:rPr>
          <w:rFonts w:ascii="Times New Roman" w:hAnsi="Times New Roman" w:cs="Times New Roman"/>
          <w:color w:val="000000"/>
          <w:sz w:val="24"/>
          <w:szCs w:val="24"/>
        </w:rPr>
        <w:t>Plan Estratégi</w:t>
      </w:r>
      <w:r w:rsidRPr="00CD78A0">
        <w:rPr>
          <w:rFonts w:ascii="Times New Roman" w:hAnsi="Times New Roman" w:cs="Times New Roman"/>
          <w:color w:val="000000" w:themeColor="text1"/>
          <w:sz w:val="24"/>
          <w:szCs w:val="24"/>
        </w:rPr>
        <w:t xml:space="preserve">co Institucional de Desarrollo PEID 2005 – 2015. Recuperado de  http://www.ugc.edu.co/documentos/universidad/peid_completo.pdf </w:t>
      </w:r>
    </w:p>
    <w:p w:rsidR="00E97758" w:rsidRPr="00CD78A0" w:rsidRDefault="00E97758" w:rsidP="00E97758">
      <w:pPr>
        <w:spacing w:after="0" w:line="276" w:lineRule="auto"/>
        <w:ind w:left="567" w:hanging="567"/>
        <w:rPr>
          <w:rFonts w:ascii="Times New Roman" w:hAnsi="Times New Roman" w:cs="Times New Roman"/>
          <w:color w:val="000000" w:themeColor="text1"/>
          <w:sz w:val="24"/>
          <w:szCs w:val="24"/>
        </w:rPr>
      </w:pPr>
    </w:p>
    <w:p w:rsidR="00E97758" w:rsidRPr="00CD78A0" w:rsidRDefault="00E97758" w:rsidP="00E97758">
      <w:pPr>
        <w:spacing w:after="0" w:line="276" w:lineRule="auto"/>
        <w:ind w:left="567" w:hanging="567"/>
        <w:rPr>
          <w:rFonts w:ascii="Times New Roman" w:hAnsi="Times New Roman" w:cs="Times New Roman"/>
          <w:color w:val="000000" w:themeColor="text1"/>
          <w:sz w:val="24"/>
          <w:szCs w:val="24"/>
        </w:rPr>
      </w:pPr>
      <w:r w:rsidRPr="00CD78A0">
        <w:rPr>
          <w:rFonts w:ascii="Times New Roman" w:hAnsi="Times New Roman" w:cs="Times New Roman"/>
          <w:color w:val="000000" w:themeColor="text1"/>
          <w:sz w:val="24"/>
          <w:szCs w:val="24"/>
        </w:rPr>
        <w:t xml:space="preserve">Plan Estratégico Institucional de Desarrollo PEID 2016-2020. Recuperado de  </w:t>
      </w:r>
    </w:p>
    <w:p w:rsidR="00E97758" w:rsidRPr="00CD78A0" w:rsidRDefault="00E97758" w:rsidP="00E97758">
      <w:pPr>
        <w:spacing w:after="0" w:line="276" w:lineRule="auto"/>
        <w:ind w:left="567" w:hanging="567"/>
        <w:rPr>
          <w:rFonts w:ascii="Times New Roman" w:hAnsi="Times New Roman" w:cs="Times New Roman"/>
          <w:color w:val="000000" w:themeColor="text1"/>
          <w:sz w:val="24"/>
          <w:szCs w:val="24"/>
        </w:rPr>
      </w:pPr>
    </w:p>
    <w:p w:rsidR="00E97758" w:rsidRPr="00CD78A0" w:rsidRDefault="00E97758" w:rsidP="00E97758">
      <w:pPr>
        <w:spacing w:after="0" w:line="276" w:lineRule="auto"/>
        <w:ind w:left="567" w:hanging="567"/>
        <w:rPr>
          <w:rFonts w:ascii="Times New Roman" w:hAnsi="Times New Roman" w:cs="Times New Roman"/>
          <w:color w:val="000000" w:themeColor="text1"/>
          <w:sz w:val="24"/>
          <w:szCs w:val="24"/>
        </w:rPr>
      </w:pPr>
      <w:r w:rsidRPr="00CD78A0">
        <w:rPr>
          <w:rFonts w:ascii="Times New Roman" w:hAnsi="Times New Roman" w:cs="Times New Roman"/>
          <w:color w:val="000000" w:themeColor="text1"/>
          <w:sz w:val="24"/>
          <w:szCs w:val="24"/>
        </w:rPr>
        <w:t>Plan Nacional Decenal (2008). Pacto Social</w:t>
      </w:r>
      <w:r w:rsidR="001868B1">
        <w:rPr>
          <w:rFonts w:ascii="Times New Roman" w:hAnsi="Times New Roman" w:cs="Times New Roman"/>
          <w:color w:val="000000" w:themeColor="text1"/>
          <w:sz w:val="24"/>
          <w:szCs w:val="24"/>
        </w:rPr>
        <w:t xml:space="preserve"> </w:t>
      </w:r>
      <w:r w:rsidRPr="00CD78A0">
        <w:rPr>
          <w:rFonts w:ascii="Times New Roman" w:hAnsi="Times New Roman" w:cs="Times New Roman"/>
          <w:color w:val="000000" w:themeColor="text1"/>
          <w:sz w:val="24"/>
          <w:szCs w:val="24"/>
        </w:rPr>
        <w:t>por la Educación. Recuperado de file:///C:/Users/hp/Downloads/pde%20(1).pdf</w:t>
      </w:r>
    </w:p>
    <w:p w:rsidR="00E97758" w:rsidRPr="00CD78A0" w:rsidRDefault="00E97758" w:rsidP="00E97758">
      <w:pPr>
        <w:spacing w:after="0" w:line="276" w:lineRule="auto"/>
        <w:ind w:left="567" w:hanging="567"/>
        <w:rPr>
          <w:rFonts w:ascii="Times New Roman" w:hAnsi="Times New Roman" w:cs="Times New Roman"/>
          <w:color w:val="000000" w:themeColor="text1"/>
          <w:sz w:val="24"/>
          <w:szCs w:val="24"/>
        </w:rPr>
      </w:pPr>
    </w:p>
    <w:p w:rsidR="00E97758" w:rsidRPr="00CD78A0" w:rsidRDefault="00E97758" w:rsidP="00E97758">
      <w:pPr>
        <w:spacing w:after="0" w:line="276" w:lineRule="auto"/>
        <w:ind w:left="567" w:hanging="567"/>
        <w:rPr>
          <w:rFonts w:ascii="Times New Roman" w:hAnsi="Times New Roman" w:cs="Times New Roman"/>
          <w:color w:val="000000" w:themeColor="text1"/>
          <w:sz w:val="24"/>
          <w:szCs w:val="24"/>
        </w:rPr>
      </w:pPr>
      <w:r w:rsidRPr="00CD78A0">
        <w:rPr>
          <w:rFonts w:ascii="Times New Roman" w:hAnsi="Times New Roman" w:cs="Times New Roman"/>
          <w:color w:val="000000" w:themeColor="text1"/>
          <w:sz w:val="24"/>
          <w:szCs w:val="24"/>
        </w:rPr>
        <w:t xml:space="preserve">Proyecto Educativo Institucional (2003); “Forjadores de la nueva civilización” 2003-2008. Recuperado de http://www.ugc.edu.co/documentos/universidad/pei_completo.pdf </w:t>
      </w:r>
    </w:p>
    <w:p w:rsidR="00E97758" w:rsidRPr="00CD78A0" w:rsidRDefault="00E97758" w:rsidP="00E97758">
      <w:pPr>
        <w:spacing w:after="0" w:line="276" w:lineRule="auto"/>
        <w:ind w:left="567" w:hanging="567"/>
        <w:rPr>
          <w:rFonts w:ascii="Times New Roman" w:hAnsi="Times New Roman" w:cs="Times New Roman"/>
          <w:color w:val="000000" w:themeColor="text1"/>
          <w:sz w:val="24"/>
          <w:szCs w:val="24"/>
        </w:rPr>
      </w:pPr>
    </w:p>
    <w:p w:rsidR="00E97758" w:rsidRPr="00CD78A0" w:rsidRDefault="00E97758" w:rsidP="00E97758">
      <w:pPr>
        <w:spacing w:after="0" w:line="276" w:lineRule="auto"/>
        <w:ind w:left="567" w:hanging="567"/>
        <w:rPr>
          <w:rFonts w:ascii="Times New Roman" w:hAnsi="Times New Roman" w:cs="Times New Roman"/>
          <w:color w:val="000000" w:themeColor="text1"/>
          <w:sz w:val="24"/>
          <w:szCs w:val="24"/>
        </w:rPr>
      </w:pPr>
      <w:r w:rsidRPr="00CD78A0">
        <w:rPr>
          <w:rFonts w:ascii="Times New Roman" w:hAnsi="Times New Roman" w:cs="Times New Roman"/>
          <w:color w:val="000000" w:themeColor="text1"/>
          <w:sz w:val="24"/>
          <w:szCs w:val="24"/>
        </w:rPr>
        <w:t>Proyecto Educativo Institucional (2016); “Forjadores de la nueva civilización” 2016-2020. Recuperado de http://www.ugc.edu.co/documentos/doc_institucionales/Anexo%2013%20pei_completo%20-%202016.pdf</w:t>
      </w:r>
    </w:p>
    <w:p w:rsidR="00E97758" w:rsidRPr="00CD78A0" w:rsidRDefault="00E97758" w:rsidP="00E97758">
      <w:pPr>
        <w:spacing w:after="0" w:line="276" w:lineRule="auto"/>
        <w:ind w:left="567" w:hanging="567"/>
        <w:rPr>
          <w:rFonts w:ascii="Times New Roman" w:hAnsi="Times New Roman" w:cs="Times New Roman"/>
          <w:color w:val="000000" w:themeColor="text1"/>
          <w:sz w:val="24"/>
          <w:szCs w:val="24"/>
        </w:rPr>
      </w:pPr>
    </w:p>
    <w:p w:rsidR="00CD78A0" w:rsidRPr="00CD78A0" w:rsidRDefault="00CD78A0" w:rsidP="00E97758">
      <w:pPr>
        <w:spacing w:after="0" w:line="276" w:lineRule="auto"/>
        <w:ind w:left="567" w:hanging="567"/>
        <w:rPr>
          <w:rFonts w:ascii="Times New Roman" w:hAnsi="Times New Roman" w:cs="Times New Roman"/>
          <w:color w:val="000000" w:themeColor="text1"/>
          <w:sz w:val="24"/>
          <w:szCs w:val="24"/>
        </w:rPr>
      </w:pPr>
      <w:r w:rsidRPr="00CD78A0">
        <w:rPr>
          <w:rFonts w:ascii="Times New Roman" w:hAnsi="Times New Roman" w:cs="Times New Roman"/>
          <w:color w:val="000000" w:themeColor="text1"/>
          <w:sz w:val="24"/>
          <w:szCs w:val="24"/>
        </w:rPr>
        <w:lastRenderedPageBreak/>
        <w:t xml:space="preserve">Restrepo, G. (1996). Investigación en educación. Bogotá: Instituto Colombiano para el Fomento de la Educación Superior, ICFES (pp. 21-39 y 81-91). Recuperado de: </w:t>
      </w:r>
      <w:hyperlink r:id="rId33" w:history="1">
        <w:r w:rsidRPr="00CD78A0">
          <w:rPr>
            <w:rStyle w:val="Hipervnculo"/>
            <w:rFonts w:ascii="Times New Roman" w:hAnsi="Times New Roman" w:cs="Times New Roman"/>
            <w:color w:val="000000" w:themeColor="text1"/>
            <w:sz w:val="24"/>
            <w:szCs w:val="24"/>
            <w:u w:val="none"/>
          </w:rPr>
          <w:t>http://cit.uao.edu.co/docente/sites/default/files/repositorio/Bernardo%20Restrepo%20-%20Investigaci%C3%B3n-en-educaci%C3%B3n.pdf</w:t>
        </w:r>
      </w:hyperlink>
    </w:p>
    <w:p w:rsidR="00CD78A0" w:rsidRPr="00CD78A0" w:rsidRDefault="00CD78A0" w:rsidP="00E97758">
      <w:pPr>
        <w:spacing w:after="0" w:line="276" w:lineRule="auto"/>
        <w:ind w:left="567" w:hanging="567"/>
        <w:rPr>
          <w:rFonts w:ascii="Times New Roman" w:hAnsi="Times New Roman" w:cs="Times New Roman"/>
          <w:color w:val="000000" w:themeColor="text1"/>
          <w:sz w:val="24"/>
          <w:szCs w:val="24"/>
        </w:rPr>
      </w:pPr>
    </w:p>
    <w:p w:rsidR="008F6387" w:rsidRPr="00CD78A0" w:rsidRDefault="008F6387" w:rsidP="008F6387">
      <w:pPr>
        <w:spacing w:after="0" w:line="276" w:lineRule="auto"/>
        <w:ind w:left="567" w:hanging="567"/>
        <w:rPr>
          <w:rFonts w:ascii="Times New Roman" w:hAnsi="Times New Roman" w:cs="Times New Roman"/>
          <w:color w:val="000000" w:themeColor="text1"/>
          <w:sz w:val="24"/>
          <w:szCs w:val="24"/>
        </w:rPr>
      </w:pPr>
      <w:r w:rsidRPr="00CD78A0">
        <w:rPr>
          <w:rFonts w:ascii="Times New Roman" w:hAnsi="Times New Roman" w:cs="Times New Roman"/>
          <w:color w:val="000000" w:themeColor="text1"/>
          <w:sz w:val="24"/>
          <w:szCs w:val="24"/>
        </w:rPr>
        <w:t xml:space="preserve">Universidad La Gran Colombia (2015). Reglamento Estudiantil. Acuerdo N° 012, diciembre 2015. Recuperado de  </w:t>
      </w:r>
      <w:hyperlink r:id="rId34" w:history="1">
        <w:r w:rsidRPr="00CD78A0">
          <w:rPr>
            <w:rStyle w:val="Hipervnculo"/>
            <w:rFonts w:ascii="Times New Roman" w:hAnsi="Times New Roman" w:cs="Times New Roman"/>
            <w:color w:val="000000" w:themeColor="text1"/>
            <w:sz w:val="24"/>
            <w:szCs w:val="24"/>
            <w:u w:val="none"/>
          </w:rPr>
          <w:t>http://www.ugc.edu.co/documentos/ministerio/Reglamento_Estudiantil_Portal.pdf</w:t>
        </w:r>
      </w:hyperlink>
    </w:p>
    <w:p w:rsidR="00E97758" w:rsidRPr="00CD78A0" w:rsidRDefault="00E97758" w:rsidP="00E97758">
      <w:pPr>
        <w:spacing w:after="0" w:line="276" w:lineRule="auto"/>
        <w:ind w:left="567" w:hanging="567"/>
        <w:rPr>
          <w:rFonts w:ascii="Times New Roman" w:hAnsi="Times New Roman" w:cs="Times New Roman"/>
          <w:color w:val="000000" w:themeColor="text1"/>
          <w:sz w:val="24"/>
          <w:szCs w:val="24"/>
        </w:rPr>
      </w:pPr>
    </w:p>
    <w:p w:rsidR="000551F9" w:rsidRPr="00CD78A0" w:rsidRDefault="00D50094" w:rsidP="00E97758">
      <w:pPr>
        <w:spacing w:after="0" w:line="276" w:lineRule="auto"/>
        <w:ind w:left="567" w:hanging="567"/>
        <w:rPr>
          <w:rFonts w:ascii="Times New Roman" w:hAnsi="Times New Roman" w:cs="Times New Roman"/>
          <w:color w:val="000000" w:themeColor="text1"/>
          <w:sz w:val="24"/>
          <w:szCs w:val="24"/>
        </w:rPr>
      </w:pPr>
      <w:r w:rsidRPr="00CD78A0">
        <w:rPr>
          <w:rFonts w:ascii="Times New Roman" w:hAnsi="Times New Roman" w:cs="Times New Roman"/>
          <w:color w:val="000000" w:themeColor="text1"/>
          <w:sz w:val="24"/>
          <w:szCs w:val="24"/>
        </w:rPr>
        <w:t xml:space="preserve">Valencia, A. T. </w:t>
      </w:r>
      <w:r w:rsidR="00E97758" w:rsidRPr="00CD78A0">
        <w:rPr>
          <w:rFonts w:ascii="Times New Roman" w:hAnsi="Times New Roman" w:cs="Times New Roman"/>
          <w:color w:val="000000" w:themeColor="text1"/>
          <w:sz w:val="24"/>
          <w:szCs w:val="24"/>
        </w:rPr>
        <w:t>(2006). El movimiento pedagógico en Colombia; un encuentro de los maestros con la pedagogía.</w:t>
      </w:r>
      <w:r w:rsidR="00664FB2" w:rsidRPr="00CD78A0">
        <w:rPr>
          <w:rFonts w:ascii="Times New Roman" w:hAnsi="Times New Roman" w:cs="Times New Roman"/>
          <w:color w:val="000000" w:themeColor="text1"/>
          <w:sz w:val="24"/>
          <w:szCs w:val="24"/>
        </w:rPr>
        <w:t xml:space="preserve"> </w:t>
      </w:r>
      <w:r w:rsidR="00E97758" w:rsidRPr="00CD78A0">
        <w:rPr>
          <w:rFonts w:ascii="Times New Roman" w:hAnsi="Times New Roman" w:cs="Times New Roman"/>
          <w:color w:val="000000" w:themeColor="text1"/>
          <w:sz w:val="24"/>
          <w:szCs w:val="24"/>
        </w:rPr>
        <w:t xml:space="preserve">Recuperado de </w:t>
      </w:r>
      <w:hyperlink r:id="rId35" w:history="1">
        <w:r w:rsidR="00CD78A0" w:rsidRPr="00CD78A0">
          <w:rPr>
            <w:rStyle w:val="Hipervnculo"/>
            <w:rFonts w:ascii="Times New Roman" w:hAnsi="Times New Roman" w:cs="Times New Roman"/>
            <w:color w:val="000000" w:themeColor="text1"/>
            <w:sz w:val="24"/>
            <w:szCs w:val="24"/>
            <w:u w:val="none"/>
          </w:rPr>
          <w:t>http://www.histedbr.fe.unicamp.br/revista/edicoes/24/art09_24.pdf</w:t>
        </w:r>
      </w:hyperlink>
    </w:p>
    <w:p w:rsidR="00CD78A0" w:rsidRPr="00CD78A0" w:rsidRDefault="00CD78A0" w:rsidP="00E97758">
      <w:pPr>
        <w:spacing w:after="0" w:line="276" w:lineRule="auto"/>
        <w:ind w:left="567" w:hanging="567"/>
        <w:rPr>
          <w:rFonts w:ascii="Times New Roman" w:hAnsi="Times New Roman" w:cs="Times New Roman"/>
          <w:color w:val="000000" w:themeColor="text1"/>
        </w:rPr>
      </w:pPr>
    </w:p>
    <w:p w:rsidR="00CD78A0" w:rsidRPr="00CD78A0" w:rsidRDefault="00CD78A0" w:rsidP="00CD78A0">
      <w:pPr>
        <w:spacing w:after="0" w:line="276" w:lineRule="auto"/>
        <w:ind w:left="709" w:right="0" w:hanging="709"/>
        <w:rPr>
          <w:rFonts w:ascii="Times New Roman" w:hAnsi="Times New Roman" w:cs="Times New Roman"/>
          <w:color w:val="000000" w:themeColor="text1"/>
          <w:sz w:val="24"/>
          <w:szCs w:val="24"/>
          <w:lang w:eastAsia="es-CO"/>
        </w:rPr>
      </w:pPr>
      <w:r w:rsidRPr="00CD78A0">
        <w:rPr>
          <w:rFonts w:ascii="Times New Roman" w:hAnsi="Times New Roman" w:cs="Times New Roman"/>
          <w:color w:val="000000" w:themeColor="text1"/>
          <w:sz w:val="24"/>
          <w:szCs w:val="24"/>
          <w:lang w:eastAsia="es-CO"/>
        </w:rPr>
        <w:t xml:space="preserve">Vásquez, F. (2013). In situ y a posteriori. Consideraciones sobre el diario de campo. El quehacer docente. Bogotá: Ed. </w:t>
      </w:r>
      <w:proofErr w:type="spellStart"/>
      <w:r w:rsidRPr="00CD78A0">
        <w:rPr>
          <w:rFonts w:ascii="Times New Roman" w:hAnsi="Times New Roman" w:cs="Times New Roman"/>
          <w:color w:val="000000" w:themeColor="text1"/>
          <w:sz w:val="24"/>
          <w:szCs w:val="24"/>
          <w:lang w:eastAsia="es-CO"/>
        </w:rPr>
        <w:t>Unisalle</w:t>
      </w:r>
      <w:proofErr w:type="spellEnd"/>
      <w:r w:rsidRPr="00CD78A0">
        <w:rPr>
          <w:rFonts w:ascii="Times New Roman" w:hAnsi="Times New Roman" w:cs="Times New Roman"/>
          <w:color w:val="000000" w:themeColor="text1"/>
          <w:sz w:val="24"/>
          <w:szCs w:val="24"/>
          <w:lang w:eastAsia="es-CO"/>
        </w:rPr>
        <w:t>.</w:t>
      </w:r>
    </w:p>
    <w:p w:rsidR="000551F9" w:rsidRPr="00CD78A0" w:rsidRDefault="000551F9" w:rsidP="0084499C">
      <w:pPr>
        <w:spacing w:line="276" w:lineRule="auto"/>
        <w:rPr>
          <w:rFonts w:ascii="Times New Roman" w:hAnsi="Times New Roman" w:cs="Times New Roman"/>
          <w:color w:val="000000" w:themeColor="text1"/>
        </w:rPr>
      </w:pPr>
    </w:p>
    <w:p w:rsidR="000551F9" w:rsidRPr="00CD78A0" w:rsidRDefault="000551F9" w:rsidP="0084499C">
      <w:pPr>
        <w:spacing w:line="276" w:lineRule="auto"/>
        <w:rPr>
          <w:rFonts w:ascii="Times New Roman" w:hAnsi="Times New Roman" w:cs="Times New Roman"/>
          <w:color w:val="000000" w:themeColor="text1"/>
        </w:rPr>
      </w:pPr>
    </w:p>
    <w:p w:rsidR="000551F9" w:rsidRPr="0032233E" w:rsidRDefault="000551F9" w:rsidP="0084499C">
      <w:pPr>
        <w:spacing w:line="276" w:lineRule="auto"/>
        <w:rPr>
          <w:rFonts w:ascii="Times New Roman" w:hAnsi="Times New Roman" w:cs="Times New Roman"/>
        </w:rPr>
      </w:pPr>
    </w:p>
    <w:p w:rsidR="000551F9" w:rsidRPr="0032233E" w:rsidRDefault="000551F9" w:rsidP="0084499C">
      <w:pPr>
        <w:spacing w:line="276" w:lineRule="auto"/>
        <w:rPr>
          <w:rFonts w:ascii="Times New Roman" w:hAnsi="Times New Roman" w:cs="Times New Roman"/>
        </w:rPr>
      </w:pPr>
    </w:p>
    <w:sectPr w:rsidR="000551F9" w:rsidRPr="0032233E" w:rsidSect="00414724">
      <w:pgSz w:w="12240" w:h="15840" w:code="1"/>
      <w:pgMar w:top="1418" w:right="1610"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6F4" w:rsidRDefault="009F06F4" w:rsidP="009C3C1F">
      <w:pPr>
        <w:spacing w:after="0" w:line="240" w:lineRule="auto"/>
      </w:pPr>
      <w:r>
        <w:separator/>
      </w:r>
    </w:p>
  </w:endnote>
  <w:endnote w:type="continuationSeparator" w:id="0">
    <w:p w:rsidR="009F06F4" w:rsidRDefault="009F06F4" w:rsidP="009C3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665"/>
      <w:gridCol w:w="7389"/>
    </w:tblGrid>
    <w:tr w:rsidR="00291D80">
      <w:tc>
        <w:tcPr>
          <w:tcW w:w="918" w:type="dxa"/>
        </w:tcPr>
        <w:p w:rsidR="00291D80" w:rsidRPr="00291D80" w:rsidRDefault="00291D80">
          <w:pPr>
            <w:pStyle w:val="Piedepgina"/>
            <w:jc w:val="right"/>
            <w:rPr>
              <w:b/>
              <w:bCs/>
              <w:color w:val="auto"/>
              <w:sz w:val="22"/>
              <w:szCs w:val="32"/>
              <w14:numForm w14:val="oldStyle"/>
            </w:rPr>
          </w:pPr>
          <w:r w:rsidRPr="00291D80">
            <w:rPr>
              <w:color w:val="auto"/>
              <w:sz w:val="22"/>
              <w:szCs w:val="21"/>
              <w14:shadow w14:blurRad="50800" w14:dist="38100" w14:dir="2700000" w14:sx="100000" w14:sy="100000" w14:kx="0" w14:ky="0" w14:algn="tl">
                <w14:srgbClr w14:val="000000">
                  <w14:alpha w14:val="60000"/>
                </w14:srgbClr>
              </w14:shadow>
              <w14:numForm w14:val="oldStyle"/>
            </w:rPr>
            <w:fldChar w:fldCharType="begin"/>
          </w:r>
          <w:r w:rsidRPr="00291D80">
            <w:rPr>
              <w:color w:val="auto"/>
              <w:sz w:val="22"/>
              <w14:shadow w14:blurRad="50800" w14:dist="38100" w14:dir="2700000" w14:sx="100000" w14:sy="100000" w14:kx="0" w14:ky="0" w14:algn="tl">
                <w14:srgbClr w14:val="000000">
                  <w14:alpha w14:val="60000"/>
                </w14:srgbClr>
              </w14:shadow>
              <w14:numForm w14:val="oldStyle"/>
            </w:rPr>
            <w:instrText>PAGE   \* MERGEFORMAT</w:instrText>
          </w:r>
          <w:r w:rsidRPr="00291D80">
            <w:rPr>
              <w:color w:val="auto"/>
              <w:sz w:val="22"/>
              <w:szCs w:val="21"/>
              <w14:shadow w14:blurRad="50800" w14:dist="38100" w14:dir="2700000" w14:sx="100000" w14:sy="100000" w14:kx="0" w14:ky="0" w14:algn="tl">
                <w14:srgbClr w14:val="000000">
                  <w14:alpha w14:val="60000"/>
                </w14:srgbClr>
              </w14:shadow>
              <w14:numForm w14:val="oldStyle"/>
            </w:rPr>
            <w:fldChar w:fldCharType="separate"/>
          </w:r>
          <w:r w:rsidR="00AC25DE" w:rsidRPr="00AC25DE">
            <w:rPr>
              <w:b/>
              <w:bCs/>
              <w:noProof/>
              <w:color w:val="auto"/>
              <w:sz w:val="22"/>
              <w:szCs w:val="32"/>
              <w:lang w:val="es-ES"/>
              <w14:shadow w14:blurRad="50800" w14:dist="38100" w14:dir="2700000" w14:sx="100000" w14:sy="100000" w14:kx="0" w14:ky="0" w14:algn="tl">
                <w14:srgbClr w14:val="000000">
                  <w14:alpha w14:val="60000"/>
                </w14:srgbClr>
              </w14:shadow>
              <w14:numForm w14:val="oldStyle"/>
            </w:rPr>
            <w:t>91</w:t>
          </w:r>
          <w:r w:rsidRPr="00291D80">
            <w:rPr>
              <w:b/>
              <w:bCs/>
              <w:color w:val="auto"/>
              <w:sz w:val="2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291D80" w:rsidRDefault="00291D80">
          <w:pPr>
            <w:pStyle w:val="Piedepgina"/>
          </w:pPr>
        </w:p>
      </w:tc>
    </w:tr>
  </w:tbl>
  <w:p w:rsidR="001D2C26" w:rsidRDefault="001D2C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6F4" w:rsidRDefault="009F06F4" w:rsidP="009C3C1F">
      <w:pPr>
        <w:spacing w:after="0" w:line="240" w:lineRule="auto"/>
      </w:pPr>
      <w:r>
        <w:separator/>
      </w:r>
    </w:p>
  </w:footnote>
  <w:footnote w:type="continuationSeparator" w:id="0">
    <w:p w:rsidR="009F06F4" w:rsidRDefault="009F06F4" w:rsidP="009C3C1F">
      <w:pPr>
        <w:spacing w:after="0" w:line="240" w:lineRule="auto"/>
      </w:pPr>
      <w:r>
        <w:continuationSeparator/>
      </w:r>
    </w:p>
  </w:footnote>
  <w:footnote w:id="1">
    <w:p w:rsidR="001D2C26" w:rsidRPr="009A3BFB" w:rsidRDefault="001D2C26" w:rsidP="00571F75">
      <w:pPr>
        <w:pStyle w:val="Textonotapie"/>
        <w:jc w:val="both"/>
        <w:rPr>
          <w:rFonts w:ascii="Times New Roman" w:hAnsi="Times New Roman" w:cs="Times New Roman"/>
        </w:rPr>
      </w:pPr>
      <w:r w:rsidRPr="009A3BFB">
        <w:rPr>
          <w:rStyle w:val="Refdenotaalpie"/>
          <w:rFonts w:ascii="Times New Roman" w:hAnsi="Times New Roman" w:cs="Times New Roman"/>
          <w:sz w:val="16"/>
        </w:rPr>
        <w:footnoteRef/>
      </w:r>
      <w:r w:rsidRPr="009A3BFB">
        <w:rPr>
          <w:rFonts w:ascii="Times New Roman" w:hAnsi="Times New Roman" w:cs="Times New Roman"/>
          <w:sz w:val="16"/>
        </w:rPr>
        <w:t xml:space="preserve"> Aquí se hace referencia la población que atendemos dentro de los convenios celebrados dentro de la figura de inter-institucional. Instituciones educativas oficiales y privadas, Ministerios del poder público, museos, bibliotecas, educación No formal, Universidades, </w:t>
      </w:r>
      <w:proofErr w:type="spellStart"/>
      <w:r w:rsidRPr="009A3BFB">
        <w:rPr>
          <w:rFonts w:ascii="Times New Roman" w:hAnsi="Times New Roman" w:cs="Times New Roman"/>
          <w:sz w:val="16"/>
        </w:rPr>
        <w:t>ONG´s</w:t>
      </w:r>
      <w:proofErr w:type="spellEnd"/>
      <w:r w:rsidRPr="009A3BFB">
        <w:rPr>
          <w:rFonts w:ascii="Times New Roman" w:hAnsi="Times New Roman" w:cs="Times New Roman"/>
          <w:sz w:val="16"/>
        </w:rPr>
        <w:t>, entre otros.</w:t>
      </w:r>
    </w:p>
  </w:footnote>
  <w:footnote w:id="2">
    <w:p w:rsidR="001D2C26" w:rsidRDefault="001D2C26" w:rsidP="002A7E2F">
      <w:pPr>
        <w:pStyle w:val="Textonotapie"/>
      </w:pPr>
      <w:r w:rsidRPr="00216095">
        <w:rPr>
          <w:rStyle w:val="Refdenotaalpie"/>
          <w:sz w:val="16"/>
        </w:rPr>
        <w:footnoteRef/>
      </w:r>
      <w:r w:rsidRPr="00216095">
        <w:rPr>
          <w:sz w:val="16"/>
        </w:rPr>
        <w:t xml:space="preserve"> Este ítem será revisado con rigurosidad al momento de la matrícula del curso de </w:t>
      </w:r>
      <w:r>
        <w:rPr>
          <w:sz w:val="16"/>
        </w:rPr>
        <w:t>práctica pedagógica</w:t>
      </w:r>
      <w:r w:rsidRPr="00216095">
        <w:rPr>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C26" w:rsidRDefault="001D2C26">
    <w:pPr>
      <w:spacing w:after="0" w:line="276" w:lineRule="auto"/>
      <w:ind w:left="0" w:right="0" w:firstLine="0"/>
    </w:pPr>
    <w:r>
      <w:rPr>
        <w:rFonts w:ascii="Calibri" w:eastAsia="Calibri" w:hAnsi="Calibri" w:cs="Calibri"/>
        <w:noProof/>
        <w:color w:val="000000"/>
        <w:sz w:val="22"/>
        <w:lang w:eastAsia="es-CO"/>
      </w:rPr>
      <mc:AlternateContent>
        <mc:Choice Requires="wpg">
          <w:drawing>
            <wp:anchor distT="0" distB="0" distL="114300" distR="114300" simplePos="0" relativeHeight="251652096" behindDoc="0" locked="0" layoutInCell="1" allowOverlap="1" wp14:anchorId="0E198D1B" wp14:editId="0546F1B2">
              <wp:simplePos x="0" y="0"/>
              <wp:positionH relativeFrom="page">
                <wp:posOffset>0</wp:posOffset>
              </wp:positionH>
              <wp:positionV relativeFrom="page">
                <wp:posOffset>0</wp:posOffset>
              </wp:positionV>
              <wp:extent cx="7059600" cy="599765"/>
              <wp:effectExtent l="0" t="0" r="0" b="0"/>
              <wp:wrapSquare wrapText="bothSides"/>
              <wp:docPr id="70662" name="Group 70662"/>
              <wp:cNvGraphicFramePr/>
              <a:graphic xmlns:a="http://schemas.openxmlformats.org/drawingml/2006/main">
                <a:graphicData uri="http://schemas.microsoft.com/office/word/2010/wordprocessingGroup">
                  <wpg:wgp>
                    <wpg:cNvGrpSpPr/>
                    <wpg:grpSpPr>
                      <a:xfrm>
                        <a:off x="0" y="0"/>
                        <a:ext cx="7059600" cy="599765"/>
                        <a:chOff x="0" y="0"/>
                        <a:chExt cx="7059600" cy="599765"/>
                      </a:xfrm>
                    </wpg:grpSpPr>
                    <wps:wsp>
                      <wps:cNvPr id="70667" name="Shape 70667"/>
                      <wps:cNvSpPr/>
                      <wps:spPr>
                        <a:xfrm>
                          <a:off x="1371600" y="599765"/>
                          <a:ext cx="5688000" cy="0"/>
                        </a:xfrm>
                        <a:custGeom>
                          <a:avLst/>
                          <a:gdLst/>
                          <a:ahLst/>
                          <a:cxnLst/>
                          <a:rect l="0" t="0" r="0" b="0"/>
                          <a:pathLst>
                            <a:path w="5688000">
                              <a:moveTo>
                                <a:pt x="0" y="0"/>
                              </a:moveTo>
                              <a:lnTo>
                                <a:pt x="5688000" y="0"/>
                              </a:lnTo>
                            </a:path>
                          </a:pathLst>
                        </a:custGeom>
                        <a:ln w="9525" cap="flat">
                          <a:miter lim="100000"/>
                        </a:ln>
                      </wps:spPr>
                      <wps:style>
                        <a:lnRef idx="1">
                          <a:srgbClr val="4866A9"/>
                        </a:lnRef>
                        <a:fillRef idx="0">
                          <a:srgbClr val="000000">
                            <a:alpha val="0"/>
                          </a:srgbClr>
                        </a:fillRef>
                        <a:effectRef idx="0">
                          <a:scrgbClr r="0" g="0" b="0"/>
                        </a:effectRef>
                        <a:fontRef idx="none"/>
                      </wps:style>
                      <wps:bodyPr/>
                    </wps:wsp>
                    <wps:wsp>
                      <wps:cNvPr id="70669" name="Rectangle 70669"/>
                      <wps:cNvSpPr/>
                      <wps:spPr>
                        <a:xfrm>
                          <a:off x="3985951" y="468082"/>
                          <a:ext cx="4087453" cy="111136"/>
                        </a:xfrm>
                        <a:prstGeom prst="rect">
                          <a:avLst/>
                        </a:prstGeom>
                        <a:ln>
                          <a:noFill/>
                        </a:ln>
                      </wps:spPr>
                      <wps:txbx>
                        <w:txbxContent>
                          <w:p w:rsidR="001D2C26" w:rsidRPr="005B690E" w:rsidRDefault="001D2C26">
                            <w:pPr>
                              <w:spacing w:after="0" w:line="276" w:lineRule="auto"/>
                              <w:ind w:left="0" w:right="0" w:firstLine="0"/>
                              <w:jc w:val="left"/>
                            </w:pPr>
                            <w:r w:rsidRPr="005B690E">
                              <w:rPr>
                                <w:color w:val="4866A9"/>
                                <w:sz w:val="14"/>
                              </w:rPr>
                              <w:t xml:space="preserve">Sistema Colombiano de Formación de Educadores y Lineamientos de Política </w:t>
                            </w:r>
                          </w:p>
                        </w:txbxContent>
                      </wps:txbx>
                      <wps:bodyPr horzOverflow="overflow" lIns="0" tIns="0" rIns="0" bIns="0" rtlCol="0">
                        <a:noAutofit/>
                      </wps:bodyPr>
                    </wps:wsp>
                    <wps:wsp>
                      <wps:cNvPr id="70663" name="Shape 70663"/>
                      <wps:cNvSpPr/>
                      <wps:spPr>
                        <a:xfrm>
                          <a:off x="0" y="0"/>
                          <a:ext cx="1112978" cy="574357"/>
                        </a:xfrm>
                        <a:custGeom>
                          <a:avLst/>
                          <a:gdLst/>
                          <a:ahLst/>
                          <a:cxnLst/>
                          <a:rect l="0" t="0" r="0" b="0"/>
                          <a:pathLst>
                            <a:path w="1112978" h="574357">
                              <a:moveTo>
                                <a:pt x="0" y="0"/>
                              </a:moveTo>
                              <a:lnTo>
                                <a:pt x="1112978" y="0"/>
                              </a:lnTo>
                              <a:lnTo>
                                <a:pt x="1080739" y="36685"/>
                              </a:lnTo>
                              <a:cubicBezTo>
                                <a:pt x="878387" y="257531"/>
                                <a:pt x="502242" y="574357"/>
                                <a:pt x="22384" y="554626"/>
                              </a:cubicBezTo>
                              <a:lnTo>
                                <a:pt x="0" y="552881"/>
                              </a:lnTo>
                              <a:lnTo>
                                <a:pt x="0" y="0"/>
                              </a:lnTo>
                              <a:close/>
                            </a:path>
                          </a:pathLst>
                        </a:custGeom>
                        <a:ln w="0" cap="flat">
                          <a:miter lim="127000"/>
                        </a:ln>
                      </wps:spPr>
                      <wps:style>
                        <a:lnRef idx="0">
                          <a:srgbClr val="000000"/>
                        </a:lnRef>
                        <a:fillRef idx="1">
                          <a:srgbClr val="4866A9"/>
                        </a:fillRef>
                        <a:effectRef idx="0">
                          <a:scrgbClr r="0" g="0" b="0"/>
                        </a:effectRef>
                        <a:fontRef idx="none"/>
                      </wps:style>
                      <wps:bodyPr/>
                    </wps:wsp>
                    <wps:wsp>
                      <wps:cNvPr id="70666" name="Shape 70666"/>
                      <wps:cNvSpPr/>
                      <wps:spPr>
                        <a:xfrm>
                          <a:off x="0" y="0"/>
                          <a:ext cx="1075739" cy="557892"/>
                        </a:xfrm>
                        <a:custGeom>
                          <a:avLst/>
                          <a:gdLst/>
                          <a:ahLst/>
                          <a:cxnLst/>
                          <a:rect l="0" t="0" r="0" b="0"/>
                          <a:pathLst>
                            <a:path w="1075739" h="557892">
                              <a:moveTo>
                                <a:pt x="0" y="0"/>
                              </a:moveTo>
                              <a:lnTo>
                                <a:pt x="1075739" y="0"/>
                              </a:lnTo>
                              <a:lnTo>
                                <a:pt x="1025648" y="55579"/>
                              </a:lnTo>
                              <a:cubicBezTo>
                                <a:pt x="833577" y="259982"/>
                                <a:pt x="467865" y="557892"/>
                                <a:pt x="2220" y="505731"/>
                              </a:cubicBezTo>
                              <a:lnTo>
                                <a:pt x="0" y="505400"/>
                              </a:lnTo>
                              <a:lnTo>
                                <a:pt x="0" y="0"/>
                              </a:lnTo>
                              <a:close/>
                            </a:path>
                          </a:pathLst>
                        </a:custGeom>
                        <a:ln w="0" cap="flat">
                          <a:miter lim="127000"/>
                        </a:ln>
                      </wps:spPr>
                      <wps:style>
                        <a:lnRef idx="0">
                          <a:srgbClr val="000000"/>
                        </a:lnRef>
                        <a:fillRef idx="1">
                          <a:srgbClr val="4866A9"/>
                        </a:fillRef>
                        <a:effectRef idx="0">
                          <a:scrgbClr r="0" g="0" b="0"/>
                        </a:effectRef>
                        <a:fontRef idx="none"/>
                      </wps:style>
                      <wps:bodyPr/>
                    </wps:wsp>
                    <wps:wsp>
                      <wps:cNvPr id="70665" name="Shape 70665"/>
                      <wps:cNvSpPr/>
                      <wps:spPr>
                        <a:xfrm>
                          <a:off x="0" y="0"/>
                          <a:ext cx="1152698" cy="492826"/>
                        </a:xfrm>
                        <a:custGeom>
                          <a:avLst/>
                          <a:gdLst/>
                          <a:ahLst/>
                          <a:cxnLst/>
                          <a:rect l="0" t="0" r="0" b="0"/>
                          <a:pathLst>
                            <a:path w="1152698" h="492826">
                              <a:moveTo>
                                <a:pt x="0" y="0"/>
                              </a:moveTo>
                              <a:lnTo>
                                <a:pt x="1152698" y="0"/>
                              </a:lnTo>
                              <a:lnTo>
                                <a:pt x="1142550" y="9531"/>
                              </a:lnTo>
                              <a:cubicBezTo>
                                <a:pt x="981647" y="156184"/>
                                <a:pt x="553467" y="492826"/>
                                <a:pt x="61229" y="441041"/>
                              </a:cubicBezTo>
                              <a:lnTo>
                                <a:pt x="0" y="432402"/>
                              </a:lnTo>
                              <a:lnTo>
                                <a:pt x="0" y="0"/>
                              </a:lnTo>
                              <a:close/>
                            </a:path>
                          </a:pathLst>
                        </a:custGeom>
                        <a:ln w="0" cap="flat">
                          <a:miter lim="127000"/>
                        </a:ln>
                      </wps:spPr>
                      <wps:style>
                        <a:lnRef idx="0">
                          <a:srgbClr val="000000"/>
                        </a:lnRef>
                        <a:fillRef idx="1">
                          <a:srgbClr val="4866A9"/>
                        </a:fillRef>
                        <a:effectRef idx="0">
                          <a:scrgbClr r="0" g="0" b="0"/>
                        </a:effectRef>
                        <a:fontRef idx="none"/>
                      </wps:style>
                      <wps:bodyPr/>
                    </wps:wsp>
                    <wps:wsp>
                      <wps:cNvPr id="70664" name="Shape 70664"/>
                      <wps:cNvSpPr/>
                      <wps:spPr>
                        <a:xfrm>
                          <a:off x="0" y="0"/>
                          <a:ext cx="1063428" cy="464245"/>
                        </a:xfrm>
                        <a:custGeom>
                          <a:avLst/>
                          <a:gdLst/>
                          <a:ahLst/>
                          <a:cxnLst/>
                          <a:rect l="0" t="0" r="0" b="0"/>
                          <a:pathLst>
                            <a:path w="1063428" h="464245">
                              <a:moveTo>
                                <a:pt x="0" y="0"/>
                              </a:moveTo>
                              <a:lnTo>
                                <a:pt x="1063428" y="0"/>
                              </a:lnTo>
                              <a:lnTo>
                                <a:pt x="1017560" y="40327"/>
                              </a:lnTo>
                              <a:cubicBezTo>
                                <a:pt x="835537" y="194846"/>
                                <a:pt x="445501" y="464245"/>
                                <a:pt x="9630" y="386910"/>
                              </a:cubicBezTo>
                              <a:lnTo>
                                <a:pt x="0" y="384838"/>
                              </a:lnTo>
                              <a:lnTo>
                                <a:pt x="0"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70668" name="Rectangle 70668"/>
                      <wps:cNvSpPr/>
                      <wps:spPr>
                        <a:xfrm>
                          <a:off x="283284" y="146924"/>
                          <a:ext cx="93914" cy="158766"/>
                        </a:xfrm>
                        <a:prstGeom prst="rect">
                          <a:avLst/>
                        </a:prstGeom>
                        <a:ln>
                          <a:noFill/>
                        </a:ln>
                      </wps:spPr>
                      <wps:txbx>
                        <w:txbxContent>
                          <w:p w:rsidR="001D2C26" w:rsidRDefault="001D2C26">
                            <w:pPr>
                              <w:spacing w:after="0" w:line="276" w:lineRule="auto"/>
                              <w:ind w:left="0" w:right="0" w:firstLine="0"/>
                              <w:jc w:val="left"/>
                            </w:pPr>
                            <w:r>
                              <w:fldChar w:fldCharType="begin"/>
                            </w:r>
                            <w:r>
                              <w:instrText xml:space="preserve"> PAGE   \* MERGEFORMAT </w:instrText>
                            </w:r>
                            <w:r>
                              <w:fldChar w:fldCharType="separate"/>
                            </w:r>
                            <w:r w:rsidRPr="005B690E">
                              <w:rPr>
                                <w:noProof/>
                                <w:color w:val="4866A9"/>
                              </w:rPr>
                              <w:t>86</w:t>
                            </w:r>
                            <w:r>
                              <w:rPr>
                                <w:color w:val="4866A9"/>
                              </w:rPr>
                              <w:fldChar w:fldCharType="end"/>
                            </w:r>
                          </w:p>
                        </w:txbxContent>
                      </wps:txbx>
                      <wps:bodyPr horzOverflow="overflow" lIns="0" tIns="0" rIns="0" bIns="0" rtlCol="0">
                        <a:noAutofit/>
                      </wps:bodyPr>
                    </wps:wsp>
                  </wpg:wgp>
                </a:graphicData>
              </a:graphic>
            </wp:anchor>
          </w:drawing>
        </mc:Choice>
        <mc:Fallback>
          <w:pict>
            <v:group w14:anchorId="0E198D1B" id="Group 70662" o:spid="_x0000_s1027" style="position:absolute;left:0;text-align:left;margin-left:0;margin-top:0;width:555.85pt;height:47.25pt;z-index:251652096;mso-position-horizontal-relative:page;mso-position-vertical-relative:page" coordsize="70596,5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ysDbQUAAGYZAAAOAAAAZHJzL2Uyb0RvYy54bWzsWVGPmzgQfj/p/gPi/TZgbGOizVa99rY6&#10;6XSt2t4P8BJIkAAjYDfZ/vobjxlCsrvdtKnysG0eEoPNePzNfN8Y5/LVtiq9u6ztClMv/PAi8L2s&#10;Ts2yqFcL/7/P138o3+t6XS91aeps4d9nnf/q6vffLjfNPGNmbcpl1npgpO7mm2bhr/u+mc9mXbrO&#10;Kt1dmCaroTM3baV7uGxXs2WrN2C9KmcsCORsY9pl05o06zq4+9Z1+ldoP8+ztH+f513We+XCB996&#10;/G7x+8Z+z64u9XzV6mZdpIMb+ju8qHRRw6Sjqbe6195tWzwwVRVpazqT9xepqWYmz4s0wzXAasLg&#10;YDXvWnPb4FpW882qGWECaA9w+m6z6b93H1qvWC78OJCS+V6tKwgTzuy5WwDRplnNYeS7tvnUfGiH&#10;Gyt3ZVe9zdvK/sJ6vC2Cez+Cm217L4WbcSASGUAMUugTSRJL4dBP1xCiB4+l67++/uCMpp1Z70Zn&#10;Ng0kUrfDqjsNq09r3WQYgs4iMMEqJqxwCGIV2wVZB2DkCFQ37wCzR1AKozhEQA7wIMCEVCogwDBT&#10;xyXreXrb9e8yg6jru3+63iXyklp6Ta10W1OzBTp8lQiN7u1z1lnb9DYQqcELe68yd9lng739QcDA&#10;tV1vWU9HkQWPcgLGuhHQsNNcXQ4NnBra08WVtfUiEUxA5mhQiLzUPVKtKnqQjrKoQHcAJ0AKMEDb&#10;8GOj4HDHVn9fZtbvsv6Y5ZDukI8hGuna1c2bsvXuNAgEV1K+TkYzMNQ+kxdlOT4VPHwK53b3ddms&#10;tbNF3gwToGeDJWs0Q206NJsO3jiBApoDXUimYGXjQ+iWqfvx+RrEFf2erNY2b8zyHgmLgAAvXH6e&#10;hSAJEeQjpJ2uV2WGJEF8rW9HkSRKlEhE6Nvk4VIFitllAhSDOPBAxVxETlVC+ERyiB9pUtM6pni2&#10;sfAtBzCGxBqbe8MQa7is7XdtriHqT+ZTv73ZQucOYW9t2i/voQ7mpYF0BZ5gy/fKv2tQIFt5qNFS&#10;44YabV++MVif3NSvb3uTF5bRGDUXw+HivCEEXF092GlcZOE9OnywcGL9LmYQJZbEsDHAShDzSKBw&#10;QiAoZlMBoDhBbf3x6ja6sgalc57YGOykrPkGoRuN0ZJRjJwU7ktiGKggjoAgMDKSUmElnIxOb2+K&#10;9M/sy1RGVawiBUUHHmEiFlHoiOAcFAFjHKo3dA7LgChBYqP3jEWKuz7BJSOC7E+y76CLmxBMKZxn&#10;4ttjA0nsqC8tTZfZ/D1a4GHCp9Wdxd+s7k/rtHMLC4GFaE/dn6sJP5eAy4fsx9w5kf1BLDD3kf0i&#10;VglKOqTK+dlPrlj2O09OYD8ZO4L9TEgO+mfZCvPudhyO7/vEdBxWEagksT9JqAy6Ti5jBbtpZ48A&#10;3bGfDWwOAHdi8/4cxFtnbhzOJ3uqx2TMDfxF/kFsXtTuDdLpsPRjlTqR/KFgMhlKP0+YGqvR+clP&#10;rgD5B09OID8Ze578IWdCOOYkQxWfVNd9Xjo+JiqU3HE/FDKEWj4p7kJEQH/k/g5P4r4MGXO7DM7D&#10;gB9Pfh4xHpAukzrQ71QlfpH/JZIfdouH5MekO5H8gYw4I/JLzjjte89PfnLFkt95cgL5ydjz5A/C&#10;WEhHfh5EjN57iFmPsV9FQPGB/QlXHLdgRHDOQUvo7ZgApc5ERm6qSMkkJKbuz0EzTzkNbwvwqjG8&#10;RtMA+p0OJJPU94K2/df4GTD4ubb9QFBH/v1zG0yIowWAqYgNL50hlwkbahYd2yRREoLI2FeAUKhY&#10;0jspCQGdyPzoQxs86cYyaFfiTlbOe3aDp9VwmI8vx8MfD/bfguk1nvXs/h65+h8AAP//AwBQSwME&#10;FAAGAAgAAAAhAP2crorcAAAABQEAAA8AAABkcnMvZG93bnJldi54bWxMj0FrwkAQhe8F/8Myhd7q&#10;JrZam2YjIm1PIqgF6W3MjkkwOxuyaxL/fdde2jk8GN7w3jfpYjC16Kh1lWUF8TgCQZxbXXGh4Gv/&#10;8TgH4TyyxtoyKbiSg0U2uksx0bbnLXU7X4gQwi5BBaX3TSKly0sy6Ma2IQ7eybYGfVjbQuoW+xBu&#10;ajmJopk0WHFoKLGhVUn5eXcxCj577JdP8Xu3Pp9W1+/9dHNYx6TUw/2wfAPhafB/x3DDD+iQBaaj&#10;vbB2olYQHvG/evPCvIA4Knh9noLMUvmfPvsBAAD//wMAUEsBAi0AFAAGAAgAAAAhALaDOJL+AAAA&#10;4QEAABMAAAAAAAAAAAAAAAAAAAAAAFtDb250ZW50X1R5cGVzXS54bWxQSwECLQAUAAYACAAAACEA&#10;OP0h/9YAAACUAQAACwAAAAAAAAAAAAAAAAAvAQAAX3JlbHMvLnJlbHNQSwECLQAUAAYACAAAACEA&#10;/ZcrA20FAABmGQAADgAAAAAAAAAAAAAAAAAuAgAAZHJzL2Uyb0RvYy54bWxQSwECLQAUAAYACAAA&#10;ACEA/ZyuitwAAAAFAQAADwAAAAAAAAAAAAAAAADHBwAAZHJzL2Rvd25yZXYueG1sUEsFBgAAAAAE&#10;AAQA8wAAANAIAAAAAA==&#10;">
              <v:shape id="Shape 70667" o:spid="_x0000_s1028" style="position:absolute;left:13716;top:5997;width:56880;height:0;visibility:visible;mso-wrap-style:square;v-text-anchor:top" coordsize="568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G6xAAAAN4AAAAPAAAAZHJzL2Rvd25yZXYueG1sRI/RisIw&#10;FETfBf8hXGFfZE0VrEttKiII9VHXD7g217a7zU1pYq379UYQ9nGYmTNMuhlMI3rqXG1ZwXwWgSAu&#10;rK65VHD+3n9+gXAeWWNjmRQ8yMEmG49STLS985H6ky9FgLBLUEHlfZtI6YqKDLqZbYmDd7WdQR9k&#10;V0rd4T3ATSMXURRLgzWHhQpb2lVU/J5uRsHPtF/S47b8k5fj9pBzHpeeUamPybBdg/A0+P/wu51r&#10;BasojlfwuhOugMyeAAAA//8DAFBLAQItABQABgAIAAAAIQDb4fbL7gAAAIUBAAATAAAAAAAAAAAA&#10;AAAAAAAAAABbQ29udGVudF9UeXBlc10ueG1sUEsBAi0AFAAGAAgAAAAhAFr0LFu/AAAAFQEAAAsA&#10;AAAAAAAAAAAAAAAAHwEAAF9yZWxzLy5yZWxzUEsBAi0AFAAGAAgAAAAhAF7v8brEAAAA3gAAAA8A&#10;AAAAAAAAAAAAAAAABwIAAGRycy9kb3ducmV2LnhtbFBLBQYAAAAAAwADALcAAAD4AgAAAAA=&#10;" path="m,l5688000,e" filled="f" strokecolor="#4866a9">
                <v:stroke miterlimit="1" joinstyle="miter"/>
                <v:path arrowok="t" textboxrect="0,0,5688000,0"/>
              </v:shape>
              <v:rect id="Rectangle 70669" o:spid="_x0000_s1029" style="position:absolute;left:39859;top:4680;width:40875;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qe7xwAAAN4AAAAPAAAAZHJzL2Rvd25yZXYueG1sRI9Ba8JA&#10;FITvhf6H5RV6q5v2EE2ajYhW9FiNYHt7ZF+T0OzbkF1N6q/vCoLHYWa+YbL5aFpxpt41lhW8TiIQ&#10;xKXVDVcKDsX6ZQbCeWSNrWVS8EcO5vnjQ4aptgPv6Lz3lQgQdikqqL3vUildWZNBN7EdcfB+bG/Q&#10;B9lXUvc4BLhp5VsUxdJgw2Ghxo6WNZW/+5NRsJl1i6+tvQxV+/G9OX4ek1WReKWen8bFOwhPo7+H&#10;b+2tVjCN4jiB651wBWT+DwAA//8DAFBLAQItABQABgAIAAAAIQDb4fbL7gAAAIUBAAATAAAAAAAA&#10;AAAAAAAAAAAAAABbQ29udGVudF9UeXBlc10ueG1sUEsBAi0AFAAGAAgAAAAhAFr0LFu/AAAAFQEA&#10;AAsAAAAAAAAAAAAAAAAAHwEAAF9yZWxzLy5yZWxzUEsBAi0AFAAGAAgAAAAhAErup7vHAAAA3gAA&#10;AA8AAAAAAAAAAAAAAAAABwIAAGRycy9kb3ducmV2LnhtbFBLBQYAAAAAAwADALcAAAD7AgAAAAA=&#10;" filled="f" stroked="f">
                <v:textbox inset="0,0,0,0">
                  <w:txbxContent>
                    <w:p w:rsidR="001D2C26" w:rsidRPr="005B690E" w:rsidRDefault="001D2C26">
                      <w:pPr>
                        <w:spacing w:after="0" w:line="276" w:lineRule="auto"/>
                        <w:ind w:left="0" w:right="0" w:firstLine="0"/>
                        <w:jc w:val="left"/>
                      </w:pPr>
                      <w:r w:rsidRPr="005B690E">
                        <w:rPr>
                          <w:color w:val="4866A9"/>
                          <w:sz w:val="14"/>
                        </w:rPr>
                        <w:t xml:space="preserve">Sistema Colombiano de Formación de Educadores y Lineamientos de Política </w:t>
                      </w:r>
                    </w:p>
                  </w:txbxContent>
                </v:textbox>
              </v:rect>
              <v:shape id="Shape 70663" o:spid="_x0000_s1030" style="position:absolute;width:11129;height:5743;visibility:visible;mso-wrap-style:square;v-text-anchor:top" coordsize="1112978,574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OVhxQAAAN4AAAAPAAAAZHJzL2Rvd25yZXYueG1sRI9PawIx&#10;FMTvBb9DeEJvNWuFtaxGkULBi4p/Dj0+Ns/d4OZl3aRm++2NIHgcZuY3zHzZ20bcqPPGsYLxKANB&#10;XDptuFJwOv58fIHwAVlj45gU/JOH5WLwNsdCu8h7uh1CJRKEfYEK6hDaQkpf1mTRj1xLnLyz6yyG&#10;JLtK6g5jgttGfmZZLi0aTgs1tvRdU3k5/FkF5cnEyz7uWhPH2+uGcL07ml+l3of9agYiUB9e4Wd7&#10;rRVMszyfwONOugJycQcAAP//AwBQSwECLQAUAAYACAAAACEA2+H2y+4AAACFAQAAEwAAAAAAAAAA&#10;AAAAAAAAAAAAW0NvbnRlbnRfVHlwZXNdLnhtbFBLAQItABQABgAIAAAAIQBa9CxbvwAAABUBAAAL&#10;AAAAAAAAAAAAAAAAAB8BAABfcmVscy8ucmVsc1BLAQItABQABgAIAAAAIQA4dOVhxQAAAN4AAAAP&#10;AAAAAAAAAAAAAAAAAAcCAABkcnMvZG93bnJldi54bWxQSwUGAAAAAAMAAwC3AAAA+QIAAAAA&#10;" path="m,l1112978,r-32239,36685c878387,257531,502242,574357,22384,554626l,552881,,xe" fillcolor="#4866a9" stroked="f" strokeweight="0">
                <v:stroke miterlimit="83231f" joinstyle="miter"/>
                <v:path arrowok="t" textboxrect="0,0,1112978,574357"/>
              </v:shape>
              <v:shape id="Shape 70666" o:spid="_x0000_s1031" style="position:absolute;width:10757;height:5578;visibility:visible;mso-wrap-style:square;v-text-anchor:top" coordsize="1075739,557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tqZxAAAAN4AAAAPAAAAZHJzL2Rvd25yZXYueG1sRI9Ra8JA&#10;EITfC/6HYwXfmosiaUk9RQpSERQaC31dcmsSzO2F3Krx33tCoY/DzHzDLFaDa9WV+tB4NjBNUlDE&#10;pbcNVwZ+jpvXd1BBkC22nsnAnQKslqOXBebW3/ibroVUKkI45GigFulyrUNZk8OQ+I44eiffO5Qo&#10;+0rbHm8R7lo9S9NMO2w4LtTY0WdN5bm4OAMyq/CA8/18fSn8/ST0ddjsfo2ZjIf1ByihQf7Df+2t&#10;NfCWZlkGzzvxCujlAwAA//8DAFBLAQItABQABgAIAAAAIQDb4fbL7gAAAIUBAAATAAAAAAAAAAAA&#10;AAAAAAAAAABbQ29udGVudF9UeXBlc10ueG1sUEsBAi0AFAAGAAgAAAAhAFr0LFu/AAAAFQEAAAsA&#10;AAAAAAAAAAAAAAAAHwEAAF9yZWxzLy5yZWxzUEsBAi0AFAAGAAgAAAAhAOhy2pnEAAAA3gAAAA8A&#10;AAAAAAAAAAAAAAAABwIAAGRycy9kb3ducmV2LnhtbFBLBQYAAAAAAwADALcAAAD4AgAAAAA=&#10;" path="m,l1075739,r-50091,55579c833577,259982,467865,557892,2220,505731l,505400,,xe" fillcolor="#4866a9" stroked="f" strokeweight="0">
                <v:stroke miterlimit="83231f" joinstyle="miter"/>
                <v:path arrowok="t" textboxrect="0,0,1075739,557892"/>
              </v:shape>
              <v:shape id="Shape 70665" o:spid="_x0000_s1032" style="position:absolute;width:11526;height:4928;visibility:visible;mso-wrap-style:square;v-text-anchor:top" coordsize="1152698,49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sygxwAAAN4AAAAPAAAAZHJzL2Rvd25yZXYueG1sRI/BbsIw&#10;EETvSP0HaytxAyegujTFoBbUqldoD3BbxUscNV5HsRsCX48rVepxNDNvNMv14BrRUxdqzxryaQaC&#10;uPSm5krD1+fbZAEiRGSDjWfScKEA69XdaImF8WfeUb+PlUgQDgVqsDG2hZShtOQwTH1LnLyT7xzG&#10;JLtKmg7PCe4aOcsyJR3WnBYstrSxVH7vf5yG49ae8j6fz2dPr6pS79dhcWh2Wo/vh5dnEJGG+B/+&#10;a38YDY+ZUg/weyddAbm6AQAA//8DAFBLAQItABQABgAIAAAAIQDb4fbL7gAAAIUBAAATAAAAAAAA&#10;AAAAAAAAAAAAAABbQ29udGVudF9UeXBlc10ueG1sUEsBAi0AFAAGAAgAAAAhAFr0LFu/AAAAFQEA&#10;AAsAAAAAAAAAAAAAAAAAHwEAAF9yZWxzLy5yZWxzUEsBAi0AFAAGAAgAAAAhAH0mzKDHAAAA3gAA&#10;AA8AAAAAAAAAAAAAAAAABwIAAGRycy9kb3ducmV2LnhtbFBLBQYAAAAAAwADALcAAAD7AgAAAAA=&#10;" path="m,l1152698,r-10148,9531c981647,156184,553467,492826,61229,441041l,432402,,xe" fillcolor="#4866a9" stroked="f" strokeweight="0">
                <v:stroke miterlimit="83231f" joinstyle="miter"/>
                <v:path arrowok="t" textboxrect="0,0,1152698,492826"/>
              </v:shape>
              <v:shape id="Shape 70664" o:spid="_x0000_s1033" style="position:absolute;width:10634;height:4642;visibility:visible;mso-wrap-style:square;v-text-anchor:top" coordsize="1063428,46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NPKxgAAAN4AAAAPAAAAZHJzL2Rvd25yZXYueG1sRI9Ba8JA&#10;FITvBf/D8oTe6sZSokRXkUJB2kurQvD2zD6TxezbkH3V9N93CwWPw8x8wyzXg2/VlfroAhuYTjJQ&#10;xFWwjmsDh/3b0xxUFGSLbWAy8EMR1qvRwxILG278Rded1CpBOBZooBHpCq1j1ZDHOAkdcfLOofco&#10;Sfa1tj3eEty3+jnLcu3RcVposKPXhqrL7tsb6Erv3HH7XtqT+xiOn62UeiPGPI6HzQKU0CD38H97&#10;aw3Msjx/gb876Qro1S8AAAD//wMAUEsBAi0AFAAGAAgAAAAhANvh9svuAAAAhQEAABMAAAAAAAAA&#10;AAAAAAAAAAAAAFtDb250ZW50X1R5cGVzXS54bWxQSwECLQAUAAYACAAAACEAWvQsW78AAAAVAQAA&#10;CwAAAAAAAAAAAAAAAAAfAQAAX3JlbHMvLnJlbHNQSwECLQAUAAYACAAAACEALSDTysYAAADeAAAA&#10;DwAAAAAAAAAAAAAAAAAHAgAAZHJzL2Rvd25yZXYueG1sUEsFBgAAAAADAAMAtwAAAPoCAAAAAA==&#10;" path="m,l1063428,r-45868,40327c835537,194846,445501,464245,9630,386910l,384838,,xe" stroked="f" strokeweight="0">
                <v:stroke miterlimit="83231f" joinstyle="miter"/>
                <v:path arrowok="t" textboxrect="0,0,1063428,464245"/>
              </v:shape>
              <v:rect id="Rectangle 70668" o:spid="_x0000_s1034" style="position:absolute;left:2832;top:1469;width:93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gIgxAAAAN4AAAAPAAAAZHJzL2Rvd25yZXYueG1sRE+7bsIw&#10;FN2R+AfrInUDhw5pCBiE+hCMNKkU2K7iSxIRX0exS9J+PR4qdTw6781uNK24U+8aywqWiwgEcWl1&#10;w5WCr/xjnoBwHllja5kU/JCD3XY62WCq7cCfdM98JUIIuxQV1N53qZSurMmgW9iOOHBX2xv0AfaV&#10;1D0OIdy08jmKYmmw4dBQY0evNZW37NsoOCTd/ny0v0PVvl8OxalYveUrr9TTbNyvQXga/b/4z33U&#10;Cl6iOA57w51wBeT2AQAA//8DAFBLAQItABQABgAIAAAAIQDb4fbL7gAAAIUBAAATAAAAAAAAAAAA&#10;AAAAAAAAAABbQ29udGVudF9UeXBlc10ueG1sUEsBAi0AFAAGAAgAAAAhAFr0LFu/AAAAFQEAAAsA&#10;AAAAAAAAAAAAAAAAHwEAAF9yZWxzLy5yZWxzUEsBAi0AFAAGAAgAAAAhACWiAiDEAAAA3gAAAA8A&#10;AAAAAAAAAAAAAAAABwIAAGRycy9kb3ducmV2LnhtbFBLBQYAAAAAAwADALcAAAD4AgAAAAA=&#10;" filled="f" stroked="f">
                <v:textbox inset="0,0,0,0">
                  <w:txbxContent>
                    <w:p w:rsidR="001D2C26" w:rsidRDefault="001D2C26">
                      <w:pPr>
                        <w:spacing w:after="0" w:line="276" w:lineRule="auto"/>
                        <w:ind w:left="0" w:right="0" w:firstLine="0"/>
                        <w:jc w:val="left"/>
                      </w:pPr>
                      <w:r>
                        <w:fldChar w:fldCharType="begin"/>
                      </w:r>
                      <w:r>
                        <w:instrText xml:space="preserve"> PAGE   \* MERGEFORMAT </w:instrText>
                      </w:r>
                      <w:r>
                        <w:fldChar w:fldCharType="separate"/>
                      </w:r>
                      <w:r w:rsidRPr="005B690E">
                        <w:rPr>
                          <w:noProof/>
                          <w:color w:val="4866A9"/>
                        </w:rPr>
                        <w:t>86</w:t>
                      </w:r>
                      <w:r>
                        <w:rPr>
                          <w:color w:val="4866A9"/>
                        </w:rPr>
                        <w:fldChar w:fldCharType="end"/>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C26" w:rsidRDefault="001D2C26">
    <w:pPr>
      <w:spacing w:after="0" w:line="276" w:lineRule="auto"/>
      <w:ind w:left="0" w:right="0" w:firstLine="0"/>
    </w:pPr>
    <w:r>
      <w:rPr>
        <w:rFonts w:ascii="Calibri" w:eastAsia="Calibri" w:hAnsi="Calibri" w:cs="Calibri"/>
        <w:noProof/>
        <w:color w:val="000000"/>
        <w:sz w:val="22"/>
        <w:lang w:eastAsia="es-CO"/>
      </w:rPr>
      <mc:AlternateContent>
        <mc:Choice Requires="wpg">
          <w:drawing>
            <wp:anchor distT="0" distB="0" distL="114300" distR="114300" simplePos="0" relativeHeight="251660288" behindDoc="0" locked="0" layoutInCell="1" allowOverlap="1" wp14:anchorId="0DB2E593" wp14:editId="231DFCD0">
              <wp:simplePos x="0" y="0"/>
              <wp:positionH relativeFrom="page">
                <wp:posOffset>695325</wp:posOffset>
              </wp:positionH>
              <wp:positionV relativeFrom="page">
                <wp:posOffset>95250</wp:posOffset>
              </wp:positionV>
              <wp:extent cx="7063202" cy="614577"/>
              <wp:effectExtent l="0" t="0" r="4445" b="0"/>
              <wp:wrapSquare wrapText="bothSides"/>
              <wp:docPr id="70649" name="Group 70649"/>
              <wp:cNvGraphicFramePr/>
              <a:graphic xmlns:a="http://schemas.openxmlformats.org/drawingml/2006/main">
                <a:graphicData uri="http://schemas.microsoft.com/office/word/2010/wordprocessingGroup">
                  <wpg:wgp>
                    <wpg:cNvGrpSpPr/>
                    <wpg:grpSpPr>
                      <a:xfrm>
                        <a:off x="0" y="0"/>
                        <a:ext cx="7063202" cy="614577"/>
                        <a:chOff x="1" y="0"/>
                        <a:chExt cx="7063202" cy="614577"/>
                      </a:xfrm>
                    </wpg:grpSpPr>
                    <wps:wsp>
                      <wps:cNvPr id="70654" name="Shape 70654"/>
                      <wps:cNvSpPr/>
                      <wps:spPr>
                        <a:xfrm>
                          <a:off x="1" y="599765"/>
                          <a:ext cx="5688000" cy="0"/>
                        </a:xfrm>
                        <a:custGeom>
                          <a:avLst/>
                          <a:gdLst/>
                          <a:ahLst/>
                          <a:cxnLst/>
                          <a:rect l="0" t="0" r="0" b="0"/>
                          <a:pathLst>
                            <a:path w="5688000">
                              <a:moveTo>
                                <a:pt x="0" y="0"/>
                              </a:moveTo>
                              <a:lnTo>
                                <a:pt x="5688000" y="0"/>
                              </a:lnTo>
                            </a:path>
                          </a:pathLst>
                        </a:custGeom>
                        <a:ln w="9525" cap="flat">
                          <a:miter lim="100000"/>
                        </a:ln>
                      </wps:spPr>
                      <wps:style>
                        <a:lnRef idx="1">
                          <a:srgbClr val="4866A9"/>
                        </a:lnRef>
                        <a:fillRef idx="0">
                          <a:srgbClr val="000000">
                            <a:alpha val="0"/>
                          </a:srgbClr>
                        </a:fillRef>
                        <a:effectRef idx="0">
                          <a:scrgbClr r="0" g="0" b="0"/>
                        </a:effectRef>
                        <a:fontRef idx="none"/>
                      </wps:style>
                      <wps:bodyPr/>
                    </wps:wsp>
                    <wps:wsp>
                      <wps:cNvPr id="70657" name="Rectangle 70657"/>
                      <wps:cNvSpPr/>
                      <wps:spPr>
                        <a:xfrm>
                          <a:off x="906678" y="503441"/>
                          <a:ext cx="3890624" cy="111136"/>
                        </a:xfrm>
                        <a:prstGeom prst="rect">
                          <a:avLst/>
                        </a:prstGeom>
                        <a:ln>
                          <a:noFill/>
                        </a:ln>
                      </wps:spPr>
                      <wps:txbx>
                        <w:txbxContent>
                          <w:p w:rsidR="001D2C26" w:rsidRPr="009C3C1F" w:rsidRDefault="001D2C26" w:rsidP="00EE3B15">
                            <w:pPr>
                              <w:spacing w:after="0" w:line="276" w:lineRule="auto"/>
                              <w:ind w:left="0" w:right="0" w:firstLine="0"/>
                              <w:jc w:val="right"/>
                              <w:rPr>
                                <w:color w:val="A8D08D" w:themeColor="accent6" w:themeTint="99"/>
                                <w14:textOutline w14:w="9525" w14:cap="rnd" w14:cmpd="sng" w14:algn="ctr">
                                  <w14:solidFill>
                                    <w14:srgbClr w14:val="00B050"/>
                                  </w14:solidFill>
                                  <w14:prstDash w14:val="solid"/>
                                  <w14:bevel/>
                                </w14:textOutline>
                              </w:rPr>
                            </w:pPr>
                            <w:r w:rsidRPr="009C3C1F">
                              <w:rPr>
                                <w:color w:val="A8D08D" w:themeColor="accent6" w:themeTint="99"/>
                                <w:sz w:val="14"/>
                                <w14:textOutline w14:w="9525" w14:cap="rnd" w14:cmpd="sng" w14:algn="ctr">
                                  <w14:solidFill>
                                    <w14:srgbClr w14:val="00B050"/>
                                  </w14:solidFill>
                                  <w14:prstDash w14:val="solid"/>
                                  <w14:bevel/>
                                </w14:textOutline>
                              </w:rPr>
                              <w:t xml:space="preserve">Documento </w:t>
                            </w:r>
                            <w:r>
                              <w:rPr>
                                <w:color w:val="A8D08D" w:themeColor="accent6" w:themeTint="99"/>
                                <w:sz w:val="14"/>
                                <w14:textOutline w14:w="9525" w14:cap="rnd" w14:cmpd="sng" w14:algn="ctr">
                                  <w14:solidFill>
                                    <w14:srgbClr w14:val="00B050"/>
                                  </w14:solidFill>
                                  <w14:prstDash w14:val="solid"/>
                                  <w14:bevel/>
                                </w14:textOutline>
                              </w:rPr>
                              <w:t>O</w:t>
                            </w:r>
                            <w:r w:rsidRPr="009C3C1F">
                              <w:rPr>
                                <w:color w:val="A8D08D" w:themeColor="accent6" w:themeTint="99"/>
                                <w:sz w:val="14"/>
                                <w14:textOutline w14:w="9525" w14:cap="rnd" w14:cmpd="sng" w14:algn="ctr">
                                  <w14:solidFill>
                                    <w14:srgbClr w14:val="00B050"/>
                                  </w14:solidFill>
                                  <w14:prstDash w14:val="solid"/>
                                  <w14:bevel/>
                                </w14:textOutline>
                              </w:rPr>
                              <w:t>rientador de la Prácticas Pedagógicas de la Universidad La Gran Colombia</w:t>
                            </w:r>
                          </w:p>
                        </w:txbxContent>
                      </wps:txbx>
                      <wps:bodyPr horzOverflow="overflow" lIns="0" tIns="0" rIns="0" bIns="0" rtlCol="0">
                        <a:noAutofit/>
                      </wps:bodyPr>
                    </wps:wsp>
                    <wps:wsp>
                      <wps:cNvPr id="70651" name="Shape 70651"/>
                      <wps:cNvSpPr/>
                      <wps:spPr>
                        <a:xfrm>
                          <a:off x="5950222" y="0"/>
                          <a:ext cx="1112981" cy="574357"/>
                        </a:xfrm>
                        <a:custGeom>
                          <a:avLst/>
                          <a:gdLst/>
                          <a:ahLst/>
                          <a:cxnLst/>
                          <a:rect l="0" t="0" r="0" b="0"/>
                          <a:pathLst>
                            <a:path w="1112981" h="574357">
                              <a:moveTo>
                                <a:pt x="0" y="0"/>
                              </a:moveTo>
                              <a:lnTo>
                                <a:pt x="1112981" y="0"/>
                              </a:lnTo>
                              <a:lnTo>
                                <a:pt x="1112981" y="552881"/>
                              </a:lnTo>
                              <a:lnTo>
                                <a:pt x="1090596" y="554626"/>
                              </a:lnTo>
                              <a:cubicBezTo>
                                <a:pt x="610737" y="574357"/>
                                <a:pt x="234592" y="257531"/>
                                <a:pt x="32240" y="36685"/>
                              </a:cubicBezTo>
                              <a:lnTo>
                                <a:pt x="0" y="0"/>
                              </a:lnTo>
                              <a:close/>
                            </a:path>
                          </a:pathLst>
                        </a:custGeom>
                        <a:ln w="0" cap="flat">
                          <a:miter lim="127000"/>
                        </a:ln>
                      </wps:spPr>
                      <wps:style>
                        <a:lnRef idx="0">
                          <a:srgbClr val="000000"/>
                        </a:lnRef>
                        <a:fillRef idx="1">
                          <a:srgbClr val="4866A9"/>
                        </a:fillRef>
                        <a:effectRef idx="0">
                          <a:scrgbClr r="0" g="0" b="0"/>
                        </a:effectRef>
                        <a:fontRef idx="none"/>
                      </wps:style>
                      <wps:bodyPr/>
                    </wps:wsp>
                    <wps:wsp>
                      <wps:cNvPr id="70652" name="Shape 70652"/>
                      <wps:cNvSpPr/>
                      <wps:spPr>
                        <a:xfrm>
                          <a:off x="5987461" y="0"/>
                          <a:ext cx="1075742" cy="557892"/>
                        </a:xfrm>
                        <a:custGeom>
                          <a:avLst/>
                          <a:gdLst/>
                          <a:ahLst/>
                          <a:cxnLst/>
                          <a:rect l="0" t="0" r="0" b="0"/>
                          <a:pathLst>
                            <a:path w="1075742" h="557892">
                              <a:moveTo>
                                <a:pt x="0" y="0"/>
                              </a:moveTo>
                              <a:lnTo>
                                <a:pt x="1075742" y="0"/>
                              </a:lnTo>
                              <a:lnTo>
                                <a:pt x="1075742" y="505400"/>
                              </a:lnTo>
                              <a:lnTo>
                                <a:pt x="1073518" y="505731"/>
                              </a:lnTo>
                              <a:cubicBezTo>
                                <a:pt x="607873" y="557892"/>
                                <a:pt x="242161" y="259982"/>
                                <a:pt x="50091" y="55579"/>
                              </a:cubicBezTo>
                              <a:lnTo>
                                <a:pt x="0" y="0"/>
                              </a:lnTo>
                              <a:close/>
                            </a:path>
                          </a:pathLst>
                        </a:custGeom>
                        <a:ln w="0" cap="flat">
                          <a:miter lim="127000"/>
                        </a:ln>
                      </wps:spPr>
                      <wps:style>
                        <a:lnRef idx="0">
                          <a:srgbClr val="000000"/>
                        </a:lnRef>
                        <a:fillRef idx="1">
                          <a:srgbClr val="4866A9"/>
                        </a:fillRef>
                        <a:effectRef idx="0">
                          <a:scrgbClr r="0" g="0" b="0"/>
                        </a:effectRef>
                        <a:fontRef idx="none"/>
                      </wps:style>
                      <wps:bodyPr/>
                    </wps:wsp>
                    <wps:wsp>
                      <wps:cNvPr id="70650" name="Shape 70650"/>
                      <wps:cNvSpPr/>
                      <wps:spPr>
                        <a:xfrm>
                          <a:off x="5910503" y="0"/>
                          <a:ext cx="1152699" cy="492826"/>
                        </a:xfrm>
                        <a:custGeom>
                          <a:avLst/>
                          <a:gdLst/>
                          <a:ahLst/>
                          <a:cxnLst/>
                          <a:rect l="0" t="0" r="0" b="0"/>
                          <a:pathLst>
                            <a:path w="1152699" h="492826">
                              <a:moveTo>
                                <a:pt x="0" y="0"/>
                              </a:moveTo>
                              <a:lnTo>
                                <a:pt x="1152699" y="0"/>
                              </a:lnTo>
                              <a:lnTo>
                                <a:pt x="1152699" y="432402"/>
                              </a:lnTo>
                              <a:lnTo>
                                <a:pt x="1091468" y="441041"/>
                              </a:lnTo>
                              <a:cubicBezTo>
                                <a:pt x="599230" y="492826"/>
                                <a:pt x="171050" y="156184"/>
                                <a:pt x="10147" y="9531"/>
                              </a:cubicBezTo>
                              <a:lnTo>
                                <a:pt x="0" y="0"/>
                              </a:lnTo>
                              <a:close/>
                            </a:path>
                          </a:pathLst>
                        </a:custGeom>
                        <a:solidFill>
                          <a:schemeClr val="accent6">
                            <a:lumMod val="60000"/>
                            <a:lumOff val="40000"/>
                          </a:schemeClr>
                        </a:solidFill>
                        <a:ln w="0" cap="flat">
                          <a:miter lim="127000"/>
                        </a:ln>
                      </wps:spPr>
                      <wps:style>
                        <a:lnRef idx="0">
                          <a:srgbClr val="000000"/>
                        </a:lnRef>
                        <a:fillRef idx="1">
                          <a:srgbClr val="4866A9"/>
                        </a:fillRef>
                        <a:effectRef idx="0">
                          <a:scrgbClr r="0" g="0" b="0"/>
                        </a:effectRef>
                        <a:fontRef idx="none"/>
                      </wps:style>
                      <wps:bodyPr/>
                    </wps:wsp>
                    <wps:wsp>
                      <wps:cNvPr id="70653" name="Shape 70653"/>
                      <wps:cNvSpPr/>
                      <wps:spPr>
                        <a:xfrm>
                          <a:off x="6010328" y="0"/>
                          <a:ext cx="1052875" cy="438849"/>
                        </a:xfrm>
                        <a:custGeom>
                          <a:avLst/>
                          <a:gdLst/>
                          <a:ahLst/>
                          <a:cxnLst/>
                          <a:rect l="0" t="0" r="0" b="0"/>
                          <a:pathLst>
                            <a:path w="1052875" h="438849">
                              <a:moveTo>
                                <a:pt x="0" y="0"/>
                              </a:moveTo>
                              <a:lnTo>
                                <a:pt x="1052875" y="0"/>
                              </a:lnTo>
                              <a:lnTo>
                                <a:pt x="1052875" y="387040"/>
                              </a:lnTo>
                              <a:lnTo>
                                <a:pt x="991860" y="395649"/>
                              </a:lnTo>
                              <a:cubicBezTo>
                                <a:pt x="581253" y="438849"/>
                                <a:pt x="219223" y="187488"/>
                                <a:pt x="45869" y="40327"/>
                              </a:cubicBezTo>
                              <a:lnTo>
                                <a:pt x="0"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70655" name="Rectangle 70655"/>
                      <wps:cNvSpPr/>
                      <wps:spPr>
                        <a:xfrm>
                          <a:off x="6673970" y="146924"/>
                          <a:ext cx="187828" cy="158766"/>
                        </a:xfrm>
                        <a:prstGeom prst="rect">
                          <a:avLst/>
                        </a:prstGeom>
                        <a:ln>
                          <a:noFill/>
                        </a:ln>
                      </wps:spPr>
                      <wps:txbx>
                        <w:txbxContent>
                          <w:p w:rsidR="001D2C26" w:rsidRDefault="001D2C26">
                            <w:pPr>
                              <w:spacing w:after="0" w:line="276" w:lineRule="auto"/>
                              <w:ind w:left="0" w:right="0" w:firstLine="0"/>
                              <w:jc w:val="left"/>
                            </w:pPr>
                            <w:r>
                              <w:fldChar w:fldCharType="begin"/>
                            </w:r>
                            <w:r>
                              <w:instrText xml:space="preserve"> PAGE   \* MERGEFORMAT </w:instrText>
                            </w:r>
                            <w:r>
                              <w:fldChar w:fldCharType="separate"/>
                            </w:r>
                            <w:r w:rsidR="00AC25DE" w:rsidRPr="00AC25DE">
                              <w:rPr>
                                <w:noProof/>
                                <w:color w:val="4866A9"/>
                              </w:rPr>
                              <w:t>91</w:t>
                            </w:r>
                            <w:r>
                              <w:rPr>
                                <w:color w:val="4866A9"/>
                              </w:rPr>
                              <w:fldChar w:fldCharType="end"/>
                            </w:r>
                          </w:p>
                        </w:txbxContent>
                      </wps:txbx>
                      <wps:bodyPr horzOverflow="overflow" lIns="0" tIns="0" rIns="0" bIns="0" rtlCol="0">
                        <a:noAutofit/>
                      </wps:bodyPr>
                    </wps:wsp>
                  </wpg:wgp>
                </a:graphicData>
              </a:graphic>
              <wp14:sizeRelV relativeFrom="margin">
                <wp14:pctHeight>0</wp14:pctHeight>
              </wp14:sizeRelV>
            </wp:anchor>
          </w:drawing>
        </mc:Choice>
        <mc:Fallback>
          <w:pict>
            <v:group w14:anchorId="0DB2E593" id="Group 70649" o:spid="_x0000_s1035" style="position:absolute;left:0;text-align:left;margin-left:54.75pt;margin-top:7.5pt;width:556.15pt;height:48.4pt;z-index:251660288;mso-position-horizontal-relative:page;mso-position-vertical-relative:page;mso-height-relative:margin" coordorigin="" coordsize="70632,6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8nL2QUAAAsaAAAOAAAAZHJzL2Uyb0RvYy54bWzsWVFv2zYQfh+w/yDofTFFiRRlxCm6di0G&#10;bGvRdj9AkSlbgCQKkhw7/fU7HnWy5CZN0qzZ0DYPDi1Sx+N393080ufPDlXpXem2K0y98oMz5nu6&#10;zsy6qDcr/+8Pr35Rvtf1ab1OS1PrlX+tO//Zxc8/ne+bpeZma8q1bj0wUnfLfbPyt33fLBeLLtvq&#10;Ku3OTKNr6MxNW6U9fG03i3Wb7sF6VS44Y3KxN+26aU2muw6evnSd/gXaz3Od9W/yvNO9V6588K3H&#10;zxY/L+3n4uI8XW7atNkW2eBG+gVeVGlRw6SjqZdpn3q7tvjEVFVkrelM3p9lplqYPC8yjWuA1QTs&#10;ZDWvW7NrcC2b5X7TjDABtCc4fbHZ7K+rt61XrFd+zGSU+F6dVhAmnNlzjwCifbNZwsjXbfO+edsO&#10;Dzbum131IW8r+x/W4x0Q3OsRXH3ovQwegrGQM+57GfTJIBJx7NDPthAi+1rge8fXsu1vn39xQdMu&#10;rHejM/sGEqk7YtU9Dqv327TRGILOInDESkSEFQ6xWMEjhAZHjkB1yw4wuwElt1yRJLEUDgmCSkil&#10;GIN0tVBhjo6LTZfZrutfa4N4p1d/dL1L4TW10i21skNNzRaI8FkKNGlv37Nu2qa3X/nkhX1WmSv9&#10;wWBvfxJhcO3YW9bTUWRhDCuMdSOgYae5OB8aODW0p4sra+tFIrgAIFLQhrxMeyRZVfQgGmVRQc4A&#10;ToAUYIC24Z9NAIc4tvrrUlu/y/qdziHRMc/sg67dXL4oW+8qBWmIlJTPk9EMDLVD8qIsx7cYTj17&#10;C+d2z9Oy2abOFnkzDEXPBkvWqEZVOjWbDd44aQKCQ/RJoGBl40volqn78f0aZBX9nqzWNi/N+hqp&#10;ioAAIyyLn4gaMVHjHaRdWm9KjfRAvlsngEh30yNhUsawewAFBAujKJhzJFQwgAMJLUcC+AvlED4S&#10;o6Z1RPFsY+VbCmAIiTQ29YYhFtWytp+1eQVBvzWd+sPlAdWS28mOOHtb0358A/tgXhpIWmALtnyv&#10;/L0GBbI7DzVaalxSo+3LFwb3J+fB811v8sLyGmPnIjl8edpAgkS5/eCocRiGewdRJIJxDqJPQgap&#10;PMg6hIwnCmawARRxFArMD4gKBXAqBhQ02GH/faUbXdmOnthIHGWteYDojcZoyShMThbn8jgdKQRX&#10;AAYl3o3DWcJEIh0jRCQ5JTxZzXaXRfar/jiVYBmwOAQ+zjCGxMcF8TASiQsOF7EIB4q5zpDzCPIW&#10;XgylVLhDwUrmc9DMN+FDfVlpOu3WdU/JtxvfrXrP4wfr/e3KTXDfpPfBp3o/2yW+L0mHLDlVglEC&#10;7yXnIlFxJGcl3qgELAb+D5WhELGCnHSReXolIFesEjhPHqEEZOxuJZiMFExEk4rmZiWIQxHQ3ihi&#10;R9yJzsxZ6tgpWazicFAPwnhUgogHQ3A4VKQKA0CdgrFkKFYBE6qS5nMQ238oAZQZY3E2KM83VdyB&#10;Op8qAVa8D6gJAgYVHWYivjmtCQSXCZxCbU0QJVyNe9zTK0EwuAJKMHjyCCUgY3crwWRkFMIOTFJI&#10;BKP/jmgBMDOSTgmgRGauSr5DCYDgPHRb+xFjInsQ2+hgcAIhA4Vn2rGTBZErJpKhWvjqJUFnymJt&#10;a3KLPl4L6fHUlmaZrnuJG3W5q/40a3cCk3QmhKp+V9nbBXfIo8fg9GgJj2ezSdy580cR8v87V4Jm&#10;nEpPSOewexUhEu7YQu7ocio9DCrw2F41WOkJlYLLsP+sCBlcsdLjPHmE9NC67paeychQxQyqf6qP&#10;bypCkiRQ0glFmAh7dzgfPa8PnFwJFXDhlP8IMYkLDxLOXWcAtaJS1iB1RkJJ2BdsbCCCdFKczzGX&#10;Rufa6Rq+odPIK/wbUP++TiNAUycE8wsmPKTeuw6B66UwiYetLpIJXCZhwo3HEhUrqxV4wSRULOm8&#10;TbUI3R59lQumUdjc9c/TXjDhlTr84oCb4/DriP1JY/odL6SOv+Fc/AMAAP//AwBQSwMEFAAGAAgA&#10;AAAhAGWGPQHeAAAACwEAAA8AAABkcnMvZG93bnJldi54bWxMj0FLw0AQhe+C/2EZwZvdbCSiMZtS&#10;inoqgq0g3qbZaRKa3Q3ZbZL+e6cne3uP+XjzXrGcbSdGGkLrnQa1SECQq7xpXa3he/f+8AwiRHQG&#10;O+9Iw5kCLMvbmwJz4yf3ReM21oJDXMhRQxNjn0sZqoYshoXvyfHt4AeLke1QSzPgxOG2k2mSPEmL&#10;reMPDfa0bqg6bk9Ww8eE0+pRvY2b42F9/t1lnz8bRVrf382rVxCR5vgPw6U+V4eSO+39yZkgOvbJ&#10;S8Yoi4w3XYA0VTxmz0qxkGUhrzeUfwAAAP//AwBQSwECLQAUAAYACAAAACEAtoM4kv4AAADhAQAA&#10;EwAAAAAAAAAAAAAAAAAAAAAAW0NvbnRlbnRfVHlwZXNdLnhtbFBLAQItABQABgAIAAAAIQA4/SH/&#10;1gAAAJQBAAALAAAAAAAAAAAAAAAAAC8BAABfcmVscy8ucmVsc1BLAQItABQABgAIAAAAIQCM38nL&#10;2QUAAAsaAAAOAAAAAAAAAAAAAAAAAC4CAABkcnMvZTJvRG9jLnhtbFBLAQItABQABgAIAAAAIQBl&#10;hj0B3gAAAAsBAAAPAAAAAAAAAAAAAAAAADMIAABkcnMvZG93bnJldi54bWxQSwUGAAAAAAQABADz&#10;AAAAPgkAAAAA&#10;">
              <v:shape id="Shape 70654" o:spid="_x0000_s1036" style="position:absolute;top:5997;width:56880;height:0;visibility:visible;mso-wrap-style:square;v-text-anchor:top" coordsize="568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aVwxAAAAN4AAAAPAAAAZHJzL2Rvd25yZXYueG1sRI/RisIw&#10;FETfF/yHcAVfFk2VbZVqFBGE+qi7H3Btrm21uSlNrNWvNwsL+zjMzBlmtelNLTpqXWVZwXQSgSDO&#10;ra64UPDzvR8vQDiPrLG2TAqe5GCzHnysMNX2wUfqTr4QAcIuRQWl900qpctLMugmtiEO3sW2Bn2Q&#10;bSF1i48AN7WcRVEiDVYcFkpsaFdSfjvdjYLrZxfT8x6/5Pm4PWScJYVnVGo07LdLEJ56/x/+a2da&#10;wTxK4i/4vROugFy/AQAA//8DAFBLAQItABQABgAIAAAAIQDb4fbL7gAAAIUBAAATAAAAAAAAAAAA&#10;AAAAAAAAAABbQ29udGVudF9UeXBlc10ueG1sUEsBAi0AFAAGAAgAAAAhAFr0LFu/AAAAFQEAAAsA&#10;AAAAAAAAAAAAAAAAHwEAAF9yZWxzLy5yZWxzUEsBAi0AFAAGAAgAAAAhAGBRpXDEAAAA3gAAAA8A&#10;AAAAAAAAAAAAAAAABwIAAGRycy9kb3ducmV2LnhtbFBLBQYAAAAAAwADALcAAAD4AgAAAAA=&#10;" path="m,l5688000,e" filled="f" strokecolor="#4866a9">
                <v:stroke miterlimit="1" joinstyle="miter"/>
                <v:path arrowok="t" textboxrect="0,0,5688000,0"/>
              </v:shape>
              <v:rect id="Rectangle 70657" o:spid="_x0000_s1037" style="position:absolute;left:9066;top:5034;width:38907;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VzvyAAAAN4AAAAPAAAAZHJzL2Rvd25yZXYueG1sRI9Pa8JA&#10;FMTvQr/D8gq96cZCNUZXkf4hHtUU1Nsj+0yC2bchu03SfvpuQehxmJnfMKvNYGrRUesqywqmkwgE&#10;cW51xYWCz+xjHINwHlljbZkUfJODzfphtMJE254P1B19IQKEXYIKSu+bREqXl2TQTWxDHLyrbQ36&#10;INtC6hb7ADe1fI6imTRYcVgosaHXkvLb8csoSONme97Zn76o3y/paX9avGULr9TT47BdgvA0+P/w&#10;vb3TCubR7GUOf3fCFZDrXwAAAP//AwBQSwECLQAUAAYACAAAACEA2+H2y+4AAACFAQAAEwAAAAAA&#10;AAAAAAAAAAAAAAAAW0NvbnRlbnRfVHlwZXNdLnhtbFBLAQItABQABgAIAAAAIQBa9CxbvwAAABUB&#10;AAALAAAAAAAAAAAAAAAAAB8BAABfcmVscy8ucmVsc1BLAQItABQABgAIAAAAIQCaUVzvyAAAAN4A&#10;AAAPAAAAAAAAAAAAAAAAAAcCAABkcnMvZG93bnJldi54bWxQSwUGAAAAAAMAAwC3AAAA/AIAAAAA&#10;" filled="f" stroked="f">
                <v:textbox inset="0,0,0,0">
                  <w:txbxContent>
                    <w:p w:rsidR="001D2C26" w:rsidRPr="009C3C1F" w:rsidRDefault="001D2C26" w:rsidP="00EE3B15">
                      <w:pPr>
                        <w:spacing w:after="0" w:line="276" w:lineRule="auto"/>
                        <w:ind w:left="0" w:right="0" w:firstLine="0"/>
                        <w:jc w:val="right"/>
                        <w:rPr>
                          <w:color w:val="A8D08D" w:themeColor="accent6" w:themeTint="99"/>
                          <w14:textOutline w14:w="9525" w14:cap="rnd" w14:cmpd="sng" w14:algn="ctr">
                            <w14:solidFill>
                              <w14:srgbClr w14:val="00B050"/>
                            </w14:solidFill>
                            <w14:prstDash w14:val="solid"/>
                            <w14:bevel/>
                          </w14:textOutline>
                        </w:rPr>
                      </w:pPr>
                      <w:r w:rsidRPr="009C3C1F">
                        <w:rPr>
                          <w:color w:val="A8D08D" w:themeColor="accent6" w:themeTint="99"/>
                          <w:sz w:val="14"/>
                          <w14:textOutline w14:w="9525" w14:cap="rnd" w14:cmpd="sng" w14:algn="ctr">
                            <w14:solidFill>
                              <w14:srgbClr w14:val="00B050"/>
                            </w14:solidFill>
                            <w14:prstDash w14:val="solid"/>
                            <w14:bevel/>
                          </w14:textOutline>
                        </w:rPr>
                        <w:t xml:space="preserve">Documento </w:t>
                      </w:r>
                      <w:r>
                        <w:rPr>
                          <w:color w:val="A8D08D" w:themeColor="accent6" w:themeTint="99"/>
                          <w:sz w:val="14"/>
                          <w14:textOutline w14:w="9525" w14:cap="rnd" w14:cmpd="sng" w14:algn="ctr">
                            <w14:solidFill>
                              <w14:srgbClr w14:val="00B050"/>
                            </w14:solidFill>
                            <w14:prstDash w14:val="solid"/>
                            <w14:bevel/>
                          </w14:textOutline>
                        </w:rPr>
                        <w:t>O</w:t>
                      </w:r>
                      <w:r w:rsidRPr="009C3C1F">
                        <w:rPr>
                          <w:color w:val="A8D08D" w:themeColor="accent6" w:themeTint="99"/>
                          <w:sz w:val="14"/>
                          <w14:textOutline w14:w="9525" w14:cap="rnd" w14:cmpd="sng" w14:algn="ctr">
                            <w14:solidFill>
                              <w14:srgbClr w14:val="00B050"/>
                            </w14:solidFill>
                            <w14:prstDash w14:val="solid"/>
                            <w14:bevel/>
                          </w14:textOutline>
                        </w:rPr>
                        <w:t>rientador de la Prácticas Pedagógicas de la Universidad La Gran Colombia</w:t>
                      </w:r>
                    </w:p>
                  </w:txbxContent>
                </v:textbox>
              </v:rect>
              <v:shape id="Shape 70651" o:spid="_x0000_s1038" style="position:absolute;left:59502;width:11130;height:5743;visibility:visible;mso-wrap-style:square;v-text-anchor:top" coordsize="1112981,574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UMrxwAAAN4AAAAPAAAAZHJzL2Rvd25yZXYueG1sRI9PawIx&#10;FMTvBb9DeEIvUrMW/MPWKCoUPGhptVCPj81zs7h5WZLUXb+9KQg9DjPzG2a+7GwtruRD5VjBaJiB&#10;IC6crrhU8H18f5mBCBFZY+2YFNwowHLRe5pjrl3LX3Q9xFIkCIccFZgYm1zKUBiyGIauIU7e2XmL&#10;MUlfSu2xTXBby9csm0iLFacFgw1tDBWXw69VcFqvnTneVtvPn/0OBx+nks++Veq5363eQETq4n/4&#10;0d5qBdNsMh7B3510BeTiDgAA//8DAFBLAQItABQABgAIAAAAIQDb4fbL7gAAAIUBAAATAAAAAAAA&#10;AAAAAAAAAAAAAABbQ29udGVudF9UeXBlc10ueG1sUEsBAi0AFAAGAAgAAAAhAFr0LFu/AAAAFQEA&#10;AAsAAAAAAAAAAAAAAAAAHwEAAF9yZWxzLy5yZWxzUEsBAi0AFAAGAAgAAAAhAAc5QyvHAAAA3gAA&#10;AA8AAAAAAAAAAAAAAAAABwIAAGRycy9kb3ducmV2LnhtbFBLBQYAAAAAAwADALcAAAD7AgAAAAA=&#10;" path="m,l1112981,r,552881l1090596,554626c610737,574357,234592,257531,32240,36685l,xe" fillcolor="#4866a9" stroked="f" strokeweight="0">
                <v:stroke miterlimit="83231f" joinstyle="miter"/>
                <v:path arrowok="t" textboxrect="0,0,1112981,574357"/>
              </v:shape>
              <v:shape id="Shape 70652" o:spid="_x0000_s1039" style="position:absolute;left:59874;width:10758;height:5578;visibility:visible;mso-wrap-style:square;v-text-anchor:top" coordsize="1075742,557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rAExwAAAN4AAAAPAAAAZHJzL2Rvd25yZXYueG1sRI9Pa8JA&#10;FMTvhX6H5RV6a3a1VCW6SrEtFHvyD+LxmX0msdm3aXY18du7QsHjMDO/YSazzlbiTI0vHWvoJQoE&#10;ceZMybmGzfrrZQTCB2SDlWPScCEPs+njwwRT41pe0nkVchEh7FPUUIRQp1L6rCCLPnE1cfQOrrEY&#10;omxyaRpsI9xWsq/UQFosOS4UWNO8oOx3dbIaRh+7hdrOzY/cvx4/T53L/3qq1fr5qXsfgwjUhXv4&#10;v/1tNAzV4K0PtzvxCsjpFQAA//8DAFBLAQItABQABgAIAAAAIQDb4fbL7gAAAIUBAAATAAAAAAAA&#10;AAAAAAAAAAAAAABbQ29udGVudF9UeXBlc10ueG1sUEsBAi0AFAAGAAgAAAAhAFr0LFu/AAAAFQEA&#10;AAsAAAAAAAAAAAAAAAAAHwEAAF9yZWxzLy5yZWxzUEsBAi0AFAAGAAgAAAAhAKaOsATHAAAA3gAA&#10;AA8AAAAAAAAAAAAAAAAABwIAAGRycy9kb3ducmV2LnhtbFBLBQYAAAAAAwADALcAAAD7AgAAAAA=&#10;" path="m,l1075742,r,505400l1073518,505731c607873,557892,242161,259982,50091,55579l,xe" fillcolor="#4866a9" stroked="f" strokeweight="0">
                <v:stroke miterlimit="83231f" joinstyle="miter"/>
                <v:path arrowok="t" textboxrect="0,0,1075742,557892"/>
              </v:shape>
              <v:shape id="Shape 70650" o:spid="_x0000_s1040" style="position:absolute;left:59105;width:11527;height:4928;visibility:visible;mso-wrap-style:square;v-text-anchor:top" coordsize="1152699,49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WJqxgAAAN4AAAAPAAAAZHJzL2Rvd25yZXYueG1sRI/LisIw&#10;FIb3A75DOMJsBk0VvFCNooJQEBejLnR3aI5NsTmpTbSdt58sBmb589/4luvOVuJNjS8dKxgNExDE&#10;udMlFwou5/1gDsIHZI2VY1LwQx7Wq97HElPtWv6m9ykUIo6wT1GBCaFOpfS5IYt+6Gri6N1dYzFE&#10;2RRSN9jGcVvJcZJMpcWS44PBmnaG8sfpZRXcrodndjx+zbJq686HyXxjRm2h1Ge/2yxABOrCf/iv&#10;nWkFs2Q6iQARJ6KAXP0CAAD//wMAUEsBAi0AFAAGAAgAAAAhANvh9svuAAAAhQEAABMAAAAAAAAA&#10;AAAAAAAAAAAAAFtDb250ZW50X1R5cGVzXS54bWxQSwECLQAUAAYACAAAACEAWvQsW78AAAAVAQAA&#10;CwAAAAAAAAAAAAAAAAAfAQAAX3JlbHMvLnJlbHNQSwECLQAUAAYACAAAACEAtb1iasYAAADeAAAA&#10;DwAAAAAAAAAAAAAAAAAHAgAAZHJzL2Rvd25yZXYueG1sUEsFBgAAAAADAAMAtwAAAPoCAAAAAA==&#10;" path="m,l1152699,r,432402l1091468,441041c599230,492826,171050,156184,10147,9531l,xe" fillcolor="#a8d08d [1945]" stroked="f" strokeweight="0">
                <v:stroke miterlimit="83231f" joinstyle="miter"/>
                <v:path arrowok="t" textboxrect="0,0,1152699,492826"/>
              </v:shape>
              <v:shape id="Shape 70653" o:spid="_x0000_s1041" style="position:absolute;left:60103;width:10529;height:4388;visibility:visible;mso-wrap-style:square;v-text-anchor:top" coordsize="1052875,438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CiOxAAAAN4AAAAPAAAAZHJzL2Rvd25yZXYueG1sRE9da8Iw&#10;FH0X/A/hDvam6SbtpDOKiMIYIqzbD7g0tx+suSlJZtv9+mUg+HAeDueLs9mNphNXcr61rOBpmYAg&#10;Lq1uuVbw9XlarEH4gKyxs0wKJvKw285nG8y1HfiDrkWoRSxhn6OCJoQ+l9KXDRn0S9sTR62yzmCI&#10;1NVSOxxiuenkc5Jk0mDLcaHBng4Nld/Fj1Ggp3Va7UesjhHvdHHn429dKvX4MO5fQQQaw918S79p&#10;BS9Jlq7g/068AnL7BwAA//8DAFBLAQItABQABgAIAAAAIQDb4fbL7gAAAIUBAAATAAAAAAAAAAAA&#10;AAAAAAAAAABbQ29udGVudF9UeXBlc10ueG1sUEsBAi0AFAAGAAgAAAAhAFr0LFu/AAAAFQEAAAsA&#10;AAAAAAAAAAAAAAAAHwEAAF9yZWxzLy5yZWxzUEsBAi0AFAAGAAgAAAAhAPcUKI7EAAAA3gAAAA8A&#10;AAAAAAAAAAAAAAAABwIAAGRycy9kb3ducmV2LnhtbFBLBQYAAAAAAwADALcAAAD4AgAAAAA=&#10;" path="m,l1052875,r,387040l991860,395649c581253,438849,219223,187488,45869,40327l,xe" stroked="f" strokeweight="0">
                <v:stroke miterlimit="83231f" joinstyle="miter"/>
                <v:path arrowok="t" textboxrect="0,0,1052875,438849"/>
              </v:shape>
              <v:rect id="Rectangle 70655" o:spid="_x0000_s1042" style="position:absolute;left:66739;top:1469;width:187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2cDxwAAAN4AAAAPAAAAZHJzL2Rvd25yZXYueG1sRI9Li8JA&#10;EITvC/6HoQVv62QFX9FRxAd69LHg7q3JtEnYTE/IjCb66x1B2GNRVV9R03ljCnGjyuWWFXx1IxDE&#10;idU5pwq+T5vPEQjnkTUWlknBnRzMZ62PKcba1nyg29GnIkDYxagg876MpXRJRgZd15bEwbvYyqAP&#10;skqlrrAOcFPIXhQNpMGcw0KGJS0zSv6OV6NgOyoXPzv7qNNi/bs978/j1Wnsleq0m8UEhKfG/4ff&#10;7Z1WMIwG/T687oQrIGdPAAAA//8DAFBLAQItABQABgAIAAAAIQDb4fbL7gAAAIUBAAATAAAAAAAA&#10;AAAAAAAAAAAAAABbQ29udGVudF9UeXBlc10ueG1sUEsBAi0AFAAGAAgAAAAhAFr0LFu/AAAAFQEA&#10;AAsAAAAAAAAAAAAAAAAAHwEAAF9yZWxzLy5yZWxzUEsBAi0AFAAGAAgAAAAhAAXPZwPHAAAA3gAA&#10;AA8AAAAAAAAAAAAAAAAABwIAAGRycy9kb3ducmV2LnhtbFBLBQYAAAAAAwADALcAAAD7AgAAAAA=&#10;" filled="f" stroked="f">
                <v:textbox inset="0,0,0,0">
                  <w:txbxContent>
                    <w:p w:rsidR="001D2C26" w:rsidRDefault="001D2C26">
                      <w:pPr>
                        <w:spacing w:after="0" w:line="276" w:lineRule="auto"/>
                        <w:ind w:left="0" w:right="0" w:firstLine="0"/>
                        <w:jc w:val="left"/>
                      </w:pPr>
                      <w:r>
                        <w:fldChar w:fldCharType="begin"/>
                      </w:r>
                      <w:r>
                        <w:instrText xml:space="preserve"> PAGE   \* MERGEFORMAT </w:instrText>
                      </w:r>
                      <w:r>
                        <w:fldChar w:fldCharType="separate"/>
                      </w:r>
                      <w:r w:rsidR="00AC25DE" w:rsidRPr="00AC25DE">
                        <w:rPr>
                          <w:noProof/>
                          <w:color w:val="4866A9"/>
                        </w:rPr>
                        <w:t>91</w:t>
                      </w:r>
                      <w:r>
                        <w:rPr>
                          <w:color w:val="4866A9"/>
                        </w:rPr>
                        <w:fldChar w:fldCharType="end"/>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C26" w:rsidRDefault="001D2C26">
    <w:pPr>
      <w:spacing w:after="0" w:line="276" w:lineRule="auto"/>
      <w:ind w:left="0" w:right="0" w:firstLine="0"/>
    </w:pPr>
    <w:r>
      <w:rPr>
        <w:rFonts w:ascii="Calibri" w:eastAsia="Calibri" w:hAnsi="Calibri" w:cs="Calibri"/>
        <w:noProof/>
        <w:color w:val="000000"/>
        <w:sz w:val="22"/>
        <w:lang w:eastAsia="es-CO"/>
      </w:rPr>
      <mc:AlternateContent>
        <mc:Choice Requires="wpg">
          <w:drawing>
            <wp:anchor distT="0" distB="0" distL="114300" distR="114300" simplePos="0" relativeHeight="251668480" behindDoc="0" locked="0" layoutInCell="1" allowOverlap="1" wp14:anchorId="50788B2F" wp14:editId="3B8058D3">
              <wp:simplePos x="0" y="0"/>
              <wp:positionH relativeFrom="page">
                <wp:posOffset>676800</wp:posOffset>
              </wp:positionH>
              <wp:positionV relativeFrom="page">
                <wp:posOffset>0</wp:posOffset>
              </wp:positionV>
              <wp:extent cx="7063202" cy="599765"/>
              <wp:effectExtent l="0" t="0" r="0" b="0"/>
              <wp:wrapSquare wrapText="bothSides"/>
              <wp:docPr id="70636" name="Group 70636"/>
              <wp:cNvGraphicFramePr/>
              <a:graphic xmlns:a="http://schemas.openxmlformats.org/drawingml/2006/main">
                <a:graphicData uri="http://schemas.microsoft.com/office/word/2010/wordprocessingGroup">
                  <wpg:wgp>
                    <wpg:cNvGrpSpPr/>
                    <wpg:grpSpPr>
                      <a:xfrm>
                        <a:off x="0" y="0"/>
                        <a:ext cx="7063202" cy="599765"/>
                        <a:chOff x="0" y="0"/>
                        <a:chExt cx="7063202" cy="599765"/>
                      </a:xfrm>
                    </wpg:grpSpPr>
                    <wps:wsp>
                      <wps:cNvPr id="70641" name="Shape 70641"/>
                      <wps:cNvSpPr/>
                      <wps:spPr>
                        <a:xfrm>
                          <a:off x="1" y="599765"/>
                          <a:ext cx="5688000" cy="0"/>
                        </a:xfrm>
                        <a:custGeom>
                          <a:avLst/>
                          <a:gdLst/>
                          <a:ahLst/>
                          <a:cxnLst/>
                          <a:rect l="0" t="0" r="0" b="0"/>
                          <a:pathLst>
                            <a:path w="5688000">
                              <a:moveTo>
                                <a:pt x="0" y="0"/>
                              </a:moveTo>
                              <a:lnTo>
                                <a:pt x="5688000" y="0"/>
                              </a:lnTo>
                            </a:path>
                          </a:pathLst>
                        </a:custGeom>
                        <a:ln w="9525" cap="flat">
                          <a:miter lim="100000"/>
                        </a:ln>
                      </wps:spPr>
                      <wps:style>
                        <a:lnRef idx="1">
                          <a:srgbClr val="4866A9"/>
                        </a:lnRef>
                        <a:fillRef idx="0">
                          <a:srgbClr val="000000">
                            <a:alpha val="0"/>
                          </a:srgbClr>
                        </a:fillRef>
                        <a:effectRef idx="0">
                          <a:scrgbClr r="0" g="0" b="0"/>
                        </a:effectRef>
                        <a:fontRef idx="none"/>
                      </wps:style>
                      <wps:bodyPr/>
                    </wps:wsp>
                    <wps:wsp>
                      <wps:cNvPr id="70643" name="Rectangle 70643"/>
                      <wps:cNvSpPr/>
                      <wps:spPr>
                        <a:xfrm>
                          <a:off x="0" y="468082"/>
                          <a:ext cx="65740" cy="111136"/>
                        </a:xfrm>
                        <a:prstGeom prst="rect">
                          <a:avLst/>
                        </a:prstGeom>
                        <a:ln>
                          <a:noFill/>
                        </a:ln>
                      </wps:spPr>
                      <wps:txbx>
                        <w:txbxContent>
                          <w:p w:rsidR="001D2C26" w:rsidRDefault="001D2C26">
                            <w:pPr>
                              <w:spacing w:after="0" w:line="276" w:lineRule="auto"/>
                              <w:ind w:left="0" w:right="0" w:firstLine="0"/>
                              <w:jc w:val="left"/>
                            </w:pPr>
                            <w:r>
                              <w:rPr>
                                <w:color w:val="4866A9"/>
                                <w:sz w:val="14"/>
                              </w:rPr>
                              <w:t xml:space="preserve">3 </w:t>
                            </w:r>
                          </w:p>
                        </w:txbxContent>
                      </wps:txbx>
                      <wps:bodyPr horzOverflow="overflow" lIns="0" tIns="0" rIns="0" bIns="0" rtlCol="0">
                        <a:noAutofit/>
                      </wps:bodyPr>
                    </wps:wsp>
                    <wps:wsp>
                      <wps:cNvPr id="70644" name="Rectangle 70644"/>
                      <wps:cNvSpPr/>
                      <wps:spPr>
                        <a:xfrm>
                          <a:off x="49428" y="468082"/>
                          <a:ext cx="3890624" cy="111136"/>
                        </a:xfrm>
                        <a:prstGeom prst="rect">
                          <a:avLst/>
                        </a:prstGeom>
                        <a:ln>
                          <a:noFill/>
                        </a:ln>
                      </wps:spPr>
                      <wps:txbx>
                        <w:txbxContent>
                          <w:p w:rsidR="001D2C26" w:rsidRPr="005B690E" w:rsidRDefault="001D2C26">
                            <w:pPr>
                              <w:spacing w:after="0" w:line="276" w:lineRule="auto"/>
                              <w:ind w:left="0" w:right="0" w:firstLine="0"/>
                              <w:jc w:val="left"/>
                            </w:pPr>
                            <w:r w:rsidRPr="005B690E">
                              <w:rPr>
                                <w:color w:val="4866A9"/>
                                <w:sz w:val="14"/>
                              </w:rPr>
                              <w:t xml:space="preserve">. Subsistemas de formación de educadores: inicial, en servicio y avanzada </w:t>
                            </w:r>
                          </w:p>
                        </w:txbxContent>
                      </wps:txbx>
                      <wps:bodyPr horzOverflow="overflow" lIns="0" tIns="0" rIns="0" bIns="0" rtlCol="0">
                        <a:noAutofit/>
                      </wps:bodyPr>
                    </wps:wsp>
                    <wps:wsp>
                      <wps:cNvPr id="70638" name="Shape 70638"/>
                      <wps:cNvSpPr/>
                      <wps:spPr>
                        <a:xfrm>
                          <a:off x="5950222" y="0"/>
                          <a:ext cx="1112981" cy="574357"/>
                        </a:xfrm>
                        <a:custGeom>
                          <a:avLst/>
                          <a:gdLst/>
                          <a:ahLst/>
                          <a:cxnLst/>
                          <a:rect l="0" t="0" r="0" b="0"/>
                          <a:pathLst>
                            <a:path w="1112981" h="574357">
                              <a:moveTo>
                                <a:pt x="0" y="0"/>
                              </a:moveTo>
                              <a:lnTo>
                                <a:pt x="1112981" y="0"/>
                              </a:lnTo>
                              <a:lnTo>
                                <a:pt x="1112981" y="552881"/>
                              </a:lnTo>
                              <a:lnTo>
                                <a:pt x="1090596" y="554626"/>
                              </a:lnTo>
                              <a:cubicBezTo>
                                <a:pt x="610737" y="574357"/>
                                <a:pt x="234592" y="257531"/>
                                <a:pt x="32240" y="36685"/>
                              </a:cubicBezTo>
                              <a:lnTo>
                                <a:pt x="0" y="0"/>
                              </a:lnTo>
                              <a:close/>
                            </a:path>
                          </a:pathLst>
                        </a:custGeom>
                        <a:ln w="0" cap="flat">
                          <a:miter lim="127000"/>
                        </a:ln>
                      </wps:spPr>
                      <wps:style>
                        <a:lnRef idx="0">
                          <a:srgbClr val="000000"/>
                        </a:lnRef>
                        <a:fillRef idx="1">
                          <a:srgbClr val="4866A9"/>
                        </a:fillRef>
                        <a:effectRef idx="0">
                          <a:scrgbClr r="0" g="0" b="0"/>
                        </a:effectRef>
                        <a:fontRef idx="none"/>
                      </wps:style>
                      <wps:bodyPr/>
                    </wps:wsp>
                    <wps:wsp>
                      <wps:cNvPr id="70639" name="Shape 70639"/>
                      <wps:cNvSpPr/>
                      <wps:spPr>
                        <a:xfrm>
                          <a:off x="5987461" y="0"/>
                          <a:ext cx="1075742" cy="557892"/>
                        </a:xfrm>
                        <a:custGeom>
                          <a:avLst/>
                          <a:gdLst/>
                          <a:ahLst/>
                          <a:cxnLst/>
                          <a:rect l="0" t="0" r="0" b="0"/>
                          <a:pathLst>
                            <a:path w="1075742" h="557892">
                              <a:moveTo>
                                <a:pt x="0" y="0"/>
                              </a:moveTo>
                              <a:lnTo>
                                <a:pt x="1075742" y="0"/>
                              </a:lnTo>
                              <a:lnTo>
                                <a:pt x="1075742" y="505400"/>
                              </a:lnTo>
                              <a:lnTo>
                                <a:pt x="1073518" y="505731"/>
                              </a:lnTo>
                              <a:cubicBezTo>
                                <a:pt x="607873" y="557892"/>
                                <a:pt x="242161" y="259982"/>
                                <a:pt x="50091" y="55579"/>
                              </a:cubicBezTo>
                              <a:lnTo>
                                <a:pt x="0" y="0"/>
                              </a:lnTo>
                              <a:close/>
                            </a:path>
                          </a:pathLst>
                        </a:custGeom>
                        <a:ln w="0" cap="flat">
                          <a:miter lim="127000"/>
                        </a:ln>
                      </wps:spPr>
                      <wps:style>
                        <a:lnRef idx="0">
                          <a:srgbClr val="000000"/>
                        </a:lnRef>
                        <a:fillRef idx="1">
                          <a:srgbClr val="4866A9"/>
                        </a:fillRef>
                        <a:effectRef idx="0">
                          <a:scrgbClr r="0" g="0" b="0"/>
                        </a:effectRef>
                        <a:fontRef idx="none"/>
                      </wps:style>
                      <wps:bodyPr/>
                    </wps:wsp>
                    <wps:wsp>
                      <wps:cNvPr id="70637" name="Shape 70637"/>
                      <wps:cNvSpPr/>
                      <wps:spPr>
                        <a:xfrm>
                          <a:off x="5910503" y="0"/>
                          <a:ext cx="1152699" cy="492826"/>
                        </a:xfrm>
                        <a:custGeom>
                          <a:avLst/>
                          <a:gdLst/>
                          <a:ahLst/>
                          <a:cxnLst/>
                          <a:rect l="0" t="0" r="0" b="0"/>
                          <a:pathLst>
                            <a:path w="1152699" h="492826">
                              <a:moveTo>
                                <a:pt x="0" y="0"/>
                              </a:moveTo>
                              <a:lnTo>
                                <a:pt x="1152699" y="0"/>
                              </a:lnTo>
                              <a:lnTo>
                                <a:pt x="1152699" y="432402"/>
                              </a:lnTo>
                              <a:lnTo>
                                <a:pt x="1091468" y="441041"/>
                              </a:lnTo>
                              <a:cubicBezTo>
                                <a:pt x="599230" y="492826"/>
                                <a:pt x="171050" y="156184"/>
                                <a:pt x="10147" y="9531"/>
                              </a:cubicBezTo>
                              <a:lnTo>
                                <a:pt x="0" y="0"/>
                              </a:lnTo>
                              <a:close/>
                            </a:path>
                          </a:pathLst>
                        </a:custGeom>
                        <a:ln w="0" cap="flat">
                          <a:miter lim="127000"/>
                        </a:ln>
                      </wps:spPr>
                      <wps:style>
                        <a:lnRef idx="0">
                          <a:srgbClr val="000000"/>
                        </a:lnRef>
                        <a:fillRef idx="1">
                          <a:srgbClr val="4866A9"/>
                        </a:fillRef>
                        <a:effectRef idx="0">
                          <a:scrgbClr r="0" g="0" b="0"/>
                        </a:effectRef>
                        <a:fontRef idx="none"/>
                      </wps:style>
                      <wps:bodyPr/>
                    </wps:wsp>
                    <wps:wsp>
                      <wps:cNvPr id="70640" name="Shape 70640"/>
                      <wps:cNvSpPr/>
                      <wps:spPr>
                        <a:xfrm>
                          <a:off x="6010328" y="0"/>
                          <a:ext cx="1052875" cy="438849"/>
                        </a:xfrm>
                        <a:custGeom>
                          <a:avLst/>
                          <a:gdLst/>
                          <a:ahLst/>
                          <a:cxnLst/>
                          <a:rect l="0" t="0" r="0" b="0"/>
                          <a:pathLst>
                            <a:path w="1052875" h="438849">
                              <a:moveTo>
                                <a:pt x="0" y="0"/>
                              </a:moveTo>
                              <a:lnTo>
                                <a:pt x="1052875" y="0"/>
                              </a:lnTo>
                              <a:lnTo>
                                <a:pt x="1052875" y="387040"/>
                              </a:lnTo>
                              <a:lnTo>
                                <a:pt x="991860" y="395649"/>
                              </a:lnTo>
                              <a:cubicBezTo>
                                <a:pt x="581253" y="438849"/>
                                <a:pt x="219223" y="187488"/>
                                <a:pt x="45869" y="40327"/>
                              </a:cubicBezTo>
                              <a:lnTo>
                                <a:pt x="0"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70642" name="Rectangle 70642"/>
                      <wps:cNvSpPr/>
                      <wps:spPr>
                        <a:xfrm>
                          <a:off x="6673970" y="146924"/>
                          <a:ext cx="187828" cy="158766"/>
                        </a:xfrm>
                        <a:prstGeom prst="rect">
                          <a:avLst/>
                        </a:prstGeom>
                        <a:ln>
                          <a:noFill/>
                        </a:ln>
                      </wps:spPr>
                      <wps:txbx>
                        <w:txbxContent>
                          <w:p w:rsidR="001D2C26" w:rsidRDefault="001D2C26">
                            <w:pPr>
                              <w:spacing w:after="0" w:line="276" w:lineRule="auto"/>
                              <w:ind w:left="0" w:right="0" w:firstLine="0"/>
                              <w:jc w:val="left"/>
                            </w:pPr>
                            <w:r>
                              <w:fldChar w:fldCharType="begin"/>
                            </w:r>
                            <w:r>
                              <w:instrText xml:space="preserve"> PAGE   \* MERGEFORMAT </w:instrText>
                            </w:r>
                            <w:r>
                              <w:fldChar w:fldCharType="separate"/>
                            </w:r>
                            <w:r>
                              <w:rPr>
                                <w:color w:val="4866A9"/>
                              </w:rPr>
                              <w:t>69</w:t>
                            </w:r>
                            <w:r>
                              <w:rPr>
                                <w:color w:val="4866A9"/>
                              </w:rPr>
                              <w:fldChar w:fldCharType="end"/>
                            </w:r>
                          </w:p>
                        </w:txbxContent>
                      </wps:txbx>
                      <wps:bodyPr horzOverflow="overflow" lIns="0" tIns="0" rIns="0" bIns="0" rtlCol="0">
                        <a:noAutofit/>
                      </wps:bodyPr>
                    </wps:wsp>
                  </wpg:wgp>
                </a:graphicData>
              </a:graphic>
            </wp:anchor>
          </w:drawing>
        </mc:Choice>
        <mc:Fallback>
          <w:pict>
            <v:group w14:anchorId="50788B2F" id="Group 70636" o:spid="_x0000_s1043" style="position:absolute;left:0;text-align:left;margin-left:53.3pt;margin-top:0;width:556.15pt;height:47.25pt;z-index:251668480;mso-position-horizontal-relative:page;mso-position-vertical-relative:page" coordsize="70632,5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t3swUAAFobAAAOAAAAZHJzL2Uyb0RvYy54bWzsWVFv2zYQfh+w/yDofTFFiRRlxCm6dikG&#10;DG3Rdj+AliVbgCwKkhI7/fU7HnWy7Dh10mwe0NQPNi2Sx7vveN8dqctX23Xp3WZNW5hq5gcXzPey&#10;KjWLolrO/L+/XP+mfK/tdLXQpamymX+Xtf6rq19/udzU04yblSkXWeOBkKqdbuqZv+q6ejqZtOkq&#10;W+v2wtRZBZ25ada6g7/NcrJo9Aakr8sJZ0xONqZZ1I1Js7aFp29dp3+F8vM8S7sPed5mnVfOfNCt&#10;w+8Gv+f2e3J1qafLRterIu3V0N+hxVoXFSw6iHqrO+3dNMU9UesibUxr8u4iNeuJyfMizdAGsCZg&#10;B9a8a8xNjbYsp5tlPcAE0B7g9N1i0/e3HxuvWMz8mMlQ+l6l1+AmXNlzjwCiTb2cwsh3Tf25/tj0&#10;D5bun7V6mzdr+wv2eFsE924AN9t2XgoPrTDOuO+l0CeSJJbCoZ+uwEX3pqWrP749cULLTqx2gzKb&#10;GjZSu8OqfR5Wn1e6ztAFrUVgh1UUEFY4xGIFjxAaHDkA1U5bwOwISiDgAAmCSkilGIPtaqHCPToY&#10;q6fpTdu9ywzirW//aju3hRfU0itqpduKmg0EwjdDoNadnWfVtE1vAz7qtbDP1uY2+2KwtztwFai2&#10;6y2r8SiSYO0kM9wImGSXubrsG7g0tMfGlZXVIhFcABAauCEvdYdBti46II2yWAPjAE6AFGAAs8sK&#10;fuwGcIhjq7srM6t3WX3KctjosBMDFNI2y/mbsvFuNVBDpKR8nQxiYKidkxdlOcxi92fh2u65LuuV&#10;drJIm34B1KyXZIVmyEqHYtNeG0dNEODgfSIosGyYhGqZqhvmV0CrqPfIWtucm8UdhioCAhFho/hM&#10;oRFSaHyCbaerZZlheIRPCg8AALZNJBVT3E4EEHpCkCKO+uAI4AOs5dxPLFQ3LkI825j5du+j7yha&#10;7J7rh1ixdtfoaWWuwdsP7qNuO98iTUZkhAPYW5nm6wdIgHlpYLdCmGDL98o/K6AeULOjRkONOTWa&#10;rnxjMDE5DV7fdCYvbECj09wK/Z/zejA67sHBeKDC0wQXJRGH9P+AF0OVMMlhIUty5/cjJp9doPyY&#10;fgwBfpfQhyQFj2B/WcMf5UORCMY5ZG2i8F0Ygs94oiCLYUKPo1DEB4E4ZnMKPiiR/v1UNaiygrTl&#10;NLERtctL9ROy1iCMTMbM4vLafn4bjxSCKwCDCOTocJYwkUCNBYKFiCQn4iKp6c28SH/Pvo5zqAxY&#10;HMZuzoAxEBgaxMNIJM45XMQixPWpM+Tc0iQsFkqpcL+DJftr0MrH8KG+tDRt5ux6ZM625Pxgwubx&#10;kxP2w6mX4D6WsE+l+ReVk8PkPhNgvfMEJlBxJF3RiiXOiAlYDFFHpb2IFexJ5xlKyedjAlLFMoHT&#10;5BlMQMJOM8FopGAiGpWkx5kgDkXgciMMj13gjnhmP0pddEoWqxhKK2QPwpiCnUc86J3D4XBFJZOb&#10;KRhL+tMGYEJl7v4aFO0/mQDKxaG67pnnR6rObTI5rAkwcT+BCQImmNuJh0wQCC4T4BpbE0QJV0OO&#10;Oz8TkCrABL0mz2ACEnaaCUYjoxAyMFEhBRj9ukALIDLhjINRHUUBc3cIJ5gAApyHLrXvMCYmCGLr&#10;HRQYCBkorNmHThZErphI+mrhZ0kwOvm/qJLAFocHRACPIG8/mggkXFmG/RHvkAgY1MOxvbmxRBAq&#10;FVHaOT8RkCqWCJwmzyACEnaaCEYjQxUzh+0osveJIEkCJV3YhomQA1w0aj9b93ldBVw4Ht5BTKHO&#10;g4Rz1xlA5abw3EedkVASWNr6BjxI57b9NWjlF1IRXOOnr1tfFhFA5e6IYP++DjPX48lAxmES94kn&#10;kglc7QCXjA4JKlaWK/C6R6hY0umXCIHu5P6TaztczNryf1zb4RsKeIGDV8H9yyb7hmj8H6/5dq/E&#10;rv4BAAD//wMAUEsDBBQABgAIAAAAIQChhWAL3gAAAAgBAAAPAAAAZHJzL2Rvd25yZXYueG1sTI9B&#10;a8JAFITvhf6H5Qm91U1sDRqzEZG2JylUC6W3Z/aZBLO7Ibsm8d/3earHYYaZb7L1aBrRU+drZxXE&#10;0wgE2cLp2pYKvg/vzwsQPqDV2DhLCq7kYZ0/PmSYajfYL+r3oRRcYn2KCqoQ2lRKX1Rk0E9dS5a9&#10;k+sMBpZdKXWHA5ebRs6iKJEGa8sLFba0rag47y9GwceAw+Ylfut359P2+nuYf/7sYlLqaTJuViAC&#10;jeE/DDd8RoecmY7uYrUXDesoSTiqgB/d7Fm8WII4Kli+zkHmmbw/kP8BAAD//wMAUEsBAi0AFAAG&#10;AAgAAAAhALaDOJL+AAAA4QEAABMAAAAAAAAAAAAAAAAAAAAAAFtDb250ZW50X1R5cGVzXS54bWxQ&#10;SwECLQAUAAYACAAAACEAOP0h/9YAAACUAQAACwAAAAAAAAAAAAAAAAAvAQAAX3JlbHMvLnJlbHNQ&#10;SwECLQAUAAYACAAAACEAohDrd7MFAABaGwAADgAAAAAAAAAAAAAAAAAuAgAAZHJzL2Uyb0RvYy54&#10;bWxQSwECLQAUAAYACAAAACEAoYVgC94AAAAIAQAADwAAAAAAAAAAAAAAAAANCAAAZHJzL2Rvd25y&#10;ZXYueG1sUEsFBgAAAAAEAAQA8wAAABgJAAAAAA==&#10;">
              <v:shape id="Shape 70641" o:spid="_x0000_s1044" style="position:absolute;top:5997;width:56880;height:0;visibility:visible;mso-wrap-style:square;v-text-anchor:top" coordsize="568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A1xAAAAN4AAAAPAAAAZHJzL2Rvd25yZXYueG1sRI/RisIw&#10;FETfBf8h3AVfZJsq2pWuUUQQ6qO6H3C3ubbdbW5KE2v1640g+DjMzBlmue5NLTpqXWVZwSSKQRDn&#10;VldcKPg57T4XIJxH1lhbJgU3crBeDQdLTLW98oG6oy9EgLBLUUHpfZNK6fKSDLrINsTBO9vWoA+y&#10;LaRu8RrgppbTOE6kwYrDQokNbUvK/48Xo+Bv3M3pdpnf5e9hs884SwrPqNToo998g/DU+3f41c60&#10;gq84mU3geSdcAbl6AAAA//8DAFBLAQItABQABgAIAAAAIQDb4fbL7gAAAIUBAAATAAAAAAAAAAAA&#10;AAAAAAAAAABbQ29udGVudF9UeXBlc10ueG1sUEsBAi0AFAAGAAgAAAAhAFr0LFu/AAAAFQEAAAsA&#10;AAAAAAAAAAAAAAAAHwEAAF9yZWxzLy5yZWxzUEsBAi0AFAAGAAgAAAAhAPX/kDXEAAAA3gAAAA8A&#10;AAAAAAAAAAAAAAAABwIAAGRycy9kb3ducmV2LnhtbFBLBQYAAAAAAwADALcAAAD4AgAAAAA=&#10;" path="m,l5688000,e" filled="f" strokecolor="#4866a9">
                <v:stroke miterlimit="1" joinstyle="miter"/>
                <v:path arrowok="t" textboxrect="0,0,5688000,0"/>
              </v:shape>
              <v:rect id="Rectangle 70643" o:spid="_x0000_s1045" style="position:absolute;top:4680;width:657;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8wxxwAAAN4AAAAPAAAAZHJzL2Rvd25yZXYueG1sRI9ba8JA&#10;FITfC/6H5Qi+1Y0XrKauIl7QR6sF9e2QPU2C2bMhu5ror+8KhT4OM/MNM503phB3qlxuWUGvG4Eg&#10;TqzOOVXwfdy8j0E4j6yxsEwKHuRgPmu9TTHWtuYvuh98KgKEXYwKMu/LWEqXZGTQdW1JHLwfWxn0&#10;QVap1BXWAW4K2Y+ikTSYc1jIsKRlRsn1cDMKtuNycd7ZZ50W68v2tD9NVseJV6rTbhafIDw1/j/8&#10;195pBR/RaDiA151wBeTsFwAA//8DAFBLAQItABQABgAIAAAAIQDb4fbL7gAAAIUBAAATAAAAAAAA&#10;AAAAAAAAAAAAAABbQ29udGVudF9UeXBlc10ueG1sUEsBAi0AFAAGAAgAAAAhAFr0LFu/AAAAFQEA&#10;AAsAAAAAAAAAAAAAAAAAHwEAAF9yZWxzLy5yZWxzUEsBAi0AFAAGAAgAAAAhAGCzzDHHAAAA3gAA&#10;AA8AAAAAAAAAAAAAAAAABwIAAGRycy9kb3ducmV2LnhtbFBLBQYAAAAAAwADALcAAAD7AgAAAAA=&#10;" filled="f" stroked="f">
                <v:textbox inset="0,0,0,0">
                  <w:txbxContent>
                    <w:p w:rsidR="001D2C26" w:rsidRDefault="001D2C26">
                      <w:pPr>
                        <w:spacing w:after="0" w:line="276" w:lineRule="auto"/>
                        <w:ind w:left="0" w:right="0" w:firstLine="0"/>
                        <w:jc w:val="left"/>
                      </w:pPr>
                      <w:r>
                        <w:rPr>
                          <w:color w:val="4866A9"/>
                          <w:sz w:val="14"/>
                        </w:rPr>
                        <w:t xml:space="preserve">3 </w:t>
                      </w:r>
                    </w:p>
                  </w:txbxContent>
                </v:textbox>
              </v:rect>
              <v:rect id="Rectangle 70644" o:spid="_x0000_s1046" style="position:absolute;left:494;top:4680;width:38906;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lRFxwAAAN4AAAAPAAAAZHJzL2Rvd25yZXYueG1sRI9Li8JA&#10;EITvC/6HoQVv62RFfERHER/o0ceCu7cm0yZhMz0hM5ror3cEYY9FVX1FTeeNKcSNKpdbVvDVjUAQ&#10;J1bnnCr4Pm0+RyCcR9ZYWCYFd3Iwn7U+phhrW/OBbkefigBhF6OCzPsyltIlGRl0XVsSB+9iK4M+&#10;yCqVusI6wE0he1E0kAZzDgsZlrTMKPk7Xo2C7ahc/Ozso06L9e/2vD+PV6exV6rTbhYTEJ4a/x9+&#10;t3dawTAa9PvwuhOugJw9AQAA//8DAFBLAQItABQABgAIAAAAIQDb4fbL7gAAAIUBAAATAAAAAAAA&#10;AAAAAAAAAAAAAABbQ29udGVudF9UeXBlc10ueG1sUEsBAi0AFAAGAAgAAAAhAFr0LFu/AAAAFQEA&#10;AAsAAAAAAAAAAAAAAAAAHwEAAF9yZWxzLy5yZWxzUEsBAi0AFAAGAAgAAAAhAO9aVEXHAAAA3gAA&#10;AA8AAAAAAAAAAAAAAAAABwIAAGRycy9kb3ducmV2LnhtbFBLBQYAAAAAAwADALcAAAD7AgAAAAA=&#10;" filled="f" stroked="f">
                <v:textbox inset="0,0,0,0">
                  <w:txbxContent>
                    <w:p w:rsidR="001D2C26" w:rsidRPr="005B690E" w:rsidRDefault="001D2C26">
                      <w:pPr>
                        <w:spacing w:after="0" w:line="276" w:lineRule="auto"/>
                        <w:ind w:left="0" w:right="0" w:firstLine="0"/>
                        <w:jc w:val="left"/>
                      </w:pPr>
                      <w:r w:rsidRPr="005B690E">
                        <w:rPr>
                          <w:color w:val="4866A9"/>
                          <w:sz w:val="14"/>
                        </w:rPr>
                        <w:t xml:space="preserve">. Subsistemas de formación de educadores: inicial, en servicio y avanzada </w:t>
                      </w:r>
                    </w:p>
                  </w:txbxContent>
                </v:textbox>
              </v:rect>
              <v:shape id="Shape 70638" o:spid="_x0000_s1047" style="position:absolute;left:59502;width:11130;height:5743;visibility:visible;mso-wrap-style:square;v-text-anchor:top" coordsize="1112981,574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A8WxAAAAN4AAAAPAAAAZHJzL2Rvd25yZXYueG1sRE/LagIx&#10;FN0X+g/hCm5KzVRBZTSKFgoubPFR0OVlcp0MTm6GJDrj35tFocvDec+Xna3FnXyoHCv4GGQgiAun&#10;Ky4V/B6/3qcgQkTWWDsmBQ8KsFy8vswx167lPd0PsRQphEOOCkyMTS5lKAxZDAPXECfu4rzFmKAv&#10;pfbYpnBby2GWjaXFilODwYY+DRXXw80qOK/Xzhwfq83u9L3Ft59zyRffKtXvdasZiEhd/Bf/uTda&#10;wSQbj9LedCddAbl4AgAA//8DAFBLAQItABQABgAIAAAAIQDb4fbL7gAAAIUBAAATAAAAAAAAAAAA&#10;AAAAAAAAAABbQ29udGVudF9UeXBlc10ueG1sUEsBAi0AFAAGAAgAAAAhAFr0LFu/AAAAFQEAAAsA&#10;AAAAAAAAAAAAAAAAHwEAAF9yZWxzLy5yZWxzUEsBAi0AFAAGAAgAAAAhAEvcDxbEAAAA3gAAAA8A&#10;AAAAAAAAAAAAAAAABwIAAGRycy9kb3ducmV2LnhtbFBLBQYAAAAAAwADALcAAAD4AgAAAAA=&#10;" path="m,l1112981,r,552881l1090596,554626c610737,574357,234592,257531,32240,36685l,xe" fillcolor="#4866a9" stroked="f" strokeweight="0">
                <v:stroke miterlimit="83231f" joinstyle="miter"/>
                <v:path arrowok="t" textboxrect="0,0,1112981,574357"/>
              </v:shape>
              <v:shape id="Shape 70639" o:spid="_x0000_s1048" style="position:absolute;left:59874;width:10758;height:5578;visibility:visible;mso-wrap-style:square;v-text-anchor:top" coordsize="1075742,557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cfVxwAAAN4AAAAPAAAAZHJzL2Rvd25yZXYueG1sRI9PawIx&#10;FMTvQr9DeEJvmlhB7dYoRSuInvxD6fF187q7dvOybqK7fnsjFHocZuY3zHTe2lJcqfaFYw2DvgJB&#10;nDpTcKbheFj1JiB8QDZYOiYNN/Iwnz11ppgY1/COrvuQiQhhn6CGPIQqkdKnOVn0fVcRR+/H1RZD&#10;lHUmTY1NhNtSvig1khYLjgs5VrTIKf3dX6yGyfJroz4XZiu/h6ePS+uy80A1Wj932/c3EIHa8B/+&#10;a6+NhrEaDV/hcSdeATm7AwAA//8DAFBLAQItABQABgAIAAAAIQDb4fbL7gAAAIUBAAATAAAAAAAA&#10;AAAAAAAAAAAAAABbQ29udGVudF9UeXBlc10ueG1sUEsBAi0AFAAGAAgAAAAhAFr0LFu/AAAAFQEA&#10;AAsAAAAAAAAAAAAAAAAAHwEAAF9yZWxzLy5yZWxzUEsBAi0AFAAGAAgAAAAhAHX1x9XHAAAA3gAA&#10;AA8AAAAAAAAAAAAAAAAABwIAAGRycy9kb3ducmV2LnhtbFBLBQYAAAAAAwADALcAAAD7AgAAAAA=&#10;" path="m,l1075742,r,505400l1073518,505731c607873,557892,242161,259982,50091,55579l,xe" fillcolor="#4866a9" stroked="f" strokeweight="0">
                <v:stroke miterlimit="83231f" joinstyle="miter"/>
                <v:path arrowok="t" textboxrect="0,0,1075742,557892"/>
              </v:shape>
              <v:shape id="Shape 70637" o:spid="_x0000_s1049" style="position:absolute;left:59105;width:11527;height:4928;visibility:visible;mso-wrap-style:square;v-text-anchor:top" coordsize="1152699,49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EDoyAAAAN4AAAAPAAAAZHJzL2Rvd25yZXYueG1sRI/NasMw&#10;EITvhb6D2EJujZQGnOBECaW0pdD24PxAclusjS1irYylxu7bV4VAjsPMfMMs14NrxIW6YD1rmIwV&#10;COLSG8uVht327XEOIkRkg41n0vBLAdar+7sl5sb3XNBlEyuRIBxy1FDH2OZShrImh2HsW+LknXzn&#10;MCbZVdJ02Ce4a+STUpl0aDkt1NjSS03lefPjNMi+sMX7d3s42v1rmX3N1UR+7rQePQzPCxCRhngL&#10;X9sfRsNMZdMZ/N9JV0Cu/gAAAP//AwBQSwECLQAUAAYACAAAACEA2+H2y+4AAACFAQAAEwAAAAAA&#10;AAAAAAAAAAAAAAAAW0NvbnRlbnRfVHlwZXNdLnhtbFBLAQItABQABgAIAAAAIQBa9CxbvwAAABUB&#10;AAALAAAAAAAAAAAAAAAAAB8BAABfcmVscy8ucmVsc1BLAQItABQABgAIAAAAIQD1JEDoyAAAAN4A&#10;AAAPAAAAAAAAAAAAAAAAAAcCAABkcnMvZG93bnJldi54bWxQSwUGAAAAAAMAAwC3AAAA/AIAAAAA&#10;" path="m,l1152699,r,432402l1091468,441041c599230,492826,171050,156184,10147,9531l,xe" fillcolor="#4866a9" stroked="f" strokeweight="0">
                <v:stroke miterlimit="83231f" joinstyle="miter"/>
                <v:path arrowok="t" textboxrect="0,0,1152699,492826"/>
              </v:shape>
              <v:shape id="Shape 70640" o:spid="_x0000_s1050" style="position:absolute;left:60103;width:10529;height:4388;visibility:visible;mso-wrap-style:square;v-text-anchor:top" coordsize="1052875,438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yAkxQAAAN4AAAAPAAAAZHJzL2Rvd25yZXYueG1sRI/dagJB&#10;DEbvC32HIQXv6mylWlkdRYoFERFq+wBhJ/uDO5llZtTVpzcXghe5CPm+E8582btWnSnExrOBj2EG&#10;irjwtuHKwP/fz/sUVEzIFlvPZOBKEZaL15c55tZf+JfOh1QpgXDM0UCdUpdrHYuaHMah74jlVvrg&#10;MMkaKm0DXgTuWj3Ksol22LB8qLGj75qK4+HkDNjrdFyueizXMlvah936VhXGDN761QxUoj49w4/2&#10;xhr4yiafIiA6ogJ6cQcAAP//AwBQSwECLQAUAAYACAAAACEA2+H2y+4AAACFAQAAEwAAAAAAAAAA&#10;AAAAAAAAAAAAW0NvbnRlbnRfVHlwZXNdLnhtbFBLAQItABQABgAIAAAAIQBa9CxbvwAAABUBAAAL&#10;AAAAAAAAAAAAAAAAAB8BAABfcmVscy8ucmVsc1BLAQItABQABgAIAAAAIQCCHyAkxQAAAN4AAAAP&#10;AAAAAAAAAAAAAAAAAAcCAABkcnMvZG93bnJldi54bWxQSwUGAAAAAAMAAwC3AAAA+QIAAAAA&#10;" path="m,l1052875,r,387040l991860,395649c581253,438849,219223,187488,45869,40327l,xe" stroked="f" strokeweight="0">
                <v:stroke miterlimit="83231f" joinstyle="miter"/>
                <v:path arrowok="t" textboxrect="0,0,1052875,438849"/>
              </v:shape>
              <v:rect id="Rectangle 70642" o:spid="_x0000_s1051" style="position:absolute;left:66739;top:1469;width:187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mqxwAAAN4AAAAPAAAAZHJzL2Rvd25yZXYueG1sRI9Li8JA&#10;EITvgv9haMGbTlYWH9FRRFf06GPB3VuTaZOwmZ6QGU301zuCsMeiqr6iZovGFOJGlcstK/joRyCI&#10;E6tzThV8nza9MQjnkTUWlknBnRws5u3WDGNtaz7Q7ehTESDsYlSQeV/GUrokI4Oub0vi4F1sZdAH&#10;WaVSV1gHuCnkIIqG0mDOYSHDklYZJX/Hq1GwHZfLn5191Gnx9bs978+T9Wnilep2muUUhKfG/4ff&#10;7Z1WMIqGnwN43QlXQM6fAAAA//8DAFBLAQItABQABgAIAAAAIQDb4fbL7gAAAIUBAAATAAAAAAAA&#10;AAAAAAAAAAAAAABbQ29udGVudF9UeXBlc10ueG1sUEsBAi0AFAAGAAgAAAAhAFr0LFu/AAAAFQEA&#10;AAsAAAAAAAAAAAAAAAAAHwEAAF9yZWxzLy5yZWxzUEsBAi0AFAAGAAgAAAAhAA//aarHAAAA3gAA&#10;AA8AAAAAAAAAAAAAAAAABwIAAGRycy9kb3ducmV2LnhtbFBLBQYAAAAAAwADALcAAAD7AgAAAAA=&#10;" filled="f" stroked="f">
                <v:textbox inset="0,0,0,0">
                  <w:txbxContent>
                    <w:p w:rsidR="001D2C26" w:rsidRDefault="001D2C26">
                      <w:pPr>
                        <w:spacing w:after="0" w:line="276" w:lineRule="auto"/>
                        <w:ind w:left="0" w:right="0" w:firstLine="0"/>
                        <w:jc w:val="left"/>
                      </w:pPr>
                      <w:r>
                        <w:fldChar w:fldCharType="begin"/>
                      </w:r>
                      <w:r>
                        <w:instrText xml:space="preserve"> PAGE   \* MERGEFORMAT </w:instrText>
                      </w:r>
                      <w:r>
                        <w:fldChar w:fldCharType="separate"/>
                      </w:r>
                      <w:r>
                        <w:rPr>
                          <w:color w:val="4866A9"/>
                        </w:rPr>
                        <w:t>69</w:t>
                      </w:r>
                      <w:r>
                        <w:rPr>
                          <w:color w:val="4866A9"/>
                        </w:rPr>
                        <w:fldChar w:fldCharType="end"/>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0546"/>
    <w:multiLevelType w:val="hybridMultilevel"/>
    <w:tmpl w:val="0B249F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EB0346"/>
    <w:multiLevelType w:val="multilevel"/>
    <w:tmpl w:val="E6D04D4A"/>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63D711A"/>
    <w:multiLevelType w:val="hybridMultilevel"/>
    <w:tmpl w:val="816EBC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A921E3"/>
    <w:multiLevelType w:val="hybridMultilevel"/>
    <w:tmpl w:val="7090E49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2D6427"/>
    <w:multiLevelType w:val="hybridMultilevel"/>
    <w:tmpl w:val="D602931A"/>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FA0A89"/>
    <w:multiLevelType w:val="hybridMultilevel"/>
    <w:tmpl w:val="98740F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25E2B"/>
    <w:multiLevelType w:val="hybridMultilevel"/>
    <w:tmpl w:val="D7161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EC2464"/>
    <w:multiLevelType w:val="hybridMultilevel"/>
    <w:tmpl w:val="9C142B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1863D25"/>
    <w:multiLevelType w:val="hybridMultilevel"/>
    <w:tmpl w:val="DE0886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014790"/>
    <w:multiLevelType w:val="hybridMultilevel"/>
    <w:tmpl w:val="22964E4A"/>
    <w:lvl w:ilvl="0" w:tplc="1F404062">
      <w:start w:val="1"/>
      <w:numFmt w:val="bullet"/>
      <w:lvlText w:val="•"/>
      <w:lvlJc w:val="left"/>
      <w:pPr>
        <w:ind w:left="720" w:hanging="360"/>
      </w:pPr>
      <w:rPr>
        <w:rFonts w:ascii="Arial" w:eastAsia="Arial" w:hAnsi="Arial" w:cs="Arial"/>
        <w:b w:val="0"/>
        <w:i w:val="0"/>
        <w:strike w:val="0"/>
        <w:dstrike w:val="0"/>
        <w:color w:val="121212"/>
        <w:sz w:val="20"/>
        <w:u w:val="none" w:color="000000"/>
        <w:bdr w:val="none" w:sz="0" w:space="0" w:color="auto"/>
        <w:shd w:val="clear" w:color="auto" w:fill="auto"/>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57118DE"/>
    <w:multiLevelType w:val="hybridMultilevel"/>
    <w:tmpl w:val="891C5E04"/>
    <w:lvl w:ilvl="0" w:tplc="240A000B">
      <w:start w:val="1"/>
      <w:numFmt w:val="bullet"/>
      <w:lvlText w:val=""/>
      <w:lvlJc w:val="left"/>
      <w:pPr>
        <w:ind w:left="1080" w:hanging="72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DA2E78"/>
    <w:multiLevelType w:val="multilevel"/>
    <w:tmpl w:val="05526C7C"/>
    <w:lvl w:ilvl="0">
      <w:start w:val="1"/>
      <w:numFmt w:val="bullet"/>
      <w:lvlText w:val=""/>
      <w:lvlJc w:val="left"/>
      <w:pPr>
        <w:ind w:left="360" w:hanging="360"/>
      </w:pPr>
      <w:rPr>
        <w:rFonts w:ascii="Symbol" w:hAnsi="Symbol" w:hint="default"/>
        <w:color w:val="000000" w:themeColor="text1"/>
        <w:sz w:val="22"/>
      </w:rPr>
    </w:lvl>
    <w:lvl w:ilvl="1">
      <w:start w:val="1"/>
      <w:numFmt w:val="decimal"/>
      <w:lvlText w:val="%1.%2."/>
      <w:lvlJc w:val="left"/>
      <w:pPr>
        <w:ind w:left="2760" w:hanging="360"/>
      </w:pPr>
      <w:rPr>
        <w:rFonts w:hint="default"/>
        <w:color w:val="2E74B5" w:themeColor="accent1" w:themeShade="BF"/>
        <w:sz w:val="24"/>
      </w:rPr>
    </w:lvl>
    <w:lvl w:ilvl="2">
      <w:start w:val="1"/>
      <w:numFmt w:val="decimal"/>
      <w:lvlText w:val="%1.%2.%3."/>
      <w:lvlJc w:val="left"/>
      <w:pPr>
        <w:ind w:left="5520" w:hanging="720"/>
      </w:pPr>
      <w:rPr>
        <w:rFonts w:hint="default"/>
      </w:rPr>
    </w:lvl>
    <w:lvl w:ilvl="3">
      <w:start w:val="1"/>
      <w:numFmt w:val="decimal"/>
      <w:lvlText w:val="%1.%2.%3.%4."/>
      <w:lvlJc w:val="left"/>
      <w:pPr>
        <w:ind w:left="7920" w:hanging="720"/>
      </w:pPr>
      <w:rPr>
        <w:rFonts w:hint="default"/>
      </w:rPr>
    </w:lvl>
    <w:lvl w:ilvl="4">
      <w:start w:val="1"/>
      <w:numFmt w:val="decimal"/>
      <w:lvlText w:val="%1.%2.%3.%4.%5."/>
      <w:lvlJc w:val="left"/>
      <w:pPr>
        <w:ind w:left="10680" w:hanging="1080"/>
      </w:pPr>
      <w:rPr>
        <w:rFonts w:hint="default"/>
      </w:rPr>
    </w:lvl>
    <w:lvl w:ilvl="5">
      <w:start w:val="1"/>
      <w:numFmt w:val="decimal"/>
      <w:lvlText w:val="%1.%2.%3.%4.%5.%6."/>
      <w:lvlJc w:val="left"/>
      <w:pPr>
        <w:ind w:left="13080" w:hanging="1080"/>
      </w:pPr>
      <w:rPr>
        <w:rFonts w:hint="default"/>
      </w:rPr>
    </w:lvl>
    <w:lvl w:ilvl="6">
      <w:start w:val="1"/>
      <w:numFmt w:val="decimal"/>
      <w:lvlText w:val="%1.%2.%3.%4.%5.%6.%7."/>
      <w:lvlJc w:val="left"/>
      <w:pPr>
        <w:ind w:left="15840" w:hanging="1440"/>
      </w:pPr>
      <w:rPr>
        <w:rFonts w:hint="default"/>
      </w:rPr>
    </w:lvl>
    <w:lvl w:ilvl="7">
      <w:start w:val="1"/>
      <w:numFmt w:val="decimal"/>
      <w:lvlText w:val="%1.%2.%3.%4.%5.%6.%7.%8."/>
      <w:lvlJc w:val="left"/>
      <w:pPr>
        <w:ind w:left="18240" w:hanging="1440"/>
      </w:pPr>
      <w:rPr>
        <w:rFonts w:hint="default"/>
      </w:rPr>
    </w:lvl>
    <w:lvl w:ilvl="8">
      <w:start w:val="1"/>
      <w:numFmt w:val="decimal"/>
      <w:lvlText w:val="%1.%2.%3.%4.%5.%6.%7.%8.%9."/>
      <w:lvlJc w:val="left"/>
      <w:pPr>
        <w:ind w:left="21000" w:hanging="1800"/>
      </w:pPr>
      <w:rPr>
        <w:rFonts w:hint="default"/>
      </w:rPr>
    </w:lvl>
  </w:abstractNum>
  <w:abstractNum w:abstractNumId="12" w15:restartNumberingAfterBreak="0">
    <w:nsid w:val="30352352"/>
    <w:multiLevelType w:val="hybridMultilevel"/>
    <w:tmpl w:val="F0160444"/>
    <w:lvl w:ilvl="0" w:tplc="D236DF94">
      <w:start w:val="1"/>
      <w:numFmt w:val="decimal"/>
      <w:lvlText w:val="%1."/>
      <w:lvlJc w:val="left"/>
      <w:pPr>
        <w:ind w:left="350" w:hanging="360"/>
      </w:pPr>
      <w:rPr>
        <w:rFonts w:hint="default"/>
      </w:rPr>
    </w:lvl>
    <w:lvl w:ilvl="1" w:tplc="240A0019" w:tentative="1">
      <w:start w:val="1"/>
      <w:numFmt w:val="lowerLetter"/>
      <w:lvlText w:val="%2."/>
      <w:lvlJc w:val="left"/>
      <w:pPr>
        <w:ind w:left="1070" w:hanging="360"/>
      </w:pPr>
    </w:lvl>
    <w:lvl w:ilvl="2" w:tplc="240A001B" w:tentative="1">
      <w:start w:val="1"/>
      <w:numFmt w:val="lowerRoman"/>
      <w:lvlText w:val="%3."/>
      <w:lvlJc w:val="right"/>
      <w:pPr>
        <w:ind w:left="1790" w:hanging="180"/>
      </w:pPr>
    </w:lvl>
    <w:lvl w:ilvl="3" w:tplc="240A000F" w:tentative="1">
      <w:start w:val="1"/>
      <w:numFmt w:val="decimal"/>
      <w:lvlText w:val="%4."/>
      <w:lvlJc w:val="left"/>
      <w:pPr>
        <w:ind w:left="2510" w:hanging="360"/>
      </w:pPr>
    </w:lvl>
    <w:lvl w:ilvl="4" w:tplc="240A0019" w:tentative="1">
      <w:start w:val="1"/>
      <w:numFmt w:val="lowerLetter"/>
      <w:lvlText w:val="%5."/>
      <w:lvlJc w:val="left"/>
      <w:pPr>
        <w:ind w:left="3230" w:hanging="360"/>
      </w:pPr>
    </w:lvl>
    <w:lvl w:ilvl="5" w:tplc="240A001B" w:tentative="1">
      <w:start w:val="1"/>
      <w:numFmt w:val="lowerRoman"/>
      <w:lvlText w:val="%6."/>
      <w:lvlJc w:val="right"/>
      <w:pPr>
        <w:ind w:left="3950" w:hanging="180"/>
      </w:pPr>
    </w:lvl>
    <w:lvl w:ilvl="6" w:tplc="240A000F" w:tentative="1">
      <w:start w:val="1"/>
      <w:numFmt w:val="decimal"/>
      <w:lvlText w:val="%7."/>
      <w:lvlJc w:val="left"/>
      <w:pPr>
        <w:ind w:left="4670" w:hanging="360"/>
      </w:pPr>
    </w:lvl>
    <w:lvl w:ilvl="7" w:tplc="240A0019" w:tentative="1">
      <w:start w:val="1"/>
      <w:numFmt w:val="lowerLetter"/>
      <w:lvlText w:val="%8."/>
      <w:lvlJc w:val="left"/>
      <w:pPr>
        <w:ind w:left="5390" w:hanging="360"/>
      </w:pPr>
    </w:lvl>
    <w:lvl w:ilvl="8" w:tplc="240A001B" w:tentative="1">
      <w:start w:val="1"/>
      <w:numFmt w:val="lowerRoman"/>
      <w:lvlText w:val="%9."/>
      <w:lvlJc w:val="right"/>
      <w:pPr>
        <w:ind w:left="6110" w:hanging="180"/>
      </w:pPr>
    </w:lvl>
  </w:abstractNum>
  <w:abstractNum w:abstractNumId="13" w15:restartNumberingAfterBreak="0">
    <w:nsid w:val="372256A4"/>
    <w:multiLevelType w:val="hybridMultilevel"/>
    <w:tmpl w:val="22ACA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0B49E9"/>
    <w:multiLevelType w:val="multilevel"/>
    <w:tmpl w:val="05526C7C"/>
    <w:lvl w:ilvl="0">
      <w:start w:val="1"/>
      <w:numFmt w:val="bullet"/>
      <w:lvlText w:val=""/>
      <w:lvlJc w:val="left"/>
      <w:pPr>
        <w:ind w:left="360" w:hanging="360"/>
      </w:pPr>
      <w:rPr>
        <w:rFonts w:ascii="Symbol" w:hAnsi="Symbol" w:hint="default"/>
        <w:color w:val="000000" w:themeColor="text1"/>
        <w:sz w:val="22"/>
      </w:rPr>
    </w:lvl>
    <w:lvl w:ilvl="1">
      <w:start w:val="1"/>
      <w:numFmt w:val="decimal"/>
      <w:lvlText w:val="%1.%2."/>
      <w:lvlJc w:val="left"/>
      <w:pPr>
        <w:ind w:left="2760" w:hanging="360"/>
      </w:pPr>
      <w:rPr>
        <w:rFonts w:hint="default"/>
        <w:color w:val="2E74B5" w:themeColor="accent1" w:themeShade="BF"/>
        <w:sz w:val="24"/>
      </w:rPr>
    </w:lvl>
    <w:lvl w:ilvl="2">
      <w:start w:val="1"/>
      <w:numFmt w:val="decimal"/>
      <w:lvlText w:val="%1.%2.%3."/>
      <w:lvlJc w:val="left"/>
      <w:pPr>
        <w:ind w:left="5520" w:hanging="720"/>
      </w:pPr>
      <w:rPr>
        <w:rFonts w:hint="default"/>
      </w:rPr>
    </w:lvl>
    <w:lvl w:ilvl="3">
      <w:start w:val="1"/>
      <w:numFmt w:val="decimal"/>
      <w:lvlText w:val="%1.%2.%3.%4."/>
      <w:lvlJc w:val="left"/>
      <w:pPr>
        <w:ind w:left="7920" w:hanging="720"/>
      </w:pPr>
      <w:rPr>
        <w:rFonts w:hint="default"/>
      </w:rPr>
    </w:lvl>
    <w:lvl w:ilvl="4">
      <w:start w:val="1"/>
      <w:numFmt w:val="decimal"/>
      <w:lvlText w:val="%1.%2.%3.%4.%5."/>
      <w:lvlJc w:val="left"/>
      <w:pPr>
        <w:ind w:left="10680" w:hanging="1080"/>
      </w:pPr>
      <w:rPr>
        <w:rFonts w:hint="default"/>
      </w:rPr>
    </w:lvl>
    <w:lvl w:ilvl="5">
      <w:start w:val="1"/>
      <w:numFmt w:val="decimal"/>
      <w:lvlText w:val="%1.%2.%3.%4.%5.%6."/>
      <w:lvlJc w:val="left"/>
      <w:pPr>
        <w:ind w:left="13080" w:hanging="1080"/>
      </w:pPr>
      <w:rPr>
        <w:rFonts w:hint="default"/>
      </w:rPr>
    </w:lvl>
    <w:lvl w:ilvl="6">
      <w:start w:val="1"/>
      <w:numFmt w:val="decimal"/>
      <w:lvlText w:val="%1.%2.%3.%4.%5.%6.%7."/>
      <w:lvlJc w:val="left"/>
      <w:pPr>
        <w:ind w:left="15840" w:hanging="1440"/>
      </w:pPr>
      <w:rPr>
        <w:rFonts w:hint="default"/>
      </w:rPr>
    </w:lvl>
    <w:lvl w:ilvl="7">
      <w:start w:val="1"/>
      <w:numFmt w:val="decimal"/>
      <w:lvlText w:val="%1.%2.%3.%4.%5.%6.%7.%8."/>
      <w:lvlJc w:val="left"/>
      <w:pPr>
        <w:ind w:left="18240" w:hanging="1440"/>
      </w:pPr>
      <w:rPr>
        <w:rFonts w:hint="default"/>
      </w:rPr>
    </w:lvl>
    <w:lvl w:ilvl="8">
      <w:start w:val="1"/>
      <w:numFmt w:val="decimal"/>
      <w:lvlText w:val="%1.%2.%3.%4.%5.%6.%7.%8.%9."/>
      <w:lvlJc w:val="left"/>
      <w:pPr>
        <w:ind w:left="21000" w:hanging="1800"/>
      </w:pPr>
      <w:rPr>
        <w:rFonts w:hint="default"/>
      </w:rPr>
    </w:lvl>
  </w:abstractNum>
  <w:abstractNum w:abstractNumId="15" w15:restartNumberingAfterBreak="0">
    <w:nsid w:val="43861C58"/>
    <w:multiLevelType w:val="multilevel"/>
    <w:tmpl w:val="788E475E"/>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475B3146"/>
    <w:multiLevelType w:val="hybridMultilevel"/>
    <w:tmpl w:val="20DAB10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A381D80"/>
    <w:multiLevelType w:val="hybridMultilevel"/>
    <w:tmpl w:val="FAC4DD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ABC424A"/>
    <w:multiLevelType w:val="hybridMultilevel"/>
    <w:tmpl w:val="C9C03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C6501B8"/>
    <w:multiLevelType w:val="hybridMultilevel"/>
    <w:tmpl w:val="9C142B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D463DFB"/>
    <w:multiLevelType w:val="multilevel"/>
    <w:tmpl w:val="215051F8"/>
    <w:lvl w:ilvl="0">
      <w:start w:val="2"/>
      <w:numFmt w:val="decimal"/>
      <w:lvlText w:val="%1."/>
      <w:lvlJc w:val="left"/>
      <w:pPr>
        <w:ind w:left="360" w:hanging="360"/>
      </w:pPr>
      <w:rPr>
        <w:rFonts w:hint="default"/>
      </w:rPr>
    </w:lvl>
    <w:lvl w:ilvl="1">
      <w:start w:val="1"/>
      <w:numFmt w:val="decimal"/>
      <w:lvlText w:val="%1.%2."/>
      <w:lvlJc w:val="left"/>
      <w:pPr>
        <w:ind w:left="2760" w:hanging="360"/>
      </w:pPr>
      <w:rPr>
        <w:rFonts w:hint="default"/>
      </w:rPr>
    </w:lvl>
    <w:lvl w:ilvl="2">
      <w:start w:val="1"/>
      <w:numFmt w:val="decimal"/>
      <w:lvlText w:val="%1.%2.%3."/>
      <w:lvlJc w:val="left"/>
      <w:pPr>
        <w:ind w:left="5520" w:hanging="720"/>
      </w:pPr>
      <w:rPr>
        <w:rFonts w:hint="default"/>
      </w:rPr>
    </w:lvl>
    <w:lvl w:ilvl="3">
      <w:start w:val="1"/>
      <w:numFmt w:val="decimal"/>
      <w:lvlText w:val="%1.%2.%3.%4."/>
      <w:lvlJc w:val="left"/>
      <w:pPr>
        <w:ind w:left="7920" w:hanging="720"/>
      </w:pPr>
      <w:rPr>
        <w:rFonts w:hint="default"/>
      </w:rPr>
    </w:lvl>
    <w:lvl w:ilvl="4">
      <w:start w:val="1"/>
      <w:numFmt w:val="decimal"/>
      <w:lvlText w:val="%1.%2.%3.%4.%5."/>
      <w:lvlJc w:val="left"/>
      <w:pPr>
        <w:ind w:left="10680" w:hanging="1080"/>
      </w:pPr>
      <w:rPr>
        <w:rFonts w:hint="default"/>
      </w:rPr>
    </w:lvl>
    <w:lvl w:ilvl="5">
      <w:start w:val="1"/>
      <w:numFmt w:val="decimal"/>
      <w:lvlText w:val="%1.%2.%3.%4.%5.%6."/>
      <w:lvlJc w:val="left"/>
      <w:pPr>
        <w:ind w:left="13080" w:hanging="1080"/>
      </w:pPr>
      <w:rPr>
        <w:rFonts w:hint="default"/>
      </w:rPr>
    </w:lvl>
    <w:lvl w:ilvl="6">
      <w:start w:val="1"/>
      <w:numFmt w:val="decimal"/>
      <w:lvlText w:val="%1.%2.%3.%4.%5.%6.%7."/>
      <w:lvlJc w:val="left"/>
      <w:pPr>
        <w:ind w:left="15840" w:hanging="1440"/>
      </w:pPr>
      <w:rPr>
        <w:rFonts w:hint="default"/>
      </w:rPr>
    </w:lvl>
    <w:lvl w:ilvl="7">
      <w:start w:val="1"/>
      <w:numFmt w:val="decimal"/>
      <w:lvlText w:val="%1.%2.%3.%4.%5.%6.%7.%8."/>
      <w:lvlJc w:val="left"/>
      <w:pPr>
        <w:ind w:left="18240" w:hanging="1440"/>
      </w:pPr>
      <w:rPr>
        <w:rFonts w:hint="default"/>
      </w:rPr>
    </w:lvl>
    <w:lvl w:ilvl="8">
      <w:start w:val="1"/>
      <w:numFmt w:val="decimal"/>
      <w:lvlText w:val="%1.%2.%3.%4.%5.%6.%7.%8.%9."/>
      <w:lvlJc w:val="left"/>
      <w:pPr>
        <w:ind w:left="21000" w:hanging="1800"/>
      </w:pPr>
      <w:rPr>
        <w:rFonts w:hint="default"/>
      </w:rPr>
    </w:lvl>
  </w:abstractNum>
  <w:abstractNum w:abstractNumId="21" w15:restartNumberingAfterBreak="0">
    <w:nsid w:val="4DDF3721"/>
    <w:multiLevelType w:val="hybridMultilevel"/>
    <w:tmpl w:val="DCA2C9A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0982CB8"/>
    <w:multiLevelType w:val="hybridMultilevel"/>
    <w:tmpl w:val="8686647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1D52950"/>
    <w:multiLevelType w:val="hybridMultilevel"/>
    <w:tmpl w:val="C1A8CD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636FB7"/>
    <w:multiLevelType w:val="hybridMultilevel"/>
    <w:tmpl w:val="323ED27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3F46EA0"/>
    <w:multiLevelType w:val="multilevel"/>
    <w:tmpl w:val="E51881A0"/>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55A2781F"/>
    <w:multiLevelType w:val="hybridMultilevel"/>
    <w:tmpl w:val="1098E00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9026A07"/>
    <w:multiLevelType w:val="hybridMultilevel"/>
    <w:tmpl w:val="5DA2915A"/>
    <w:lvl w:ilvl="0" w:tplc="ED580618">
      <w:start w:val="1"/>
      <w:numFmt w:val="decimal"/>
      <w:lvlText w:val="%1."/>
      <w:lvlJc w:val="left"/>
      <w:pPr>
        <w:ind w:left="1637" w:hanging="360"/>
      </w:pPr>
      <w:rPr>
        <w:rFonts w:hint="default"/>
      </w:rPr>
    </w:lvl>
    <w:lvl w:ilvl="1" w:tplc="240A0019">
      <w:start w:val="1"/>
      <w:numFmt w:val="lowerLetter"/>
      <w:lvlText w:val="%2."/>
      <w:lvlJc w:val="left"/>
      <w:pPr>
        <w:ind w:left="2400" w:hanging="360"/>
      </w:pPr>
    </w:lvl>
    <w:lvl w:ilvl="2" w:tplc="240A001B" w:tentative="1">
      <w:start w:val="1"/>
      <w:numFmt w:val="lowerRoman"/>
      <w:lvlText w:val="%3."/>
      <w:lvlJc w:val="right"/>
      <w:pPr>
        <w:ind w:left="3120" w:hanging="180"/>
      </w:pPr>
    </w:lvl>
    <w:lvl w:ilvl="3" w:tplc="240A000F" w:tentative="1">
      <w:start w:val="1"/>
      <w:numFmt w:val="decimal"/>
      <w:lvlText w:val="%4."/>
      <w:lvlJc w:val="left"/>
      <w:pPr>
        <w:ind w:left="3840" w:hanging="360"/>
      </w:pPr>
    </w:lvl>
    <w:lvl w:ilvl="4" w:tplc="240A0019" w:tentative="1">
      <w:start w:val="1"/>
      <w:numFmt w:val="lowerLetter"/>
      <w:lvlText w:val="%5."/>
      <w:lvlJc w:val="left"/>
      <w:pPr>
        <w:ind w:left="4560" w:hanging="360"/>
      </w:pPr>
    </w:lvl>
    <w:lvl w:ilvl="5" w:tplc="240A001B" w:tentative="1">
      <w:start w:val="1"/>
      <w:numFmt w:val="lowerRoman"/>
      <w:lvlText w:val="%6."/>
      <w:lvlJc w:val="right"/>
      <w:pPr>
        <w:ind w:left="5280" w:hanging="180"/>
      </w:pPr>
    </w:lvl>
    <w:lvl w:ilvl="6" w:tplc="240A000F" w:tentative="1">
      <w:start w:val="1"/>
      <w:numFmt w:val="decimal"/>
      <w:lvlText w:val="%7."/>
      <w:lvlJc w:val="left"/>
      <w:pPr>
        <w:ind w:left="6000" w:hanging="360"/>
      </w:pPr>
    </w:lvl>
    <w:lvl w:ilvl="7" w:tplc="240A0019" w:tentative="1">
      <w:start w:val="1"/>
      <w:numFmt w:val="lowerLetter"/>
      <w:lvlText w:val="%8."/>
      <w:lvlJc w:val="left"/>
      <w:pPr>
        <w:ind w:left="6720" w:hanging="360"/>
      </w:pPr>
    </w:lvl>
    <w:lvl w:ilvl="8" w:tplc="240A001B" w:tentative="1">
      <w:start w:val="1"/>
      <w:numFmt w:val="lowerRoman"/>
      <w:lvlText w:val="%9."/>
      <w:lvlJc w:val="right"/>
      <w:pPr>
        <w:ind w:left="7440" w:hanging="180"/>
      </w:pPr>
    </w:lvl>
  </w:abstractNum>
  <w:abstractNum w:abstractNumId="28" w15:restartNumberingAfterBreak="0">
    <w:nsid w:val="59207345"/>
    <w:multiLevelType w:val="hybridMultilevel"/>
    <w:tmpl w:val="37D444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D5F4C3E"/>
    <w:multiLevelType w:val="hybridMultilevel"/>
    <w:tmpl w:val="B35A2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7B17C3"/>
    <w:multiLevelType w:val="hybridMultilevel"/>
    <w:tmpl w:val="85A203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F7D6841"/>
    <w:multiLevelType w:val="hybridMultilevel"/>
    <w:tmpl w:val="816A45E8"/>
    <w:lvl w:ilvl="0" w:tplc="240A0003">
      <w:start w:val="1"/>
      <w:numFmt w:val="bullet"/>
      <w:lvlText w:val="o"/>
      <w:lvlJc w:val="left"/>
      <w:pPr>
        <w:ind w:left="1080" w:hanging="360"/>
      </w:pPr>
      <w:rPr>
        <w:rFonts w:ascii="Courier New" w:hAnsi="Courier New" w:cs="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2" w15:restartNumberingAfterBreak="0">
    <w:nsid w:val="70582DAF"/>
    <w:multiLevelType w:val="hybridMultilevel"/>
    <w:tmpl w:val="82963FAE"/>
    <w:lvl w:ilvl="0" w:tplc="68C0F35A">
      <w:numFmt w:val="bullet"/>
      <w:lvlText w:val="•"/>
      <w:lvlJc w:val="left"/>
      <w:pPr>
        <w:ind w:left="1080" w:hanging="720"/>
      </w:pPr>
      <w:rPr>
        <w:rFonts w:ascii="Times New Roman" w:eastAsia="Arial" w:hAnsi="Times New Roman"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18977DC"/>
    <w:multiLevelType w:val="multilevel"/>
    <w:tmpl w:val="186667BA"/>
    <w:lvl w:ilvl="0">
      <w:start w:val="10"/>
      <w:numFmt w:val="decimal"/>
      <w:lvlText w:val="%1."/>
      <w:lvlJc w:val="left"/>
      <w:pPr>
        <w:ind w:left="720" w:firstLine="360"/>
      </w:pPr>
    </w:lvl>
    <w:lvl w:ilvl="1">
      <w:start w:val="1"/>
      <w:numFmt w:val="decimal"/>
      <w:lvlText w:val="%1.%2"/>
      <w:lvlJc w:val="left"/>
      <w:pPr>
        <w:ind w:left="3195" w:firstLine="2835"/>
      </w:pPr>
      <w:rPr>
        <w:rFonts w:ascii="Arial" w:eastAsia="Arial" w:hAnsi="Arial" w:cs="Arial"/>
        <w:sz w:val="20"/>
        <w:szCs w:val="20"/>
      </w:rPr>
    </w:lvl>
    <w:lvl w:ilvl="2">
      <w:start w:val="1"/>
      <w:numFmt w:val="decimal"/>
      <w:lvlText w:val="%1.%2.%3"/>
      <w:lvlJc w:val="left"/>
      <w:pPr>
        <w:ind w:left="1800" w:firstLine="1080"/>
      </w:pPr>
      <w:rPr>
        <w:rFonts w:ascii="Arial" w:eastAsia="Arial" w:hAnsi="Arial" w:cs="Arial"/>
        <w:sz w:val="20"/>
        <w:szCs w:val="20"/>
      </w:rPr>
    </w:lvl>
    <w:lvl w:ilvl="3">
      <w:start w:val="1"/>
      <w:numFmt w:val="decimal"/>
      <w:lvlText w:val="%1.%2.%3.%4"/>
      <w:lvlJc w:val="left"/>
      <w:pPr>
        <w:ind w:left="2160" w:firstLine="1440"/>
      </w:pPr>
      <w:rPr>
        <w:rFonts w:ascii="Arial" w:eastAsia="Arial" w:hAnsi="Arial" w:cs="Arial"/>
        <w:sz w:val="20"/>
        <w:szCs w:val="20"/>
      </w:rPr>
    </w:lvl>
    <w:lvl w:ilvl="4">
      <w:start w:val="1"/>
      <w:numFmt w:val="decimal"/>
      <w:lvlText w:val="%1.%2.%3.%4.%5"/>
      <w:lvlJc w:val="left"/>
      <w:pPr>
        <w:ind w:left="2880" w:firstLine="1800"/>
      </w:pPr>
      <w:rPr>
        <w:rFonts w:ascii="Arial" w:eastAsia="Arial" w:hAnsi="Arial" w:cs="Arial"/>
        <w:sz w:val="20"/>
        <w:szCs w:val="20"/>
      </w:rPr>
    </w:lvl>
    <w:lvl w:ilvl="5">
      <w:start w:val="1"/>
      <w:numFmt w:val="decimal"/>
      <w:lvlText w:val="%1.%2.%3.%4.%5.%6"/>
      <w:lvlJc w:val="left"/>
      <w:pPr>
        <w:ind w:left="3240" w:firstLine="2160"/>
      </w:pPr>
      <w:rPr>
        <w:rFonts w:ascii="Arial" w:eastAsia="Arial" w:hAnsi="Arial" w:cs="Arial"/>
        <w:sz w:val="20"/>
        <w:szCs w:val="20"/>
      </w:rPr>
    </w:lvl>
    <w:lvl w:ilvl="6">
      <w:start w:val="1"/>
      <w:numFmt w:val="decimal"/>
      <w:lvlText w:val="%1.%2.%3.%4.%5.%6.%7"/>
      <w:lvlJc w:val="left"/>
      <w:pPr>
        <w:ind w:left="3960" w:firstLine="2520"/>
      </w:pPr>
      <w:rPr>
        <w:rFonts w:ascii="Arial" w:eastAsia="Arial" w:hAnsi="Arial" w:cs="Arial"/>
        <w:sz w:val="20"/>
        <w:szCs w:val="20"/>
      </w:rPr>
    </w:lvl>
    <w:lvl w:ilvl="7">
      <w:start w:val="1"/>
      <w:numFmt w:val="decimal"/>
      <w:lvlText w:val="%1.%2.%3.%4.%5.%6.%7.%8"/>
      <w:lvlJc w:val="left"/>
      <w:pPr>
        <w:ind w:left="4320" w:firstLine="2880"/>
      </w:pPr>
      <w:rPr>
        <w:rFonts w:ascii="Arial" w:eastAsia="Arial" w:hAnsi="Arial" w:cs="Arial"/>
        <w:sz w:val="20"/>
        <w:szCs w:val="20"/>
      </w:rPr>
    </w:lvl>
    <w:lvl w:ilvl="8">
      <w:start w:val="1"/>
      <w:numFmt w:val="decimal"/>
      <w:lvlText w:val="%1.%2.%3.%4.%5.%6.%7.%8.%9"/>
      <w:lvlJc w:val="left"/>
      <w:pPr>
        <w:ind w:left="5040" w:firstLine="3240"/>
      </w:pPr>
      <w:rPr>
        <w:rFonts w:ascii="Arial" w:eastAsia="Arial" w:hAnsi="Arial" w:cs="Arial"/>
        <w:sz w:val="20"/>
        <w:szCs w:val="20"/>
      </w:rPr>
    </w:lvl>
  </w:abstractNum>
  <w:abstractNum w:abstractNumId="34" w15:restartNumberingAfterBreak="0">
    <w:nsid w:val="744A0177"/>
    <w:multiLevelType w:val="multilevel"/>
    <w:tmpl w:val="A21CB622"/>
    <w:lvl w:ilvl="0">
      <w:start w:val="4"/>
      <w:numFmt w:val="decimal"/>
      <w:lvlText w:val="%1."/>
      <w:lvlJc w:val="left"/>
      <w:pPr>
        <w:ind w:left="360" w:hanging="360"/>
      </w:pPr>
      <w:rPr>
        <w:rFonts w:hint="default"/>
        <w:color w:val="2E74B5" w:themeColor="accent1" w:themeShade="BF"/>
        <w:sz w:val="22"/>
      </w:rPr>
    </w:lvl>
    <w:lvl w:ilvl="1">
      <w:start w:val="1"/>
      <w:numFmt w:val="decimal"/>
      <w:lvlText w:val="%1.%2."/>
      <w:lvlJc w:val="left"/>
      <w:pPr>
        <w:ind w:left="360" w:hanging="360"/>
      </w:pPr>
      <w:rPr>
        <w:rFonts w:hint="default"/>
        <w:color w:val="2E74B5" w:themeColor="accent1" w:themeShade="BF"/>
        <w:sz w:val="24"/>
      </w:rPr>
    </w:lvl>
    <w:lvl w:ilvl="2">
      <w:start w:val="1"/>
      <w:numFmt w:val="decimal"/>
      <w:lvlText w:val="%1.%2.%3."/>
      <w:lvlJc w:val="left"/>
      <w:pPr>
        <w:ind w:left="5520" w:hanging="720"/>
      </w:pPr>
      <w:rPr>
        <w:rFonts w:hint="default"/>
      </w:rPr>
    </w:lvl>
    <w:lvl w:ilvl="3">
      <w:start w:val="1"/>
      <w:numFmt w:val="decimal"/>
      <w:lvlText w:val="%1.%2.%3.%4."/>
      <w:lvlJc w:val="left"/>
      <w:pPr>
        <w:ind w:left="7920" w:hanging="720"/>
      </w:pPr>
      <w:rPr>
        <w:rFonts w:hint="default"/>
      </w:rPr>
    </w:lvl>
    <w:lvl w:ilvl="4">
      <w:start w:val="1"/>
      <w:numFmt w:val="decimal"/>
      <w:lvlText w:val="%1.%2.%3.%4.%5."/>
      <w:lvlJc w:val="left"/>
      <w:pPr>
        <w:ind w:left="10680" w:hanging="1080"/>
      </w:pPr>
      <w:rPr>
        <w:rFonts w:hint="default"/>
      </w:rPr>
    </w:lvl>
    <w:lvl w:ilvl="5">
      <w:start w:val="1"/>
      <w:numFmt w:val="decimal"/>
      <w:lvlText w:val="%1.%2.%3.%4.%5.%6."/>
      <w:lvlJc w:val="left"/>
      <w:pPr>
        <w:ind w:left="13080" w:hanging="1080"/>
      </w:pPr>
      <w:rPr>
        <w:rFonts w:hint="default"/>
      </w:rPr>
    </w:lvl>
    <w:lvl w:ilvl="6">
      <w:start w:val="1"/>
      <w:numFmt w:val="decimal"/>
      <w:lvlText w:val="%1.%2.%3.%4.%5.%6.%7."/>
      <w:lvlJc w:val="left"/>
      <w:pPr>
        <w:ind w:left="15840" w:hanging="1440"/>
      </w:pPr>
      <w:rPr>
        <w:rFonts w:hint="default"/>
      </w:rPr>
    </w:lvl>
    <w:lvl w:ilvl="7">
      <w:start w:val="1"/>
      <w:numFmt w:val="decimal"/>
      <w:lvlText w:val="%1.%2.%3.%4.%5.%6.%7.%8."/>
      <w:lvlJc w:val="left"/>
      <w:pPr>
        <w:ind w:left="18240" w:hanging="1440"/>
      </w:pPr>
      <w:rPr>
        <w:rFonts w:hint="default"/>
      </w:rPr>
    </w:lvl>
    <w:lvl w:ilvl="8">
      <w:start w:val="1"/>
      <w:numFmt w:val="decimal"/>
      <w:lvlText w:val="%1.%2.%3.%4.%5.%6.%7.%8.%9."/>
      <w:lvlJc w:val="left"/>
      <w:pPr>
        <w:ind w:left="21000" w:hanging="1800"/>
      </w:pPr>
      <w:rPr>
        <w:rFonts w:hint="default"/>
      </w:rPr>
    </w:lvl>
  </w:abstractNum>
  <w:abstractNum w:abstractNumId="35" w15:restartNumberingAfterBreak="0">
    <w:nsid w:val="7BBD57EA"/>
    <w:multiLevelType w:val="hybridMultilevel"/>
    <w:tmpl w:val="255A5A66"/>
    <w:lvl w:ilvl="0" w:tplc="43E63A9E">
      <w:start w:val="1"/>
      <w:numFmt w:val="upperRoman"/>
      <w:lvlText w:val="%1."/>
      <w:lvlJc w:val="left"/>
      <w:pPr>
        <w:ind w:left="1140" w:hanging="720"/>
      </w:pPr>
      <w:rPr>
        <w:rFonts w:hint="default"/>
      </w:rPr>
    </w:lvl>
    <w:lvl w:ilvl="1" w:tplc="240A0019">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6" w15:restartNumberingAfterBreak="0">
    <w:nsid w:val="7E817037"/>
    <w:multiLevelType w:val="hybridMultilevel"/>
    <w:tmpl w:val="6A2475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F14708F"/>
    <w:multiLevelType w:val="hybridMultilevel"/>
    <w:tmpl w:val="8C5045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3"/>
  </w:num>
  <w:num w:numId="3">
    <w:abstractNumId w:val="5"/>
  </w:num>
  <w:num w:numId="4">
    <w:abstractNumId w:val="29"/>
  </w:num>
  <w:num w:numId="5">
    <w:abstractNumId w:val="12"/>
  </w:num>
  <w:num w:numId="6">
    <w:abstractNumId w:val="23"/>
  </w:num>
  <w:num w:numId="7">
    <w:abstractNumId w:val="30"/>
  </w:num>
  <w:num w:numId="8">
    <w:abstractNumId w:val="17"/>
  </w:num>
  <w:num w:numId="9">
    <w:abstractNumId w:val="18"/>
  </w:num>
  <w:num w:numId="10">
    <w:abstractNumId w:val="2"/>
  </w:num>
  <w:num w:numId="11">
    <w:abstractNumId w:val="8"/>
  </w:num>
  <w:num w:numId="12">
    <w:abstractNumId w:val="35"/>
  </w:num>
  <w:num w:numId="13">
    <w:abstractNumId w:val="28"/>
  </w:num>
  <w:num w:numId="14">
    <w:abstractNumId w:val="9"/>
  </w:num>
  <w:num w:numId="15">
    <w:abstractNumId w:val="27"/>
  </w:num>
  <w:num w:numId="16">
    <w:abstractNumId w:val="7"/>
  </w:num>
  <w:num w:numId="17">
    <w:abstractNumId w:val="19"/>
  </w:num>
  <w:num w:numId="18">
    <w:abstractNumId w:val="22"/>
  </w:num>
  <w:num w:numId="19">
    <w:abstractNumId w:val="3"/>
  </w:num>
  <w:num w:numId="20">
    <w:abstractNumId w:val="26"/>
  </w:num>
  <w:num w:numId="21">
    <w:abstractNumId w:val="31"/>
  </w:num>
  <w:num w:numId="22">
    <w:abstractNumId w:val="25"/>
  </w:num>
  <w:num w:numId="23">
    <w:abstractNumId w:val="20"/>
  </w:num>
  <w:num w:numId="24">
    <w:abstractNumId w:val="3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4"/>
  </w:num>
  <w:num w:numId="27">
    <w:abstractNumId w:val="34"/>
  </w:num>
  <w:num w:numId="28">
    <w:abstractNumId w:val="21"/>
  </w:num>
  <w:num w:numId="29">
    <w:abstractNumId w:val="16"/>
  </w:num>
  <w:num w:numId="30">
    <w:abstractNumId w:val="10"/>
  </w:num>
  <w:num w:numId="31">
    <w:abstractNumId w:val="1"/>
  </w:num>
  <w:num w:numId="32">
    <w:abstractNumId w:val="15"/>
  </w:num>
  <w:num w:numId="33">
    <w:abstractNumId w:val="25"/>
  </w:num>
  <w:num w:numId="34">
    <w:abstractNumId w:val="36"/>
  </w:num>
  <w:num w:numId="35">
    <w:abstractNumId w:val="6"/>
  </w:num>
  <w:num w:numId="36">
    <w:abstractNumId w:val="11"/>
  </w:num>
  <w:num w:numId="37">
    <w:abstractNumId w:val="14"/>
  </w:num>
  <w:num w:numId="38">
    <w:abstractNumId w:val="0"/>
  </w:num>
  <w:num w:numId="39">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D73"/>
    <w:rsid w:val="0000004C"/>
    <w:rsid w:val="000012AD"/>
    <w:rsid w:val="00004A91"/>
    <w:rsid w:val="00007AF4"/>
    <w:rsid w:val="00012615"/>
    <w:rsid w:val="000160E5"/>
    <w:rsid w:val="000228AD"/>
    <w:rsid w:val="00022CAE"/>
    <w:rsid w:val="00023126"/>
    <w:rsid w:val="00023B48"/>
    <w:rsid w:val="00024B94"/>
    <w:rsid w:val="0002604E"/>
    <w:rsid w:val="0003211D"/>
    <w:rsid w:val="0003267B"/>
    <w:rsid w:val="00035590"/>
    <w:rsid w:val="00036616"/>
    <w:rsid w:val="0003773B"/>
    <w:rsid w:val="00042BBD"/>
    <w:rsid w:val="00043E81"/>
    <w:rsid w:val="00044F26"/>
    <w:rsid w:val="0004558A"/>
    <w:rsid w:val="00047AD8"/>
    <w:rsid w:val="00047D45"/>
    <w:rsid w:val="00053D38"/>
    <w:rsid w:val="000551F9"/>
    <w:rsid w:val="00057287"/>
    <w:rsid w:val="0006063B"/>
    <w:rsid w:val="000619E0"/>
    <w:rsid w:val="00065A2C"/>
    <w:rsid w:val="00065AB5"/>
    <w:rsid w:val="000666BE"/>
    <w:rsid w:val="0007290D"/>
    <w:rsid w:val="00081A05"/>
    <w:rsid w:val="000828BA"/>
    <w:rsid w:val="00083741"/>
    <w:rsid w:val="000839E0"/>
    <w:rsid w:val="0008571E"/>
    <w:rsid w:val="00087A6A"/>
    <w:rsid w:val="000903BB"/>
    <w:rsid w:val="00095A2E"/>
    <w:rsid w:val="00097E8E"/>
    <w:rsid w:val="000A0595"/>
    <w:rsid w:val="000A54C9"/>
    <w:rsid w:val="000A657D"/>
    <w:rsid w:val="000A7470"/>
    <w:rsid w:val="000B1809"/>
    <w:rsid w:val="000B425A"/>
    <w:rsid w:val="000B5D28"/>
    <w:rsid w:val="000C1584"/>
    <w:rsid w:val="000C3C97"/>
    <w:rsid w:val="000C52D2"/>
    <w:rsid w:val="000C7808"/>
    <w:rsid w:val="000D0BC8"/>
    <w:rsid w:val="000E1386"/>
    <w:rsid w:val="000E7087"/>
    <w:rsid w:val="000E7E25"/>
    <w:rsid w:val="000F16BF"/>
    <w:rsid w:val="000F267A"/>
    <w:rsid w:val="00100183"/>
    <w:rsid w:val="00100667"/>
    <w:rsid w:val="001030E7"/>
    <w:rsid w:val="0010397F"/>
    <w:rsid w:val="00105537"/>
    <w:rsid w:val="001076D7"/>
    <w:rsid w:val="0011011D"/>
    <w:rsid w:val="00112055"/>
    <w:rsid w:val="00115E49"/>
    <w:rsid w:val="0011730A"/>
    <w:rsid w:val="0012190C"/>
    <w:rsid w:val="00122A0C"/>
    <w:rsid w:val="001242EB"/>
    <w:rsid w:val="001247D1"/>
    <w:rsid w:val="00126748"/>
    <w:rsid w:val="00127C1B"/>
    <w:rsid w:val="00131E20"/>
    <w:rsid w:val="00133C85"/>
    <w:rsid w:val="00134BBD"/>
    <w:rsid w:val="001366F4"/>
    <w:rsid w:val="00137A4F"/>
    <w:rsid w:val="00140098"/>
    <w:rsid w:val="001400FD"/>
    <w:rsid w:val="00143E69"/>
    <w:rsid w:val="00145284"/>
    <w:rsid w:val="0014729E"/>
    <w:rsid w:val="00147954"/>
    <w:rsid w:val="0015281D"/>
    <w:rsid w:val="001543E3"/>
    <w:rsid w:val="001549FF"/>
    <w:rsid w:val="001578AC"/>
    <w:rsid w:val="0016031D"/>
    <w:rsid w:val="00160556"/>
    <w:rsid w:val="00161910"/>
    <w:rsid w:val="00161DAE"/>
    <w:rsid w:val="0017467B"/>
    <w:rsid w:val="00177B4D"/>
    <w:rsid w:val="00177E3B"/>
    <w:rsid w:val="0018052B"/>
    <w:rsid w:val="00180A85"/>
    <w:rsid w:val="001868B1"/>
    <w:rsid w:val="00186B7F"/>
    <w:rsid w:val="00187A61"/>
    <w:rsid w:val="00190362"/>
    <w:rsid w:val="0019129F"/>
    <w:rsid w:val="00192D8F"/>
    <w:rsid w:val="001960DA"/>
    <w:rsid w:val="00196720"/>
    <w:rsid w:val="001971E8"/>
    <w:rsid w:val="00197536"/>
    <w:rsid w:val="001A26D5"/>
    <w:rsid w:val="001A4B60"/>
    <w:rsid w:val="001B1754"/>
    <w:rsid w:val="001B19B2"/>
    <w:rsid w:val="001B54DC"/>
    <w:rsid w:val="001B70D3"/>
    <w:rsid w:val="001C3132"/>
    <w:rsid w:val="001C3AB9"/>
    <w:rsid w:val="001C455E"/>
    <w:rsid w:val="001C483B"/>
    <w:rsid w:val="001C52A2"/>
    <w:rsid w:val="001D0A19"/>
    <w:rsid w:val="001D0AB4"/>
    <w:rsid w:val="001D2C26"/>
    <w:rsid w:val="001D361E"/>
    <w:rsid w:val="001E00AE"/>
    <w:rsid w:val="001E1257"/>
    <w:rsid w:val="001E3CD3"/>
    <w:rsid w:val="001E6415"/>
    <w:rsid w:val="001E65AF"/>
    <w:rsid w:val="001E792F"/>
    <w:rsid w:val="001F4E91"/>
    <w:rsid w:val="00201F35"/>
    <w:rsid w:val="002020EA"/>
    <w:rsid w:val="002024B2"/>
    <w:rsid w:val="00203620"/>
    <w:rsid w:val="0020497E"/>
    <w:rsid w:val="00204BDD"/>
    <w:rsid w:val="00206A80"/>
    <w:rsid w:val="00206ADA"/>
    <w:rsid w:val="0021048B"/>
    <w:rsid w:val="00212A1D"/>
    <w:rsid w:val="00215B7F"/>
    <w:rsid w:val="00215D06"/>
    <w:rsid w:val="00216B6A"/>
    <w:rsid w:val="00217D48"/>
    <w:rsid w:val="00221D7B"/>
    <w:rsid w:val="00222F36"/>
    <w:rsid w:val="0022407A"/>
    <w:rsid w:val="002249DC"/>
    <w:rsid w:val="00225191"/>
    <w:rsid w:val="00225874"/>
    <w:rsid w:val="00227CA3"/>
    <w:rsid w:val="002326FA"/>
    <w:rsid w:val="002367FA"/>
    <w:rsid w:val="002368C8"/>
    <w:rsid w:val="00241019"/>
    <w:rsid w:val="00252CC0"/>
    <w:rsid w:val="00254B94"/>
    <w:rsid w:val="00262696"/>
    <w:rsid w:val="00262893"/>
    <w:rsid w:val="00272D20"/>
    <w:rsid w:val="00275170"/>
    <w:rsid w:val="002757E3"/>
    <w:rsid w:val="00280089"/>
    <w:rsid w:val="002822B7"/>
    <w:rsid w:val="002863A9"/>
    <w:rsid w:val="00290EB5"/>
    <w:rsid w:val="00291D80"/>
    <w:rsid w:val="00297DDB"/>
    <w:rsid w:val="002A138A"/>
    <w:rsid w:val="002A7E2F"/>
    <w:rsid w:val="002B321A"/>
    <w:rsid w:val="002B525B"/>
    <w:rsid w:val="002B7134"/>
    <w:rsid w:val="002C0363"/>
    <w:rsid w:val="002C04A0"/>
    <w:rsid w:val="002C1425"/>
    <w:rsid w:val="002C52A7"/>
    <w:rsid w:val="002D3EEA"/>
    <w:rsid w:val="002D4477"/>
    <w:rsid w:val="002D6FEB"/>
    <w:rsid w:val="002D71DC"/>
    <w:rsid w:val="002E157A"/>
    <w:rsid w:val="002E1E7C"/>
    <w:rsid w:val="002E26E6"/>
    <w:rsid w:val="002E3C91"/>
    <w:rsid w:val="002E414F"/>
    <w:rsid w:val="00310298"/>
    <w:rsid w:val="00314BFE"/>
    <w:rsid w:val="00315B75"/>
    <w:rsid w:val="0032233E"/>
    <w:rsid w:val="00323213"/>
    <w:rsid w:val="0032484E"/>
    <w:rsid w:val="00327534"/>
    <w:rsid w:val="003331EF"/>
    <w:rsid w:val="00334E09"/>
    <w:rsid w:val="00335D2A"/>
    <w:rsid w:val="00340EE7"/>
    <w:rsid w:val="00342D6B"/>
    <w:rsid w:val="0034580D"/>
    <w:rsid w:val="00353CD8"/>
    <w:rsid w:val="00354518"/>
    <w:rsid w:val="00355252"/>
    <w:rsid w:val="00356A76"/>
    <w:rsid w:val="003573D5"/>
    <w:rsid w:val="0036548C"/>
    <w:rsid w:val="0036710A"/>
    <w:rsid w:val="003703F1"/>
    <w:rsid w:val="00370AA0"/>
    <w:rsid w:val="003734F1"/>
    <w:rsid w:val="003736DD"/>
    <w:rsid w:val="00375B14"/>
    <w:rsid w:val="00376098"/>
    <w:rsid w:val="003765FA"/>
    <w:rsid w:val="00377899"/>
    <w:rsid w:val="00380629"/>
    <w:rsid w:val="00380687"/>
    <w:rsid w:val="003820E4"/>
    <w:rsid w:val="0038362C"/>
    <w:rsid w:val="003920A7"/>
    <w:rsid w:val="00394595"/>
    <w:rsid w:val="003A0576"/>
    <w:rsid w:val="003A2493"/>
    <w:rsid w:val="003A2C53"/>
    <w:rsid w:val="003A36EE"/>
    <w:rsid w:val="003A4557"/>
    <w:rsid w:val="003A501F"/>
    <w:rsid w:val="003B63FC"/>
    <w:rsid w:val="003C0CEA"/>
    <w:rsid w:val="003C2ECD"/>
    <w:rsid w:val="003D304E"/>
    <w:rsid w:val="003D4D4C"/>
    <w:rsid w:val="003E0340"/>
    <w:rsid w:val="003E3FC1"/>
    <w:rsid w:val="003F1ADB"/>
    <w:rsid w:val="003F72E7"/>
    <w:rsid w:val="00400527"/>
    <w:rsid w:val="004009F7"/>
    <w:rsid w:val="004016A3"/>
    <w:rsid w:val="00405EEA"/>
    <w:rsid w:val="00406463"/>
    <w:rsid w:val="00406A4C"/>
    <w:rsid w:val="00410D01"/>
    <w:rsid w:val="00414724"/>
    <w:rsid w:val="00414F1A"/>
    <w:rsid w:val="00415820"/>
    <w:rsid w:val="00415C2A"/>
    <w:rsid w:val="00415D98"/>
    <w:rsid w:val="0042010C"/>
    <w:rsid w:val="00420AE4"/>
    <w:rsid w:val="00422030"/>
    <w:rsid w:val="0042727E"/>
    <w:rsid w:val="004323FC"/>
    <w:rsid w:val="004366CE"/>
    <w:rsid w:val="00436A82"/>
    <w:rsid w:val="00440293"/>
    <w:rsid w:val="004407A8"/>
    <w:rsid w:val="00442DBD"/>
    <w:rsid w:val="00444254"/>
    <w:rsid w:val="0044620D"/>
    <w:rsid w:val="00446506"/>
    <w:rsid w:val="00446BCE"/>
    <w:rsid w:val="0045069C"/>
    <w:rsid w:val="00450D8A"/>
    <w:rsid w:val="00455FEF"/>
    <w:rsid w:val="00462766"/>
    <w:rsid w:val="004628CE"/>
    <w:rsid w:val="00462E1F"/>
    <w:rsid w:val="00462F2A"/>
    <w:rsid w:val="0046336A"/>
    <w:rsid w:val="00466ADB"/>
    <w:rsid w:val="004731FF"/>
    <w:rsid w:val="0047330F"/>
    <w:rsid w:val="00474C16"/>
    <w:rsid w:val="004761E6"/>
    <w:rsid w:val="00476514"/>
    <w:rsid w:val="004767FF"/>
    <w:rsid w:val="00480219"/>
    <w:rsid w:val="004805AC"/>
    <w:rsid w:val="00480912"/>
    <w:rsid w:val="00480BD9"/>
    <w:rsid w:val="00480BE8"/>
    <w:rsid w:val="00481151"/>
    <w:rsid w:val="0048128F"/>
    <w:rsid w:val="00483381"/>
    <w:rsid w:val="00483D71"/>
    <w:rsid w:val="00484725"/>
    <w:rsid w:val="00484DC6"/>
    <w:rsid w:val="00487E40"/>
    <w:rsid w:val="00494CE5"/>
    <w:rsid w:val="004953BB"/>
    <w:rsid w:val="00497FFD"/>
    <w:rsid w:val="004A141B"/>
    <w:rsid w:val="004A2A1C"/>
    <w:rsid w:val="004A757D"/>
    <w:rsid w:val="004B35D4"/>
    <w:rsid w:val="004B49CB"/>
    <w:rsid w:val="004B57BE"/>
    <w:rsid w:val="004C0425"/>
    <w:rsid w:val="004C28C6"/>
    <w:rsid w:val="004D01FE"/>
    <w:rsid w:val="004D72EC"/>
    <w:rsid w:val="004E19B5"/>
    <w:rsid w:val="004E1A05"/>
    <w:rsid w:val="004E595F"/>
    <w:rsid w:val="004F06CE"/>
    <w:rsid w:val="004F17C1"/>
    <w:rsid w:val="004F4CA9"/>
    <w:rsid w:val="00500C7F"/>
    <w:rsid w:val="00503438"/>
    <w:rsid w:val="00505E2D"/>
    <w:rsid w:val="00506920"/>
    <w:rsid w:val="005102E1"/>
    <w:rsid w:val="00510B42"/>
    <w:rsid w:val="00515CAC"/>
    <w:rsid w:val="005237B4"/>
    <w:rsid w:val="00523989"/>
    <w:rsid w:val="00527AB5"/>
    <w:rsid w:val="00531520"/>
    <w:rsid w:val="00540405"/>
    <w:rsid w:val="00550A12"/>
    <w:rsid w:val="00550C64"/>
    <w:rsid w:val="00552EF9"/>
    <w:rsid w:val="005616D6"/>
    <w:rsid w:val="00562A75"/>
    <w:rsid w:val="005654B9"/>
    <w:rsid w:val="00566FE9"/>
    <w:rsid w:val="00570EE7"/>
    <w:rsid w:val="00571F75"/>
    <w:rsid w:val="00572E1F"/>
    <w:rsid w:val="00573256"/>
    <w:rsid w:val="00573F10"/>
    <w:rsid w:val="005815D5"/>
    <w:rsid w:val="00582730"/>
    <w:rsid w:val="00582EF5"/>
    <w:rsid w:val="005864CB"/>
    <w:rsid w:val="00595B85"/>
    <w:rsid w:val="005A344F"/>
    <w:rsid w:val="005A41F0"/>
    <w:rsid w:val="005B0C23"/>
    <w:rsid w:val="005B2B18"/>
    <w:rsid w:val="005B4911"/>
    <w:rsid w:val="005B5C3D"/>
    <w:rsid w:val="005B5EBA"/>
    <w:rsid w:val="005C2D06"/>
    <w:rsid w:val="005C49AA"/>
    <w:rsid w:val="005C68A9"/>
    <w:rsid w:val="005C76F2"/>
    <w:rsid w:val="005C7DBB"/>
    <w:rsid w:val="005D2AC0"/>
    <w:rsid w:val="005D5C7F"/>
    <w:rsid w:val="005E0B4C"/>
    <w:rsid w:val="005E1363"/>
    <w:rsid w:val="005E2701"/>
    <w:rsid w:val="005E2789"/>
    <w:rsid w:val="005E3AA1"/>
    <w:rsid w:val="005E7DF9"/>
    <w:rsid w:val="005F14FB"/>
    <w:rsid w:val="005F3112"/>
    <w:rsid w:val="005F447D"/>
    <w:rsid w:val="005F5EB0"/>
    <w:rsid w:val="005F6090"/>
    <w:rsid w:val="006007E7"/>
    <w:rsid w:val="00600984"/>
    <w:rsid w:val="00602982"/>
    <w:rsid w:val="00603446"/>
    <w:rsid w:val="00606A04"/>
    <w:rsid w:val="00606A9D"/>
    <w:rsid w:val="006120D1"/>
    <w:rsid w:val="00620FE0"/>
    <w:rsid w:val="00622522"/>
    <w:rsid w:val="00622B6C"/>
    <w:rsid w:val="0063100E"/>
    <w:rsid w:val="00633E49"/>
    <w:rsid w:val="00634B8F"/>
    <w:rsid w:val="00641C81"/>
    <w:rsid w:val="0065585E"/>
    <w:rsid w:val="00655C7F"/>
    <w:rsid w:val="00657324"/>
    <w:rsid w:val="00662402"/>
    <w:rsid w:val="00662895"/>
    <w:rsid w:val="00662F8C"/>
    <w:rsid w:val="00664FB2"/>
    <w:rsid w:val="00666462"/>
    <w:rsid w:val="00670DE3"/>
    <w:rsid w:val="00671D49"/>
    <w:rsid w:val="00672FD4"/>
    <w:rsid w:val="00673764"/>
    <w:rsid w:val="0067540D"/>
    <w:rsid w:val="0068164D"/>
    <w:rsid w:val="00682150"/>
    <w:rsid w:val="00695C5A"/>
    <w:rsid w:val="00695CC8"/>
    <w:rsid w:val="00697114"/>
    <w:rsid w:val="006A15A2"/>
    <w:rsid w:val="006A20B4"/>
    <w:rsid w:val="006A3A68"/>
    <w:rsid w:val="006A4D91"/>
    <w:rsid w:val="006A5D7C"/>
    <w:rsid w:val="006A6EB0"/>
    <w:rsid w:val="006A73C0"/>
    <w:rsid w:val="006B38CD"/>
    <w:rsid w:val="006C204B"/>
    <w:rsid w:val="006C5004"/>
    <w:rsid w:val="006C602D"/>
    <w:rsid w:val="006C620A"/>
    <w:rsid w:val="006C67E8"/>
    <w:rsid w:val="006D08AB"/>
    <w:rsid w:val="006D2593"/>
    <w:rsid w:val="006E1C53"/>
    <w:rsid w:val="006E279E"/>
    <w:rsid w:val="006E38C8"/>
    <w:rsid w:val="006E46F9"/>
    <w:rsid w:val="006E59F9"/>
    <w:rsid w:val="006E6811"/>
    <w:rsid w:val="006F18DE"/>
    <w:rsid w:val="006F35B0"/>
    <w:rsid w:val="006F6C98"/>
    <w:rsid w:val="00701D62"/>
    <w:rsid w:val="00704D84"/>
    <w:rsid w:val="0071013D"/>
    <w:rsid w:val="007109B8"/>
    <w:rsid w:val="0071315C"/>
    <w:rsid w:val="00714009"/>
    <w:rsid w:val="00714139"/>
    <w:rsid w:val="0071776F"/>
    <w:rsid w:val="00722191"/>
    <w:rsid w:val="00724B74"/>
    <w:rsid w:val="00725FAE"/>
    <w:rsid w:val="0072746E"/>
    <w:rsid w:val="0072792F"/>
    <w:rsid w:val="00727F9F"/>
    <w:rsid w:val="00730A14"/>
    <w:rsid w:val="0073107F"/>
    <w:rsid w:val="00731465"/>
    <w:rsid w:val="00732E3B"/>
    <w:rsid w:val="0073352B"/>
    <w:rsid w:val="007363C0"/>
    <w:rsid w:val="0074097E"/>
    <w:rsid w:val="007447D6"/>
    <w:rsid w:val="007462C5"/>
    <w:rsid w:val="0074675C"/>
    <w:rsid w:val="00754D69"/>
    <w:rsid w:val="007618C9"/>
    <w:rsid w:val="0076374F"/>
    <w:rsid w:val="00763893"/>
    <w:rsid w:val="00763E44"/>
    <w:rsid w:val="007707D2"/>
    <w:rsid w:val="007730DA"/>
    <w:rsid w:val="00774FBC"/>
    <w:rsid w:val="0077751D"/>
    <w:rsid w:val="00780205"/>
    <w:rsid w:val="00781745"/>
    <w:rsid w:val="00783879"/>
    <w:rsid w:val="007849C8"/>
    <w:rsid w:val="00785B64"/>
    <w:rsid w:val="00786E58"/>
    <w:rsid w:val="0078743C"/>
    <w:rsid w:val="007905A0"/>
    <w:rsid w:val="00791D91"/>
    <w:rsid w:val="00795C73"/>
    <w:rsid w:val="007966CC"/>
    <w:rsid w:val="00797D80"/>
    <w:rsid w:val="007A5D33"/>
    <w:rsid w:val="007A7172"/>
    <w:rsid w:val="007A79CB"/>
    <w:rsid w:val="007B1E4B"/>
    <w:rsid w:val="007B2BDE"/>
    <w:rsid w:val="007C0F70"/>
    <w:rsid w:val="007C0FF4"/>
    <w:rsid w:val="007C312C"/>
    <w:rsid w:val="007C4BB1"/>
    <w:rsid w:val="007C5100"/>
    <w:rsid w:val="007C743E"/>
    <w:rsid w:val="007C7C45"/>
    <w:rsid w:val="007D1913"/>
    <w:rsid w:val="007D433A"/>
    <w:rsid w:val="007D5A10"/>
    <w:rsid w:val="007D5F7E"/>
    <w:rsid w:val="007E3BBD"/>
    <w:rsid w:val="007E6A51"/>
    <w:rsid w:val="007F3D6A"/>
    <w:rsid w:val="007F7F4B"/>
    <w:rsid w:val="00800818"/>
    <w:rsid w:val="00802377"/>
    <w:rsid w:val="00802A40"/>
    <w:rsid w:val="008038BA"/>
    <w:rsid w:val="0080427A"/>
    <w:rsid w:val="00804F82"/>
    <w:rsid w:val="00807F1E"/>
    <w:rsid w:val="0081287B"/>
    <w:rsid w:val="00813EA7"/>
    <w:rsid w:val="008163DC"/>
    <w:rsid w:val="00821129"/>
    <w:rsid w:val="00825F58"/>
    <w:rsid w:val="008267D1"/>
    <w:rsid w:val="00831421"/>
    <w:rsid w:val="00832BF4"/>
    <w:rsid w:val="008346AF"/>
    <w:rsid w:val="00834F7B"/>
    <w:rsid w:val="0084149C"/>
    <w:rsid w:val="008425B9"/>
    <w:rsid w:val="0084499C"/>
    <w:rsid w:val="008465F6"/>
    <w:rsid w:val="0085157C"/>
    <w:rsid w:val="00851EAB"/>
    <w:rsid w:val="00853D5C"/>
    <w:rsid w:val="00854E43"/>
    <w:rsid w:val="00855F61"/>
    <w:rsid w:val="008631A9"/>
    <w:rsid w:val="00867B97"/>
    <w:rsid w:val="00873AEE"/>
    <w:rsid w:val="00875CE6"/>
    <w:rsid w:val="008766D3"/>
    <w:rsid w:val="00880078"/>
    <w:rsid w:val="00880225"/>
    <w:rsid w:val="00880567"/>
    <w:rsid w:val="00884B4A"/>
    <w:rsid w:val="00892168"/>
    <w:rsid w:val="008921AB"/>
    <w:rsid w:val="00892433"/>
    <w:rsid w:val="00892D4E"/>
    <w:rsid w:val="0089518D"/>
    <w:rsid w:val="008954FD"/>
    <w:rsid w:val="00896351"/>
    <w:rsid w:val="008A0EAB"/>
    <w:rsid w:val="008A2FCD"/>
    <w:rsid w:val="008A577D"/>
    <w:rsid w:val="008A5B05"/>
    <w:rsid w:val="008A635B"/>
    <w:rsid w:val="008B0E58"/>
    <w:rsid w:val="008B5AD6"/>
    <w:rsid w:val="008B7AFF"/>
    <w:rsid w:val="008C2647"/>
    <w:rsid w:val="008D3545"/>
    <w:rsid w:val="008D60E0"/>
    <w:rsid w:val="008E0D37"/>
    <w:rsid w:val="008E3579"/>
    <w:rsid w:val="008E3F33"/>
    <w:rsid w:val="008E6B2E"/>
    <w:rsid w:val="008F178A"/>
    <w:rsid w:val="008F5E3B"/>
    <w:rsid w:val="008F6387"/>
    <w:rsid w:val="008F71A6"/>
    <w:rsid w:val="009011FA"/>
    <w:rsid w:val="00901CDB"/>
    <w:rsid w:val="009034A8"/>
    <w:rsid w:val="009037B2"/>
    <w:rsid w:val="00904372"/>
    <w:rsid w:val="0090601F"/>
    <w:rsid w:val="00906C11"/>
    <w:rsid w:val="00913579"/>
    <w:rsid w:val="009179B3"/>
    <w:rsid w:val="00920217"/>
    <w:rsid w:val="009248E4"/>
    <w:rsid w:val="00924F41"/>
    <w:rsid w:val="00930DEF"/>
    <w:rsid w:val="00930EC6"/>
    <w:rsid w:val="009313A9"/>
    <w:rsid w:val="00932AB9"/>
    <w:rsid w:val="00932DE9"/>
    <w:rsid w:val="009333B0"/>
    <w:rsid w:val="009353C2"/>
    <w:rsid w:val="00936192"/>
    <w:rsid w:val="0093745A"/>
    <w:rsid w:val="0093780B"/>
    <w:rsid w:val="00941306"/>
    <w:rsid w:val="00944927"/>
    <w:rsid w:val="00946446"/>
    <w:rsid w:val="00947789"/>
    <w:rsid w:val="00950BDD"/>
    <w:rsid w:val="00951C2F"/>
    <w:rsid w:val="00955C73"/>
    <w:rsid w:val="00960D37"/>
    <w:rsid w:val="0096131E"/>
    <w:rsid w:val="00966077"/>
    <w:rsid w:val="009723EA"/>
    <w:rsid w:val="0098427B"/>
    <w:rsid w:val="0098470A"/>
    <w:rsid w:val="00987464"/>
    <w:rsid w:val="00987AED"/>
    <w:rsid w:val="009918E1"/>
    <w:rsid w:val="009969B2"/>
    <w:rsid w:val="00996DAE"/>
    <w:rsid w:val="009A047A"/>
    <w:rsid w:val="009A0A67"/>
    <w:rsid w:val="009A21F9"/>
    <w:rsid w:val="009A3BFB"/>
    <w:rsid w:val="009A67F6"/>
    <w:rsid w:val="009A7E0E"/>
    <w:rsid w:val="009B0DA3"/>
    <w:rsid w:val="009B1C5B"/>
    <w:rsid w:val="009B4925"/>
    <w:rsid w:val="009B5BF9"/>
    <w:rsid w:val="009B61C1"/>
    <w:rsid w:val="009C001F"/>
    <w:rsid w:val="009C06B2"/>
    <w:rsid w:val="009C2653"/>
    <w:rsid w:val="009C3451"/>
    <w:rsid w:val="009C3C1F"/>
    <w:rsid w:val="009C7E11"/>
    <w:rsid w:val="009D17A3"/>
    <w:rsid w:val="009D434B"/>
    <w:rsid w:val="009D50B7"/>
    <w:rsid w:val="009D6AEC"/>
    <w:rsid w:val="009D71C0"/>
    <w:rsid w:val="009E18D8"/>
    <w:rsid w:val="009E203A"/>
    <w:rsid w:val="009E67BF"/>
    <w:rsid w:val="009E6D2A"/>
    <w:rsid w:val="009E6D73"/>
    <w:rsid w:val="009F06F4"/>
    <w:rsid w:val="009F0E33"/>
    <w:rsid w:val="009F107E"/>
    <w:rsid w:val="009F26C5"/>
    <w:rsid w:val="009F3511"/>
    <w:rsid w:val="009F4B21"/>
    <w:rsid w:val="00A01236"/>
    <w:rsid w:val="00A01B67"/>
    <w:rsid w:val="00A1459F"/>
    <w:rsid w:val="00A1600D"/>
    <w:rsid w:val="00A163E0"/>
    <w:rsid w:val="00A1759D"/>
    <w:rsid w:val="00A24E97"/>
    <w:rsid w:val="00A30655"/>
    <w:rsid w:val="00A3107A"/>
    <w:rsid w:val="00A31342"/>
    <w:rsid w:val="00A34012"/>
    <w:rsid w:val="00A362ED"/>
    <w:rsid w:val="00A37176"/>
    <w:rsid w:val="00A41DC6"/>
    <w:rsid w:val="00A4433B"/>
    <w:rsid w:val="00A475D5"/>
    <w:rsid w:val="00A536DE"/>
    <w:rsid w:val="00A55344"/>
    <w:rsid w:val="00A62FDC"/>
    <w:rsid w:val="00A659D2"/>
    <w:rsid w:val="00A73D9A"/>
    <w:rsid w:val="00A7441D"/>
    <w:rsid w:val="00A75950"/>
    <w:rsid w:val="00A81EAA"/>
    <w:rsid w:val="00A86494"/>
    <w:rsid w:val="00A95A8B"/>
    <w:rsid w:val="00A97F51"/>
    <w:rsid w:val="00AA2459"/>
    <w:rsid w:val="00AA6847"/>
    <w:rsid w:val="00AA7BE7"/>
    <w:rsid w:val="00AB0B53"/>
    <w:rsid w:val="00AB17CA"/>
    <w:rsid w:val="00AB34F7"/>
    <w:rsid w:val="00AB704E"/>
    <w:rsid w:val="00AC07F9"/>
    <w:rsid w:val="00AC0C2C"/>
    <w:rsid w:val="00AC25DE"/>
    <w:rsid w:val="00AC588C"/>
    <w:rsid w:val="00AC7184"/>
    <w:rsid w:val="00AD126E"/>
    <w:rsid w:val="00AD3D40"/>
    <w:rsid w:val="00AD4305"/>
    <w:rsid w:val="00AD7169"/>
    <w:rsid w:val="00AE05D8"/>
    <w:rsid w:val="00AE0BDC"/>
    <w:rsid w:val="00AE1B44"/>
    <w:rsid w:val="00AE1B4F"/>
    <w:rsid w:val="00AE214E"/>
    <w:rsid w:val="00AE4EE2"/>
    <w:rsid w:val="00AF2D35"/>
    <w:rsid w:val="00AF66BF"/>
    <w:rsid w:val="00AF74C4"/>
    <w:rsid w:val="00B017E5"/>
    <w:rsid w:val="00B0238A"/>
    <w:rsid w:val="00B04360"/>
    <w:rsid w:val="00B0529E"/>
    <w:rsid w:val="00B066E6"/>
    <w:rsid w:val="00B066F4"/>
    <w:rsid w:val="00B0711C"/>
    <w:rsid w:val="00B124D3"/>
    <w:rsid w:val="00B13C5A"/>
    <w:rsid w:val="00B17094"/>
    <w:rsid w:val="00B21224"/>
    <w:rsid w:val="00B237FB"/>
    <w:rsid w:val="00B24226"/>
    <w:rsid w:val="00B25E83"/>
    <w:rsid w:val="00B26D9A"/>
    <w:rsid w:val="00B277A9"/>
    <w:rsid w:val="00B27979"/>
    <w:rsid w:val="00B27C14"/>
    <w:rsid w:val="00B31CC5"/>
    <w:rsid w:val="00B32E24"/>
    <w:rsid w:val="00B34FED"/>
    <w:rsid w:val="00B4041F"/>
    <w:rsid w:val="00B4134B"/>
    <w:rsid w:val="00B4252C"/>
    <w:rsid w:val="00B44537"/>
    <w:rsid w:val="00B4454E"/>
    <w:rsid w:val="00B45CFB"/>
    <w:rsid w:val="00B46DA5"/>
    <w:rsid w:val="00B52A2B"/>
    <w:rsid w:val="00B53F3D"/>
    <w:rsid w:val="00B57EB8"/>
    <w:rsid w:val="00B71766"/>
    <w:rsid w:val="00B71E11"/>
    <w:rsid w:val="00B7372D"/>
    <w:rsid w:val="00B74903"/>
    <w:rsid w:val="00B75729"/>
    <w:rsid w:val="00B8254C"/>
    <w:rsid w:val="00B83970"/>
    <w:rsid w:val="00B8698C"/>
    <w:rsid w:val="00B87AAF"/>
    <w:rsid w:val="00B94265"/>
    <w:rsid w:val="00B956FF"/>
    <w:rsid w:val="00B95C1B"/>
    <w:rsid w:val="00BA0792"/>
    <w:rsid w:val="00BA5D3E"/>
    <w:rsid w:val="00BA700F"/>
    <w:rsid w:val="00BB0930"/>
    <w:rsid w:val="00BB3C73"/>
    <w:rsid w:val="00BB4EFE"/>
    <w:rsid w:val="00BB706C"/>
    <w:rsid w:val="00BC0E4E"/>
    <w:rsid w:val="00BC1831"/>
    <w:rsid w:val="00BC2607"/>
    <w:rsid w:val="00BC2772"/>
    <w:rsid w:val="00BC530B"/>
    <w:rsid w:val="00BD21E7"/>
    <w:rsid w:val="00BD22C4"/>
    <w:rsid w:val="00BE065B"/>
    <w:rsid w:val="00BE3349"/>
    <w:rsid w:val="00BE44D9"/>
    <w:rsid w:val="00BE61A9"/>
    <w:rsid w:val="00BE6569"/>
    <w:rsid w:val="00BF0546"/>
    <w:rsid w:val="00BF2CB0"/>
    <w:rsid w:val="00BF775D"/>
    <w:rsid w:val="00C00F21"/>
    <w:rsid w:val="00C06D2C"/>
    <w:rsid w:val="00C1141D"/>
    <w:rsid w:val="00C12671"/>
    <w:rsid w:val="00C20995"/>
    <w:rsid w:val="00C216BE"/>
    <w:rsid w:val="00C2229A"/>
    <w:rsid w:val="00C233D4"/>
    <w:rsid w:val="00C23F18"/>
    <w:rsid w:val="00C25250"/>
    <w:rsid w:val="00C253C8"/>
    <w:rsid w:val="00C25D2A"/>
    <w:rsid w:val="00C30095"/>
    <w:rsid w:val="00C3469D"/>
    <w:rsid w:val="00C3750E"/>
    <w:rsid w:val="00C41921"/>
    <w:rsid w:val="00C42DC2"/>
    <w:rsid w:val="00C44021"/>
    <w:rsid w:val="00C500C6"/>
    <w:rsid w:val="00C52DEA"/>
    <w:rsid w:val="00C53333"/>
    <w:rsid w:val="00C54858"/>
    <w:rsid w:val="00C54BB0"/>
    <w:rsid w:val="00C647B3"/>
    <w:rsid w:val="00C64F6B"/>
    <w:rsid w:val="00C65427"/>
    <w:rsid w:val="00C66040"/>
    <w:rsid w:val="00C66441"/>
    <w:rsid w:val="00C677B8"/>
    <w:rsid w:val="00C74660"/>
    <w:rsid w:val="00C75297"/>
    <w:rsid w:val="00C76C11"/>
    <w:rsid w:val="00C80661"/>
    <w:rsid w:val="00C80C20"/>
    <w:rsid w:val="00C8160A"/>
    <w:rsid w:val="00C82883"/>
    <w:rsid w:val="00C82AD8"/>
    <w:rsid w:val="00C8786A"/>
    <w:rsid w:val="00C91F1F"/>
    <w:rsid w:val="00C9555F"/>
    <w:rsid w:val="00C959B4"/>
    <w:rsid w:val="00CA39A8"/>
    <w:rsid w:val="00CA3BCB"/>
    <w:rsid w:val="00CA77A4"/>
    <w:rsid w:val="00CB3765"/>
    <w:rsid w:val="00CC063F"/>
    <w:rsid w:val="00CC2CAD"/>
    <w:rsid w:val="00CC39DE"/>
    <w:rsid w:val="00CC4B8B"/>
    <w:rsid w:val="00CC56EB"/>
    <w:rsid w:val="00CC733D"/>
    <w:rsid w:val="00CC7915"/>
    <w:rsid w:val="00CD0D3D"/>
    <w:rsid w:val="00CD35FC"/>
    <w:rsid w:val="00CD40F6"/>
    <w:rsid w:val="00CD45D3"/>
    <w:rsid w:val="00CD5584"/>
    <w:rsid w:val="00CD78A0"/>
    <w:rsid w:val="00CD7B8F"/>
    <w:rsid w:val="00CE581B"/>
    <w:rsid w:val="00CE5D72"/>
    <w:rsid w:val="00CF03E0"/>
    <w:rsid w:val="00CF03E6"/>
    <w:rsid w:val="00CF055B"/>
    <w:rsid w:val="00CF408A"/>
    <w:rsid w:val="00D00873"/>
    <w:rsid w:val="00D03807"/>
    <w:rsid w:val="00D10003"/>
    <w:rsid w:val="00D13503"/>
    <w:rsid w:val="00D1538F"/>
    <w:rsid w:val="00D24668"/>
    <w:rsid w:val="00D346B3"/>
    <w:rsid w:val="00D34B2F"/>
    <w:rsid w:val="00D36727"/>
    <w:rsid w:val="00D37365"/>
    <w:rsid w:val="00D4027E"/>
    <w:rsid w:val="00D40A4B"/>
    <w:rsid w:val="00D4448C"/>
    <w:rsid w:val="00D4460D"/>
    <w:rsid w:val="00D45FE6"/>
    <w:rsid w:val="00D4612D"/>
    <w:rsid w:val="00D47417"/>
    <w:rsid w:val="00D47C79"/>
    <w:rsid w:val="00D50094"/>
    <w:rsid w:val="00D51B52"/>
    <w:rsid w:val="00D56DE0"/>
    <w:rsid w:val="00D623F9"/>
    <w:rsid w:val="00D653F7"/>
    <w:rsid w:val="00D66931"/>
    <w:rsid w:val="00D6699F"/>
    <w:rsid w:val="00D712C2"/>
    <w:rsid w:val="00D758E4"/>
    <w:rsid w:val="00D76D5D"/>
    <w:rsid w:val="00D7727D"/>
    <w:rsid w:val="00D82293"/>
    <w:rsid w:val="00D85016"/>
    <w:rsid w:val="00D91FA1"/>
    <w:rsid w:val="00D92804"/>
    <w:rsid w:val="00D96ABA"/>
    <w:rsid w:val="00DA08B1"/>
    <w:rsid w:val="00DA0B56"/>
    <w:rsid w:val="00DA240F"/>
    <w:rsid w:val="00DA32CE"/>
    <w:rsid w:val="00DA4B09"/>
    <w:rsid w:val="00DA6EC2"/>
    <w:rsid w:val="00DB050D"/>
    <w:rsid w:val="00DB0880"/>
    <w:rsid w:val="00DB3987"/>
    <w:rsid w:val="00DB46BC"/>
    <w:rsid w:val="00DB48A0"/>
    <w:rsid w:val="00DB71A8"/>
    <w:rsid w:val="00DC7F02"/>
    <w:rsid w:val="00DD3ACC"/>
    <w:rsid w:val="00DD6BE1"/>
    <w:rsid w:val="00DD78E3"/>
    <w:rsid w:val="00DE0E10"/>
    <w:rsid w:val="00DE3A61"/>
    <w:rsid w:val="00DF66B2"/>
    <w:rsid w:val="00DF7810"/>
    <w:rsid w:val="00E00515"/>
    <w:rsid w:val="00E02079"/>
    <w:rsid w:val="00E10273"/>
    <w:rsid w:val="00E121C5"/>
    <w:rsid w:val="00E13E43"/>
    <w:rsid w:val="00E208C5"/>
    <w:rsid w:val="00E218F7"/>
    <w:rsid w:val="00E2357A"/>
    <w:rsid w:val="00E33111"/>
    <w:rsid w:val="00E34902"/>
    <w:rsid w:val="00E47927"/>
    <w:rsid w:val="00E564AC"/>
    <w:rsid w:val="00E6041B"/>
    <w:rsid w:val="00E61344"/>
    <w:rsid w:val="00E617A7"/>
    <w:rsid w:val="00E617C1"/>
    <w:rsid w:val="00E618BF"/>
    <w:rsid w:val="00E638EC"/>
    <w:rsid w:val="00E63CB2"/>
    <w:rsid w:val="00E71357"/>
    <w:rsid w:val="00E717C9"/>
    <w:rsid w:val="00E72669"/>
    <w:rsid w:val="00E75912"/>
    <w:rsid w:val="00E80911"/>
    <w:rsid w:val="00E80B53"/>
    <w:rsid w:val="00E81C18"/>
    <w:rsid w:val="00E825B3"/>
    <w:rsid w:val="00E829FC"/>
    <w:rsid w:val="00E82C92"/>
    <w:rsid w:val="00E86B7B"/>
    <w:rsid w:val="00E914A8"/>
    <w:rsid w:val="00E934DB"/>
    <w:rsid w:val="00E963C1"/>
    <w:rsid w:val="00E96B6E"/>
    <w:rsid w:val="00E97758"/>
    <w:rsid w:val="00EA284C"/>
    <w:rsid w:val="00EA3F00"/>
    <w:rsid w:val="00EB56C7"/>
    <w:rsid w:val="00EC0012"/>
    <w:rsid w:val="00ED283B"/>
    <w:rsid w:val="00ED34EB"/>
    <w:rsid w:val="00ED6F87"/>
    <w:rsid w:val="00EE19C1"/>
    <w:rsid w:val="00EE211E"/>
    <w:rsid w:val="00EE2777"/>
    <w:rsid w:val="00EE3B15"/>
    <w:rsid w:val="00EE421F"/>
    <w:rsid w:val="00EE5F4E"/>
    <w:rsid w:val="00EF1AB6"/>
    <w:rsid w:val="00EF1FCE"/>
    <w:rsid w:val="00EF3201"/>
    <w:rsid w:val="00EF75FC"/>
    <w:rsid w:val="00F01B2E"/>
    <w:rsid w:val="00F01C41"/>
    <w:rsid w:val="00F03D89"/>
    <w:rsid w:val="00F04341"/>
    <w:rsid w:val="00F04C26"/>
    <w:rsid w:val="00F04E9A"/>
    <w:rsid w:val="00F07D76"/>
    <w:rsid w:val="00F10C73"/>
    <w:rsid w:val="00F11B81"/>
    <w:rsid w:val="00F1250E"/>
    <w:rsid w:val="00F12B11"/>
    <w:rsid w:val="00F17F5B"/>
    <w:rsid w:val="00F22BB6"/>
    <w:rsid w:val="00F23DF7"/>
    <w:rsid w:val="00F26F18"/>
    <w:rsid w:val="00F277E7"/>
    <w:rsid w:val="00F31A07"/>
    <w:rsid w:val="00F31D84"/>
    <w:rsid w:val="00F335A9"/>
    <w:rsid w:val="00F3598C"/>
    <w:rsid w:val="00F408F3"/>
    <w:rsid w:val="00F424BB"/>
    <w:rsid w:val="00F43185"/>
    <w:rsid w:val="00F52B1E"/>
    <w:rsid w:val="00F56C13"/>
    <w:rsid w:val="00F64116"/>
    <w:rsid w:val="00F665D0"/>
    <w:rsid w:val="00F7547C"/>
    <w:rsid w:val="00F767CB"/>
    <w:rsid w:val="00F822C2"/>
    <w:rsid w:val="00F869D8"/>
    <w:rsid w:val="00F876B1"/>
    <w:rsid w:val="00F900FC"/>
    <w:rsid w:val="00F9227D"/>
    <w:rsid w:val="00F9423C"/>
    <w:rsid w:val="00FA0FCA"/>
    <w:rsid w:val="00FA153E"/>
    <w:rsid w:val="00FA2B8E"/>
    <w:rsid w:val="00FA4527"/>
    <w:rsid w:val="00FA4FE9"/>
    <w:rsid w:val="00FA65B8"/>
    <w:rsid w:val="00FA68AE"/>
    <w:rsid w:val="00FA7631"/>
    <w:rsid w:val="00FB0EB5"/>
    <w:rsid w:val="00FB2768"/>
    <w:rsid w:val="00FB5D46"/>
    <w:rsid w:val="00FC0506"/>
    <w:rsid w:val="00FC3412"/>
    <w:rsid w:val="00FC55F2"/>
    <w:rsid w:val="00FC741D"/>
    <w:rsid w:val="00FD04F9"/>
    <w:rsid w:val="00FD3C4B"/>
    <w:rsid w:val="00FD76E1"/>
    <w:rsid w:val="00FE250C"/>
    <w:rsid w:val="00FF4550"/>
    <w:rsid w:val="00FF67CD"/>
    <w:rsid w:val="00FF6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48250"/>
  <w15:docId w15:val="{CDD9FDF6-E7BF-46A7-8266-36F1E965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D73"/>
    <w:pPr>
      <w:spacing w:after="353" w:line="281" w:lineRule="auto"/>
      <w:ind w:left="1330" w:right="6" w:hanging="10"/>
      <w:jc w:val="both"/>
    </w:pPr>
    <w:rPr>
      <w:rFonts w:ascii="Arial" w:eastAsia="Arial" w:hAnsi="Arial" w:cs="Arial"/>
      <w:color w:val="121212"/>
      <w:sz w:val="20"/>
      <w:lang w:val="es-CO"/>
    </w:rPr>
  </w:style>
  <w:style w:type="paragraph" w:styleId="Ttulo1">
    <w:name w:val="heading 1"/>
    <w:basedOn w:val="Normal"/>
    <w:next w:val="Normal"/>
    <w:link w:val="Ttulo1Car"/>
    <w:uiPriority w:val="9"/>
    <w:qFormat/>
    <w:rsid w:val="00BA07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006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955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4D72E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E6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6concolores-nfasis61">
    <w:name w:val="Tabla de cuadrícula 6 con colores - Énfasis 61"/>
    <w:basedOn w:val="Tablanormal"/>
    <w:uiPriority w:val="51"/>
    <w:rsid w:val="009E6D7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1clara-nfasis61">
    <w:name w:val="Tabla de cuadrícula 1 clara - Énfasis 61"/>
    <w:basedOn w:val="Tablanormal"/>
    <w:uiPriority w:val="46"/>
    <w:rsid w:val="009E6D7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9C3C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3C1F"/>
    <w:rPr>
      <w:rFonts w:ascii="Arial" w:eastAsia="Arial" w:hAnsi="Arial" w:cs="Arial"/>
      <w:color w:val="121212"/>
      <w:sz w:val="20"/>
    </w:rPr>
  </w:style>
  <w:style w:type="character" w:customStyle="1" w:styleId="Ttulo2Car">
    <w:name w:val="Título 2 Car"/>
    <w:basedOn w:val="Fuentedeprrafopredeter"/>
    <w:link w:val="Ttulo2"/>
    <w:uiPriority w:val="9"/>
    <w:rsid w:val="00100667"/>
    <w:rPr>
      <w:rFonts w:asciiTheme="majorHAnsi" w:eastAsiaTheme="majorEastAsia" w:hAnsiTheme="majorHAnsi" w:cstheme="majorBidi"/>
      <w:color w:val="2E74B5" w:themeColor="accent1" w:themeShade="BF"/>
      <w:sz w:val="26"/>
      <w:szCs w:val="26"/>
    </w:rPr>
  </w:style>
  <w:style w:type="paragraph" w:styleId="Citadestacada">
    <w:name w:val="Intense Quote"/>
    <w:basedOn w:val="Normal"/>
    <w:next w:val="Normal"/>
    <w:link w:val="CitadestacadaCar"/>
    <w:uiPriority w:val="30"/>
    <w:qFormat/>
    <w:rsid w:val="001006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100667"/>
    <w:rPr>
      <w:rFonts w:ascii="Arial" w:eastAsia="Arial" w:hAnsi="Arial" w:cs="Arial"/>
      <w:i/>
      <w:iCs/>
      <w:color w:val="5B9BD5" w:themeColor="accent1"/>
      <w:sz w:val="20"/>
    </w:rPr>
  </w:style>
  <w:style w:type="character" w:customStyle="1" w:styleId="Ttulo3Car">
    <w:name w:val="Título 3 Car"/>
    <w:basedOn w:val="Fuentedeprrafopredeter"/>
    <w:link w:val="Ttulo3"/>
    <w:uiPriority w:val="9"/>
    <w:rsid w:val="00C9555F"/>
    <w:rPr>
      <w:rFonts w:asciiTheme="majorHAnsi" w:eastAsiaTheme="majorEastAsia" w:hAnsiTheme="majorHAnsi" w:cstheme="majorBidi"/>
      <w:color w:val="1F4D78" w:themeColor="accent1" w:themeShade="7F"/>
      <w:sz w:val="24"/>
      <w:szCs w:val="24"/>
    </w:rPr>
  </w:style>
  <w:style w:type="table" w:customStyle="1" w:styleId="Tabladecuadrcula1Claro-nfasis21">
    <w:name w:val="Tabla de cuadrícula 1 Claro - Énfasis 21"/>
    <w:basedOn w:val="Tablanormal"/>
    <w:uiPriority w:val="46"/>
    <w:rsid w:val="00C9555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Ttulo4Car">
    <w:name w:val="Título 4 Car"/>
    <w:basedOn w:val="Fuentedeprrafopredeter"/>
    <w:link w:val="Ttulo4"/>
    <w:uiPriority w:val="9"/>
    <w:rsid w:val="004D72EC"/>
    <w:rPr>
      <w:rFonts w:asciiTheme="majorHAnsi" w:eastAsiaTheme="majorEastAsia" w:hAnsiTheme="majorHAnsi" w:cstheme="majorBidi"/>
      <w:i/>
      <w:iCs/>
      <w:color w:val="2E74B5" w:themeColor="accent1" w:themeShade="BF"/>
      <w:sz w:val="20"/>
    </w:rPr>
  </w:style>
  <w:style w:type="table" w:customStyle="1" w:styleId="Tabladecuadrcula6concolores-nfasis51">
    <w:name w:val="Tabla de cuadrícula 6 con colores - Énfasis 51"/>
    <w:basedOn w:val="Tablanormal"/>
    <w:uiPriority w:val="51"/>
    <w:rsid w:val="00F822C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rrafodelista">
    <w:name w:val="List Paragraph"/>
    <w:basedOn w:val="Normal"/>
    <w:uiPriority w:val="34"/>
    <w:qFormat/>
    <w:rsid w:val="005E2789"/>
    <w:pPr>
      <w:ind w:left="720"/>
      <w:contextualSpacing/>
    </w:pPr>
  </w:style>
  <w:style w:type="paragraph" w:customStyle="1" w:styleId="footnotedescription">
    <w:name w:val="footnote description"/>
    <w:next w:val="Normal"/>
    <w:link w:val="footnotedescriptionChar"/>
    <w:hidden/>
    <w:rsid w:val="00875CE6"/>
    <w:pPr>
      <w:spacing w:after="0" w:line="367" w:lineRule="auto"/>
      <w:ind w:left="337"/>
      <w:jc w:val="both"/>
    </w:pPr>
    <w:rPr>
      <w:rFonts w:ascii="Arial" w:eastAsia="Arial" w:hAnsi="Arial" w:cs="Arial"/>
      <w:color w:val="121212"/>
      <w:sz w:val="16"/>
    </w:rPr>
  </w:style>
  <w:style w:type="character" w:customStyle="1" w:styleId="footnotedescriptionChar">
    <w:name w:val="footnote description Char"/>
    <w:link w:val="footnotedescription"/>
    <w:rsid w:val="00875CE6"/>
    <w:rPr>
      <w:rFonts w:ascii="Arial" w:eastAsia="Arial" w:hAnsi="Arial" w:cs="Arial"/>
      <w:color w:val="121212"/>
      <w:sz w:val="16"/>
    </w:rPr>
  </w:style>
  <w:style w:type="character" w:customStyle="1" w:styleId="footnotemark">
    <w:name w:val="footnote mark"/>
    <w:hidden/>
    <w:rsid w:val="00875CE6"/>
    <w:rPr>
      <w:rFonts w:ascii="Arial" w:eastAsia="Arial" w:hAnsi="Arial" w:cs="Arial"/>
      <w:b/>
      <w:color w:val="4866A9"/>
      <w:sz w:val="14"/>
      <w:vertAlign w:val="superscript"/>
    </w:rPr>
  </w:style>
  <w:style w:type="table" w:customStyle="1" w:styleId="Tabladecuadrcula6concolores-nfasis21">
    <w:name w:val="Tabla de cuadrícula 6 con colores - Énfasis 21"/>
    <w:basedOn w:val="Tablanormal"/>
    <w:uiPriority w:val="51"/>
    <w:rsid w:val="00BA5D3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Refdecomentario">
    <w:name w:val="annotation reference"/>
    <w:basedOn w:val="Fuentedeprrafopredeter"/>
    <w:uiPriority w:val="99"/>
    <w:semiHidden/>
    <w:unhideWhenUsed/>
    <w:rsid w:val="00B8254C"/>
    <w:rPr>
      <w:sz w:val="16"/>
      <w:szCs w:val="16"/>
    </w:rPr>
  </w:style>
  <w:style w:type="paragraph" w:styleId="Textocomentario">
    <w:name w:val="annotation text"/>
    <w:basedOn w:val="Normal"/>
    <w:link w:val="TextocomentarioCar"/>
    <w:uiPriority w:val="99"/>
    <w:unhideWhenUsed/>
    <w:rsid w:val="00B8254C"/>
    <w:pPr>
      <w:spacing w:line="240" w:lineRule="auto"/>
    </w:pPr>
    <w:rPr>
      <w:szCs w:val="20"/>
    </w:rPr>
  </w:style>
  <w:style w:type="character" w:customStyle="1" w:styleId="TextocomentarioCar">
    <w:name w:val="Texto comentario Car"/>
    <w:basedOn w:val="Fuentedeprrafopredeter"/>
    <w:link w:val="Textocomentario"/>
    <w:uiPriority w:val="99"/>
    <w:rsid w:val="00B8254C"/>
    <w:rPr>
      <w:rFonts w:ascii="Arial" w:eastAsia="Arial" w:hAnsi="Arial" w:cs="Arial"/>
      <w:color w:val="121212"/>
      <w:sz w:val="20"/>
      <w:szCs w:val="20"/>
    </w:rPr>
  </w:style>
  <w:style w:type="paragraph" w:styleId="Asuntodelcomentario">
    <w:name w:val="annotation subject"/>
    <w:basedOn w:val="Textocomentario"/>
    <w:next w:val="Textocomentario"/>
    <w:link w:val="AsuntodelcomentarioCar"/>
    <w:uiPriority w:val="99"/>
    <w:semiHidden/>
    <w:unhideWhenUsed/>
    <w:rsid w:val="00B8254C"/>
    <w:rPr>
      <w:b/>
      <w:bCs/>
    </w:rPr>
  </w:style>
  <w:style w:type="character" w:customStyle="1" w:styleId="AsuntodelcomentarioCar">
    <w:name w:val="Asunto del comentario Car"/>
    <w:basedOn w:val="TextocomentarioCar"/>
    <w:link w:val="Asuntodelcomentario"/>
    <w:uiPriority w:val="99"/>
    <w:semiHidden/>
    <w:rsid w:val="00B8254C"/>
    <w:rPr>
      <w:rFonts w:ascii="Arial" w:eastAsia="Arial" w:hAnsi="Arial" w:cs="Arial"/>
      <w:b/>
      <w:bCs/>
      <w:color w:val="121212"/>
      <w:sz w:val="20"/>
      <w:szCs w:val="20"/>
    </w:rPr>
  </w:style>
  <w:style w:type="paragraph" w:styleId="Textodeglobo">
    <w:name w:val="Balloon Text"/>
    <w:basedOn w:val="Normal"/>
    <w:link w:val="TextodegloboCar"/>
    <w:uiPriority w:val="99"/>
    <w:semiHidden/>
    <w:unhideWhenUsed/>
    <w:rsid w:val="00B825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254C"/>
    <w:rPr>
      <w:rFonts w:ascii="Segoe UI" w:eastAsia="Arial" w:hAnsi="Segoe UI" w:cs="Segoe UI"/>
      <w:color w:val="121212"/>
      <w:sz w:val="18"/>
      <w:szCs w:val="18"/>
    </w:rPr>
  </w:style>
  <w:style w:type="paragraph" w:styleId="NormalWeb">
    <w:name w:val="Normal (Web)"/>
    <w:basedOn w:val="Normal"/>
    <w:uiPriority w:val="99"/>
    <w:semiHidden/>
    <w:unhideWhenUsed/>
    <w:rsid w:val="0008374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eastAsia="es-CO"/>
    </w:rPr>
  </w:style>
  <w:style w:type="character" w:customStyle="1" w:styleId="apple-converted-space">
    <w:name w:val="apple-converted-space"/>
    <w:basedOn w:val="Fuentedeprrafopredeter"/>
    <w:rsid w:val="00083741"/>
  </w:style>
  <w:style w:type="character" w:styleId="nfasisintenso">
    <w:name w:val="Intense Emphasis"/>
    <w:basedOn w:val="Fuentedeprrafopredeter"/>
    <w:uiPriority w:val="21"/>
    <w:qFormat/>
    <w:rsid w:val="00797D80"/>
    <w:rPr>
      <w:i/>
      <w:iCs/>
      <w:color w:val="5B9BD5" w:themeColor="accent1"/>
    </w:rPr>
  </w:style>
  <w:style w:type="character" w:styleId="Ttulodellibro">
    <w:name w:val="Book Title"/>
    <w:basedOn w:val="Fuentedeprrafopredeter"/>
    <w:uiPriority w:val="33"/>
    <w:qFormat/>
    <w:rsid w:val="00797D80"/>
    <w:rPr>
      <w:b/>
      <w:bCs/>
      <w:i/>
      <w:iCs/>
      <w:spacing w:val="5"/>
    </w:rPr>
  </w:style>
  <w:style w:type="table" w:customStyle="1" w:styleId="Tabladecuadrcula4-nfasis61">
    <w:name w:val="Tabla de cuadrícula 4 - Énfasis 61"/>
    <w:basedOn w:val="Tablanormal"/>
    <w:next w:val="Tabladecuadrcula4-nfasis62"/>
    <w:uiPriority w:val="49"/>
    <w:rsid w:val="002D71DC"/>
    <w:pPr>
      <w:spacing w:after="0" w:line="240" w:lineRule="auto"/>
    </w:pPr>
    <w:rPr>
      <w:lang w:val="es-CO"/>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4-nfasis62">
    <w:name w:val="Tabla de cuadrícula 4 - Énfasis 62"/>
    <w:basedOn w:val="Tablanormal"/>
    <w:uiPriority w:val="49"/>
    <w:rsid w:val="002D71D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pie">
    <w:name w:val="footnote text"/>
    <w:basedOn w:val="Normal"/>
    <w:link w:val="TextonotapieCar"/>
    <w:uiPriority w:val="99"/>
    <w:semiHidden/>
    <w:unhideWhenUsed/>
    <w:rsid w:val="00262893"/>
    <w:pPr>
      <w:spacing w:after="0" w:line="240" w:lineRule="auto"/>
      <w:ind w:left="0" w:right="0" w:firstLine="0"/>
      <w:jc w:val="left"/>
    </w:pPr>
    <w:rPr>
      <w:rFonts w:asciiTheme="minorHAnsi" w:eastAsiaTheme="minorHAnsi" w:hAnsiTheme="minorHAnsi" w:cstheme="minorBidi"/>
      <w:color w:val="auto"/>
      <w:szCs w:val="20"/>
    </w:rPr>
  </w:style>
  <w:style w:type="character" w:customStyle="1" w:styleId="TextonotapieCar">
    <w:name w:val="Texto nota pie Car"/>
    <w:basedOn w:val="Fuentedeprrafopredeter"/>
    <w:link w:val="Textonotapie"/>
    <w:uiPriority w:val="99"/>
    <w:semiHidden/>
    <w:rsid w:val="00262893"/>
    <w:rPr>
      <w:sz w:val="20"/>
      <w:szCs w:val="20"/>
      <w:lang w:val="es-CO"/>
    </w:rPr>
  </w:style>
  <w:style w:type="character" w:styleId="Refdenotaalpie">
    <w:name w:val="footnote reference"/>
    <w:basedOn w:val="Fuentedeprrafopredeter"/>
    <w:uiPriority w:val="99"/>
    <w:semiHidden/>
    <w:unhideWhenUsed/>
    <w:rsid w:val="00262893"/>
    <w:rPr>
      <w:vertAlign w:val="superscript"/>
    </w:rPr>
  </w:style>
  <w:style w:type="table" w:customStyle="1" w:styleId="Tabladecuadrcula6concolores-nfasis41">
    <w:name w:val="Tabla de cuadrícula 6 con colores - Énfasis 41"/>
    <w:basedOn w:val="Tablanormal"/>
    <w:uiPriority w:val="51"/>
    <w:rsid w:val="00AD716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Referenciaintensa">
    <w:name w:val="Intense Reference"/>
    <w:basedOn w:val="Fuentedeprrafopredeter"/>
    <w:uiPriority w:val="32"/>
    <w:qFormat/>
    <w:rsid w:val="007A7172"/>
    <w:rPr>
      <w:b/>
      <w:bCs/>
      <w:smallCaps/>
      <w:color w:val="5B9BD5" w:themeColor="accent1"/>
      <w:spacing w:val="5"/>
    </w:rPr>
  </w:style>
  <w:style w:type="paragraph" w:customStyle="1" w:styleId="Default">
    <w:name w:val="Default"/>
    <w:rsid w:val="002863A9"/>
    <w:pPr>
      <w:autoSpaceDE w:val="0"/>
      <w:autoSpaceDN w:val="0"/>
      <w:adjustRightInd w:val="0"/>
      <w:spacing w:after="0" w:line="240" w:lineRule="auto"/>
    </w:pPr>
    <w:rPr>
      <w:rFonts w:ascii="Arial" w:hAnsi="Arial" w:cs="Arial"/>
      <w:color w:val="000000"/>
      <w:sz w:val="24"/>
      <w:szCs w:val="24"/>
      <w:lang w:val="es-CO"/>
    </w:rPr>
  </w:style>
  <w:style w:type="table" w:customStyle="1" w:styleId="Tabladecuadrcula1clara-nfasis11">
    <w:name w:val="Tabla de cuadrícula 1 clara - Énfasis 11"/>
    <w:basedOn w:val="Tablanormal"/>
    <w:uiPriority w:val="46"/>
    <w:rsid w:val="002863A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4-nfasis11">
    <w:name w:val="Tabla de cuadrícula 4 - Énfasis 11"/>
    <w:basedOn w:val="Tablanormal"/>
    <w:next w:val="Tabladecuadrcula4-nfasis12"/>
    <w:uiPriority w:val="49"/>
    <w:rsid w:val="009E67BF"/>
    <w:pPr>
      <w:spacing w:after="0" w:line="240" w:lineRule="auto"/>
    </w:pPr>
    <w:rPr>
      <w:lang w:val="es-C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12">
    <w:name w:val="Tabla de cuadrícula 4 - Énfasis 12"/>
    <w:basedOn w:val="Tablanormal"/>
    <w:uiPriority w:val="49"/>
    <w:rsid w:val="009E67B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lista6concolores-nfasis11">
    <w:name w:val="Tabla de lista 6 con colores - Énfasis 11"/>
    <w:basedOn w:val="Tablanormal"/>
    <w:uiPriority w:val="51"/>
    <w:rsid w:val="00E34902"/>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Cuadrculaclara-nfasis4">
    <w:name w:val="Light Grid Accent 4"/>
    <w:basedOn w:val="Tablanormal"/>
    <w:uiPriority w:val="62"/>
    <w:rsid w:val="0080237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Hipervnculo">
    <w:name w:val="Hyperlink"/>
    <w:basedOn w:val="Fuentedeprrafopredeter"/>
    <w:uiPriority w:val="99"/>
    <w:unhideWhenUsed/>
    <w:rsid w:val="00D346B3"/>
    <w:rPr>
      <w:color w:val="0563C1" w:themeColor="hyperlink"/>
      <w:u w:val="single"/>
    </w:rPr>
  </w:style>
  <w:style w:type="character" w:styleId="Referenciasutil">
    <w:name w:val="Subtle Reference"/>
    <w:basedOn w:val="Fuentedeprrafopredeter"/>
    <w:uiPriority w:val="31"/>
    <w:qFormat/>
    <w:rsid w:val="009969B2"/>
    <w:rPr>
      <w:smallCaps/>
      <w:color w:val="5A5A5A" w:themeColor="text1" w:themeTint="A5"/>
    </w:rPr>
  </w:style>
  <w:style w:type="character" w:customStyle="1" w:styleId="Ttulo1Car">
    <w:name w:val="Título 1 Car"/>
    <w:basedOn w:val="Fuentedeprrafopredeter"/>
    <w:link w:val="Ttulo1"/>
    <w:uiPriority w:val="9"/>
    <w:rsid w:val="00BA0792"/>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94CE5"/>
    <w:pPr>
      <w:spacing w:line="259" w:lineRule="auto"/>
      <w:ind w:left="0" w:right="0" w:firstLine="0"/>
      <w:jc w:val="left"/>
      <w:outlineLvl w:val="9"/>
    </w:pPr>
    <w:rPr>
      <w:lang w:eastAsia="es-CO"/>
    </w:rPr>
  </w:style>
  <w:style w:type="paragraph" w:styleId="TDC1">
    <w:name w:val="toc 1"/>
    <w:basedOn w:val="Normal"/>
    <w:next w:val="Normal"/>
    <w:autoRedefine/>
    <w:uiPriority w:val="39"/>
    <w:unhideWhenUsed/>
    <w:rsid w:val="007C5100"/>
    <w:pPr>
      <w:tabs>
        <w:tab w:val="left" w:pos="1276"/>
        <w:tab w:val="right" w:leader="dot" w:pos="8828"/>
      </w:tabs>
      <w:spacing w:after="100"/>
      <w:ind w:left="426" w:hanging="426"/>
    </w:pPr>
  </w:style>
  <w:style w:type="paragraph" w:styleId="TDC2">
    <w:name w:val="toc 2"/>
    <w:basedOn w:val="Normal"/>
    <w:next w:val="Normal"/>
    <w:autoRedefine/>
    <w:uiPriority w:val="39"/>
    <w:unhideWhenUsed/>
    <w:rsid w:val="00D6699F"/>
    <w:pPr>
      <w:tabs>
        <w:tab w:val="left" w:pos="567"/>
        <w:tab w:val="left" w:pos="880"/>
        <w:tab w:val="right" w:leader="dot" w:pos="8921"/>
      </w:tabs>
      <w:spacing w:after="100"/>
      <w:ind w:left="0" w:firstLine="567"/>
    </w:pPr>
  </w:style>
  <w:style w:type="paragraph" w:styleId="TDC3">
    <w:name w:val="toc 3"/>
    <w:basedOn w:val="Normal"/>
    <w:next w:val="Normal"/>
    <w:autoRedefine/>
    <w:uiPriority w:val="39"/>
    <w:unhideWhenUsed/>
    <w:rsid w:val="007C5100"/>
    <w:pPr>
      <w:tabs>
        <w:tab w:val="left" w:pos="1100"/>
        <w:tab w:val="left" w:pos="1276"/>
        <w:tab w:val="right" w:leader="dot" w:pos="8921"/>
      </w:tabs>
      <w:spacing w:after="100"/>
      <w:ind w:left="426" w:firstLine="283"/>
    </w:pPr>
  </w:style>
  <w:style w:type="table" w:customStyle="1" w:styleId="Tabladecuadrcula4-nfasis611">
    <w:name w:val="Tabla de cuadrícula 4 - Énfasis 611"/>
    <w:basedOn w:val="Tablanormal"/>
    <w:next w:val="Tabladecuadrcula4-nfasis62"/>
    <w:uiPriority w:val="49"/>
    <w:rsid w:val="00E638EC"/>
    <w:pPr>
      <w:spacing w:after="0" w:line="240" w:lineRule="auto"/>
    </w:pPr>
    <w:rPr>
      <w:lang w:val="es-CO"/>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1clara-nfasis62">
    <w:name w:val="Tabla de cuadrícula 1 clara - Énfasis 62"/>
    <w:basedOn w:val="Tablanormal"/>
    <w:uiPriority w:val="46"/>
    <w:rsid w:val="002024B2"/>
    <w:pPr>
      <w:spacing w:after="0" w:line="240" w:lineRule="auto"/>
    </w:pPr>
    <w:rPr>
      <w:lang w:val="es-CO"/>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Sinespaciado">
    <w:name w:val="No Spacing"/>
    <w:uiPriority w:val="1"/>
    <w:qFormat/>
    <w:rsid w:val="00204BDD"/>
    <w:pPr>
      <w:spacing w:after="0" w:line="240" w:lineRule="auto"/>
      <w:ind w:left="1330" w:right="6" w:hanging="10"/>
      <w:jc w:val="both"/>
    </w:pPr>
    <w:rPr>
      <w:rFonts w:ascii="Arial" w:eastAsia="Arial" w:hAnsi="Arial" w:cs="Arial"/>
      <w:color w:val="121212"/>
      <w:sz w:val="20"/>
    </w:rPr>
  </w:style>
  <w:style w:type="table" w:customStyle="1" w:styleId="Listaclara-nfasis11">
    <w:name w:val="Lista clara - Énfasis 11"/>
    <w:basedOn w:val="Tablanormal"/>
    <w:next w:val="Listaclara-nfasis1"/>
    <w:uiPriority w:val="61"/>
    <w:rsid w:val="00B57EB8"/>
    <w:pPr>
      <w:spacing w:after="0" w:line="240" w:lineRule="auto"/>
    </w:pPr>
    <w:rPr>
      <w:lang w:val="es-C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staclara-nfasis1">
    <w:name w:val="Light List Accent 1"/>
    <w:basedOn w:val="Tablanormal"/>
    <w:uiPriority w:val="61"/>
    <w:rsid w:val="00B57EB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Cuadrculaclara-nfasis11">
    <w:name w:val="Cuadrícula clara - Énfasis 11"/>
    <w:basedOn w:val="Tablanormal"/>
    <w:next w:val="Cuadrculaclara-nfasis1"/>
    <w:uiPriority w:val="62"/>
    <w:rsid w:val="00947789"/>
    <w:pPr>
      <w:spacing w:after="0" w:line="240" w:lineRule="auto"/>
    </w:pPr>
    <w:rPr>
      <w:lang w:val="es-CO"/>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Cuadrculaclara-nfasis1">
    <w:name w:val="Light Grid Accent 1"/>
    <w:basedOn w:val="Tablanormal"/>
    <w:uiPriority w:val="62"/>
    <w:rsid w:val="0094778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4">
    <w:name w:val="4"/>
    <w:basedOn w:val="Tablanormal"/>
    <w:rsid w:val="009D17A3"/>
    <w:pPr>
      <w:spacing w:after="200" w:line="276" w:lineRule="auto"/>
    </w:pPr>
    <w:rPr>
      <w:rFonts w:ascii="Calibri" w:eastAsia="Calibri" w:hAnsi="Calibri" w:cs="Calibri"/>
      <w:color w:val="000000"/>
      <w:lang w:val="es-ES" w:eastAsia="es-ES"/>
    </w:rPr>
    <w:tblPr>
      <w:tblStyleRowBandSize w:val="1"/>
      <w:tblStyleColBandSize w:val="1"/>
      <w:tblCellMar>
        <w:left w:w="115" w:type="dxa"/>
        <w:right w:w="115" w:type="dxa"/>
      </w:tblCellMar>
    </w:tblPr>
  </w:style>
  <w:style w:type="table" w:customStyle="1" w:styleId="Tablaconcuadrcula6">
    <w:name w:val="Tabla con cuadrícula6"/>
    <w:basedOn w:val="Tablanormal"/>
    <w:next w:val="Tablaconcuadrcula"/>
    <w:uiPriority w:val="59"/>
    <w:rsid w:val="008465F6"/>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rsid w:val="00134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C510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5100"/>
    <w:rPr>
      <w:rFonts w:ascii="Arial" w:eastAsia="Arial" w:hAnsi="Arial" w:cs="Arial"/>
      <w:color w:val="121212"/>
      <w:sz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9842">
      <w:bodyDiv w:val="1"/>
      <w:marLeft w:val="0"/>
      <w:marRight w:val="0"/>
      <w:marTop w:val="0"/>
      <w:marBottom w:val="0"/>
      <w:divBdr>
        <w:top w:val="none" w:sz="0" w:space="0" w:color="auto"/>
        <w:left w:val="none" w:sz="0" w:space="0" w:color="auto"/>
        <w:bottom w:val="none" w:sz="0" w:space="0" w:color="auto"/>
        <w:right w:val="none" w:sz="0" w:space="0" w:color="auto"/>
      </w:divBdr>
    </w:div>
    <w:div w:id="292834614">
      <w:bodyDiv w:val="1"/>
      <w:marLeft w:val="0"/>
      <w:marRight w:val="0"/>
      <w:marTop w:val="0"/>
      <w:marBottom w:val="0"/>
      <w:divBdr>
        <w:top w:val="none" w:sz="0" w:space="0" w:color="auto"/>
        <w:left w:val="none" w:sz="0" w:space="0" w:color="auto"/>
        <w:bottom w:val="none" w:sz="0" w:space="0" w:color="auto"/>
        <w:right w:val="none" w:sz="0" w:space="0" w:color="auto"/>
      </w:divBdr>
    </w:div>
    <w:div w:id="331447246">
      <w:bodyDiv w:val="1"/>
      <w:marLeft w:val="0"/>
      <w:marRight w:val="0"/>
      <w:marTop w:val="0"/>
      <w:marBottom w:val="0"/>
      <w:divBdr>
        <w:top w:val="none" w:sz="0" w:space="0" w:color="auto"/>
        <w:left w:val="none" w:sz="0" w:space="0" w:color="auto"/>
        <w:bottom w:val="none" w:sz="0" w:space="0" w:color="auto"/>
        <w:right w:val="none" w:sz="0" w:space="0" w:color="auto"/>
      </w:divBdr>
    </w:div>
    <w:div w:id="355354963">
      <w:bodyDiv w:val="1"/>
      <w:marLeft w:val="0"/>
      <w:marRight w:val="0"/>
      <w:marTop w:val="0"/>
      <w:marBottom w:val="0"/>
      <w:divBdr>
        <w:top w:val="none" w:sz="0" w:space="0" w:color="auto"/>
        <w:left w:val="none" w:sz="0" w:space="0" w:color="auto"/>
        <w:bottom w:val="none" w:sz="0" w:space="0" w:color="auto"/>
        <w:right w:val="none" w:sz="0" w:space="0" w:color="auto"/>
      </w:divBdr>
    </w:div>
    <w:div w:id="660043414">
      <w:bodyDiv w:val="1"/>
      <w:marLeft w:val="0"/>
      <w:marRight w:val="0"/>
      <w:marTop w:val="0"/>
      <w:marBottom w:val="0"/>
      <w:divBdr>
        <w:top w:val="none" w:sz="0" w:space="0" w:color="auto"/>
        <w:left w:val="none" w:sz="0" w:space="0" w:color="auto"/>
        <w:bottom w:val="none" w:sz="0" w:space="0" w:color="auto"/>
        <w:right w:val="none" w:sz="0" w:space="0" w:color="auto"/>
      </w:divBdr>
    </w:div>
    <w:div w:id="708840841">
      <w:bodyDiv w:val="1"/>
      <w:marLeft w:val="0"/>
      <w:marRight w:val="0"/>
      <w:marTop w:val="0"/>
      <w:marBottom w:val="0"/>
      <w:divBdr>
        <w:top w:val="none" w:sz="0" w:space="0" w:color="auto"/>
        <w:left w:val="none" w:sz="0" w:space="0" w:color="auto"/>
        <w:bottom w:val="none" w:sz="0" w:space="0" w:color="auto"/>
        <w:right w:val="none" w:sz="0" w:space="0" w:color="auto"/>
      </w:divBdr>
    </w:div>
    <w:div w:id="1225991678">
      <w:bodyDiv w:val="1"/>
      <w:marLeft w:val="0"/>
      <w:marRight w:val="0"/>
      <w:marTop w:val="0"/>
      <w:marBottom w:val="0"/>
      <w:divBdr>
        <w:top w:val="none" w:sz="0" w:space="0" w:color="auto"/>
        <w:left w:val="none" w:sz="0" w:space="0" w:color="auto"/>
        <w:bottom w:val="none" w:sz="0" w:space="0" w:color="auto"/>
        <w:right w:val="none" w:sz="0" w:space="0" w:color="auto"/>
      </w:divBdr>
    </w:div>
    <w:div w:id="1306664666">
      <w:bodyDiv w:val="1"/>
      <w:marLeft w:val="0"/>
      <w:marRight w:val="0"/>
      <w:marTop w:val="0"/>
      <w:marBottom w:val="0"/>
      <w:divBdr>
        <w:top w:val="none" w:sz="0" w:space="0" w:color="auto"/>
        <w:left w:val="none" w:sz="0" w:space="0" w:color="auto"/>
        <w:bottom w:val="none" w:sz="0" w:space="0" w:color="auto"/>
        <w:right w:val="none" w:sz="0" w:space="0" w:color="auto"/>
      </w:divBdr>
    </w:div>
    <w:div w:id="1350447348">
      <w:bodyDiv w:val="1"/>
      <w:marLeft w:val="0"/>
      <w:marRight w:val="0"/>
      <w:marTop w:val="0"/>
      <w:marBottom w:val="0"/>
      <w:divBdr>
        <w:top w:val="none" w:sz="0" w:space="0" w:color="auto"/>
        <w:left w:val="none" w:sz="0" w:space="0" w:color="auto"/>
        <w:bottom w:val="none" w:sz="0" w:space="0" w:color="auto"/>
        <w:right w:val="none" w:sz="0" w:space="0" w:color="auto"/>
      </w:divBdr>
    </w:div>
    <w:div w:id="1412892532">
      <w:bodyDiv w:val="1"/>
      <w:marLeft w:val="0"/>
      <w:marRight w:val="0"/>
      <w:marTop w:val="0"/>
      <w:marBottom w:val="0"/>
      <w:divBdr>
        <w:top w:val="none" w:sz="0" w:space="0" w:color="auto"/>
        <w:left w:val="none" w:sz="0" w:space="0" w:color="auto"/>
        <w:bottom w:val="none" w:sz="0" w:space="0" w:color="auto"/>
        <w:right w:val="none" w:sz="0" w:space="0" w:color="auto"/>
      </w:divBdr>
    </w:div>
    <w:div w:id="1445610623">
      <w:bodyDiv w:val="1"/>
      <w:marLeft w:val="0"/>
      <w:marRight w:val="0"/>
      <w:marTop w:val="0"/>
      <w:marBottom w:val="0"/>
      <w:divBdr>
        <w:top w:val="none" w:sz="0" w:space="0" w:color="auto"/>
        <w:left w:val="none" w:sz="0" w:space="0" w:color="auto"/>
        <w:bottom w:val="none" w:sz="0" w:space="0" w:color="auto"/>
        <w:right w:val="none" w:sz="0" w:space="0" w:color="auto"/>
      </w:divBdr>
    </w:div>
    <w:div w:id="1492679600">
      <w:bodyDiv w:val="1"/>
      <w:marLeft w:val="0"/>
      <w:marRight w:val="0"/>
      <w:marTop w:val="0"/>
      <w:marBottom w:val="0"/>
      <w:divBdr>
        <w:top w:val="none" w:sz="0" w:space="0" w:color="auto"/>
        <w:left w:val="none" w:sz="0" w:space="0" w:color="auto"/>
        <w:bottom w:val="none" w:sz="0" w:space="0" w:color="auto"/>
        <w:right w:val="none" w:sz="0" w:space="0" w:color="auto"/>
      </w:divBdr>
    </w:div>
    <w:div w:id="1706054400">
      <w:bodyDiv w:val="1"/>
      <w:marLeft w:val="0"/>
      <w:marRight w:val="0"/>
      <w:marTop w:val="0"/>
      <w:marBottom w:val="0"/>
      <w:divBdr>
        <w:top w:val="none" w:sz="0" w:space="0" w:color="auto"/>
        <w:left w:val="none" w:sz="0" w:space="0" w:color="auto"/>
        <w:bottom w:val="none" w:sz="0" w:space="0" w:color="auto"/>
        <w:right w:val="none" w:sz="0" w:space="0" w:color="auto"/>
      </w:divBdr>
    </w:div>
    <w:div w:id="1744912963">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diagramLayout" Target="diagrams/layout1.xml"/><Relationship Id="rId26" Type="http://schemas.openxmlformats.org/officeDocument/2006/relationships/image" Target="media/image10.jpeg"/><Relationship Id="rId3" Type="http://schemas.openxmlformats.org/officeDocument/2006/relationships/styles" Target="styles.xml"/><Relationship Id="rId21" Type="http://schemas.microsoft.com/office/2007/relationships/diagramDrawing" Target="diagrams/drawing1.xml"/><Relationship Id="rId34" Type="http://schemas.openxmlformats.org/officeDocument/2006/relationships/hyperlink" Target="http://www.ugc.edu.co/documentos/ministerio/Reglamento_Estudiantil_Portal.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Data" Target="diagrams/data1.xml"/><Relationship Id="rId25" Type="http://schemas.openxmlformats.org/officeDocument/2006/relationships/header" Target="header3.xml"/><Relationship Id="rId33" Type="http://schemas.openxmlformats.org/officeDocument/2006/relationships/hyperlink" Target="http://cit.uao.edu.co/docente/sites/default/files/repositorio/Bernardo%20Restrepo%20-%20Investigaci%C3%B3n-en-educaci%C3%B3n.pdf"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diagramColors" Target="diagrams/colors1.xml"/><Relationship Id="rId29" Type="http://schemas.openxmlformats.org/officeDocument/2006/relationships/hyperlink" Target="http://www.banrepcultural.org/blaavirtual/educacion/expedocen/expedocen5c.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32" Type="http://schemas.openxmlformats.org/officeDocument/2006/relationships/hyperlink" Target="http://www.mineducacion.gov.co/1759/articles-357048_recurso_1.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hyperlink" Target="http://www.gse.upenn.edu/pdf/La%20investigaci%C3%B3n%20en%20la%20pr%C3%A1ctica%20educativa.pdf"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diagramQuickStyle" Target="diagrams/quickStyle1.xml"/><Relationship Id="rId31" Type="http://schemas.openxmlformats.org/officeDocument/2006/relationships/hyperlink" Target="http://www.mineducacion.gov.co/1759/articles-357233_recurso_1.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image" Target="media/image11.png"/><Relationship Id="rId30" Type="http://schemas.openxmlformats.org/officeDocument/2006/relationships/hyperlink" Target="http://www.mineducacion.gov.co/1621/articles-345822_ANEXO_19.pdf" TargetMode="External"/><Relationship Id="rId35" Type="http://schemas.openxmlformats.org/officeDocument/2006/relationships/hyperlink" Target="http://www.histedbr.fe.unicamp.br/revista/edicoes/24/art09_24.pdf"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B68F8D-293A-4518-8350-85E88B6889E1}" type="doc">
      <dgm:prSet loTypeId="urn:microsoft.com/office/officeart/2008/layout/VerticalCurvedList" loCatId="list" qsTypeId="urn:microsoft.com/office/officeart/2005/8/quickstyle/simple3" qsCatId="simple" csTypeId="urn:microsoft.com/office/officeart/2005/8/colors/colorful4" csCatId="colorful" phldr="1"/>
      <dgm:spPr/>
      <dgm:t>
        <a:bodyPr/>
        <a:lstStyle/>
        <a:p>
          <a:endParaRPr lang="en-US"/>
        </a:p>
      </dgm:t>
    </dgm:pt>
    <dgm:pt modelId="{0961D3BC-666D-448A-8610-0E1BC80BD650}">
      <dgm:prSet phldrT="[Texto]"/>
      <dgm:spPr>
        <a:xfrm>
          <a:off x="549397" y="394694"/>
          <a:ext cx="5152662" cy="720049"/>
        </a:xfr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just"/>
          <a:r>
            <a:rPr lang="en-US" b="1" i="1">
              <a:solidFill>
                <a:srgbClr val="5B9BD5">
                  <a:lumMod val="50000"/>
                </a:srgbClr>
              </a:solidFill>
              <a:latin typeface="Calibri"/>
              <a:ea typeface="+mn-ea"/>
              <a:cs typeface="+mn-cs"/>
            </a:rPr>
            <a:t>Construida desde la práctica: </a:t>
          </a:r>
          <a:r>
            <a:rPr lang="en-US">
              <a:solidFill>
                <a:sysClr val="windowText" lastClr="000000"/>
              </a:solidFill>
              <a:latin typeface="Calibri"/>
              <a:ea typeface="+mn-ea"/>
              <a:cs typeface="+mn-cs"/>
            </a:rPr>
            <a:t>Postura socio critica, reconoce la relación entre la práctica y la dinámica  que se da entre los actores alrededor del objeto de la educación: la construcción del conocimiento. seguimos los principios propuestos por Freire:  liberar desde una postura humanísta con responsabilidad social.</a:t>
          </a:r>
        </a:p>
      </dgm:t>
    </dgm:pt>
    <dgm:pt modelId="{948AA6CB-1BBC-41FF-AA7D-0D60B4AACF77}" type="parTrans" cxnId="{5EBFD207-2326-4644-8432-29EBB9758A38}">
      <dgm:prSet/>
      <dgm:spPr/>
      <dgm:t>
        <a:bodyPr/>
        <a:lstStyle/>
        <a:p>
          <a:endParaRPr lang="en-US"/>
        </a:p>
      </dgm:t>
    </dgm:pt>
    <dgm:pt modelId="{F1D44BC2-BD74-40B7-82B0-0B89209458ED}" type="sibTrans" cxnId="{5EBFD207-2326-4644-8432-29EBB9758A38}">
      <dgm:prSet/>
      <dgm:spPr>
        <a:xfrm>
          <a:off x="-4069652" y="-624642"/>
          <a:ext cx="4849530" cy="4849530"/>
        </a:xfr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B452C015-8163-49E1-B4F5-02BE5312D884}">
      <dgm:prSet phldrT="[Texto]"/>
      <dgm:spPr>
        <a:xfrm>
          <a:off x="501535" y="2520172"/>
          <a:ext cx="5152662" cy="720049"/>
        </a:xfrm>
        <a:gradFill rotWithShape="0">
          <a:gsLst>
            <a:gs pos="0">
              <a:srgbClr val="FFC000">
                <a:hueOff val="10395692"/>
                <a:satOff val="-47968"/>
                <a:lumOff val="1765"/>
                <a:alphaOff val="0"/>
                <a:lumMod val="110000"/>
                <a:satMod val="105000"/>
                <a:tint val="67000"/>
              </a:srgbClr>
            </a:gs>
            <a:gs pos="50000">
              <a:srgbClr val="FFC000">
                <a:hueOff val="10395692"/>
                <a:satOff val="-47968"/>
                <a:lumOff val="1765"/>
                <a:alphaOff val="0"/>
                <a:lumMod val="105000"/>
                <a:satMod val="103000"/>
                <a:tint val="73000"/>
              </a:srgbClr>
            </a:gs>
            <a:gs pos="100000">
              <a:srgbClr val="FFC000">
                <a:hueOff val="10395692"/>
                <a:satOff val="-47968"/>
                <a:lumOff val="1765"/>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just"/>
          <a:r>
            <a:rPr lang="en-US" b="1" i="1">
              <a:solidFill>
                <a:srgbClr val="5B9BD5">
                  <a:lumMod val="50000"/>
                </a:srgbClr>
              </a:solidFill>
              <a:latin typeface="Calibri"/>
              <a:ea typeface="+mn-ea"/>
              <a:cs typeface="+mn-cs"/>
            </a:rPr>
            <a:t>Como Intelectual crítico</a:t>
          </a:r>
          <a:r>
            <a:rPr lang="en-US">
              <a:solidFill>
                <a:sysClr val="windowText" lastClr="000000"/>
              </a:solidFill>
              <a:latin typeface="Calibri"/>
              <a:ea typeface="+mn-ea"/>
              <a:cs typeface="+mn-cs"/>
            </a:rPr>
            <a:t>: la reflexión como punto de partida para la intervención crítica del educador.Se propone una mirada analítica-crítica que cuestione los fenónemos, las estructuras, las dinámicas poniendo en juego posturas éticas y políticas sustentadas en prácticas  que causen efecto social.  Sustenta la proyección social que demanada la U.G.C.</a:t>
          </a:r>
        </a:p>
      </dgm:t>
    </dgm:pt>
    <dgm:pt modelId="{2EC11F30-941F-447C-8250-C08DDA0B1283}" type="parTrans" cxnId="{1C1E6435-5C7A-498C-B5CF-968C18835F73}">
      <dgm:prSet/>
      <dgm:spPr/>
      <dgm:t>
        <a:bodyPr/>
        <a:lstStyle/>
        <a:p>
          <a:endParaRPr lang="en-US"/>
        </a:p>
      </dgm:t>
    </dgm:pt>
    <dgm:pt modelId="{4ECBB034-D768-45B2-B1B7-AACF854DDC76}" type="sibTrans" cxnId="{1C1E6435-5C7A-498C-B5CF-968C18835F73}">
      <dgm:prSet/>
      <dgm:spPr/>
      <dgm:t>
        <a:bodyPr/>
        <a:lstStyle/>
        <a:p>
          <a:endParaRPr lang="en-US"/>
        </a:p>
      </dgm:t>
    </dgm:pt>
    <dgm:pt modelId="{1ABB571D-E2BA-4A16-9E7D-99A9AC0AC11D}">
      <dgm:prSet/>
      <dgm:spPr>
        <a:xfrm>
          <a:off x="763273" y="1440098"/>
          <a:ext cx="4890924" cy="720049"/>
        </a:xfrm>
        <a:gradFill rotWithShape="0">
          <a:gsLst>
            <a:gs pos="0">
              <a:srgbClr val="FFC000">
                <a:hueOff val="5197846"/>
                <a:satOff val="-23984"/>
                <a:lumOff val="883"/>
                <a:alphaOff val="0"/>
                <a:lumMod val="110000"/>
                <a:satMod val="105000"/>
                <a:tint val="67000"/>
              </a:srgbClr>
            </a:gs>
            <a:gs pos="50000">
              <a:srgbClr val="FFC000">
                <a:hueOff val="5197846"/>
                <a:satOff val="-23984"/>
                <a:lumOff val="883"/>
                <a:alphaOff val="0"/>
                <a:lumMod val="105000"/>
                <a:satMod val="103000"/>
                <a:tint val="73000"/>
              </a:srgbClr>
            </a:gs>
            <a:gs pos="100000">
              <a:srgbClr val="FFC000">
                <a:hueOff val="5197846"/>
                <a:satOff val="-23984"/>
                <a:lumOff val="883"/>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lgn="just"/>
          <a:r>
            <a:rPr lang="en-US" b="1" i="1">
              <a:solidFill>
                <a:srgbClr val="5B9BD5">
                  <a:lumMod val="50000"/>
                </a:srgbClr>
              </a:solidFill>
              <a:latin typeface="Calibri"/>
              <a:ea typeface="+mn-ea"/>
              <a:cs typeface="+mn-cs"/>
            </a:rPr>
            <a:t>Como un profesional reflexivo: </a:t>
          </a:r>
          <a:r>
            <a:rPr lang="en-US">
              <a:solidFill>
                <a:sysClr val="windowText" lastClr="000000"/>
              </a:solidFill>
              <a:latin typeface="Calibri"/>
              <a:ea typeface="+mn-ea"/>
              <a:cs typeface="+mn-cs"/>
            </a:rPr>
            <a:t>A partir de la acción se generan reflexiones, crean conocimientos, aprenden sobre lo que se hace y se dice, acrecentan el saber pedagógico desde la acción-reflexión , sistematizan las prácticas confrontando lo que conoce con el discurso que emplea. Origina la Investigación en la práctica elemento transversal en la U.G.C.</a:t>
          </a:r>
        </a:p>
      </dgm:t>
    </dgm:pt>
    <dgm:pt modelId="{17C73097-B665-4A2D-A379-2B505D083ABC}" type="parTrans" cxnId="{1A3F66BE-C7AE-43BD-84B0-CD1D84705333}">
      <dgm:prSet/>
      <dgm:spPr/>
      <dgm:t>
        <a:bodyPr/>
        <a:lstStyle/>
        <a:p>
          <a:endParaRPr lang="en-US"/>
        </a:p>
      </dgm:t>
    </dgm:pt>
    <dgm:pt modelId="{EF3FEA44-78EF-4617-8B58-90A80FEFFE39}" type="sibTrans" cxnId="{1A3F66BE-C7AE-43BD-84B0-CD1D84705333}">
      <dgm:prSet/>
      <dgm:spPr/>
      <dgm:t>
        <a:bodyPr/>
        <a:lstStyle/>
        <a:p>
          <a:endParaRPr lang="en-US"/>
        </a:p>
      </dgm:t>
    </dgm:pt>
    <dgm:pt modelId="{AEC35960-0AEB-4EEC-8557-B6F945025686}" type="pres">
      <dgm:prSet presAssocID="{D8B68F8D-293A-4518-8350-85E88B6889E1}" presName="Name0" presStyleCnt="0">
        <dgm:presLayoutVars>
          <dgm:chMax val="7"/>
          <dgm:chPref val="7"/>
          <dgm:dir/>
        </dgm:presLayoutVars>
      </dgm:prSet>
      <dgm:spPr/>
    </dgm:pt>
    <dgm:pt modelId="{B1697988-F626-45B5-BB20-F93647C09E63}" type="pres">
      <dgm:prSet presAssocID="{D8B68F8D-293A-4518-8350-85E88B6889E1}" presName="Name1" presStyleCnt="0"/>
      <dgm:spPr/>
    </dgm:pt>
    <dgm:pt modelId="{0BEBBD6F-CAF1-46BD-AEB1-8DBDFD5A2515}" type="pres">
      <dgm:prSet presAssocID="{D8B68F8D-293A-4518-8350-85E88B6889E1}" presName="cycle" presStyleCnt="0"/>
      <dgm:spPr/>
    </dgm:pt>
    <dgm:pt modelId="{F0F695E2-2E94-4CCE-8C1C-ADD05CB676AA}" type="pres">
      <dgm:prSet presAssocID="{D8B68F8D-293A-4518-8350-85E88B6889E1}" presName="srcNode" presStyleLbl="node1" presStyleIdx="0" presStyleCnt="3"/>
      <dgm:spPr/>
    </dgm:pt>
    <dgm:pt modelId="{76829833-ACA2-4D3C-BD64-F4344B517BE2}" type="pres">
      <dgm:prSet presAssocID="{D8B68F8D-293A-4518-8350-85E88B6889E1}" presName="conn" presStyleLbl="parChTrans1D2" presStyleIdx="0" presStyleCnt="1"/>
      <dgm:spPr>
        <a:prstGeom prst="blockArc">
          <a:avLst>
            <a:gd name="adj1" fmla="val 18900000"/>
            <a:gd name="adj2" fmla="val 2700000"/>
            <a:gd name="adj3" fmla="val 445"/>
          </a:avLst>
        </a:prstGeom>
      </dgm:spPr>
    </dgm:pt>
    <dgm:pt modelId="{37BF1825-C6CE-4572-A7B6-A01C4A5517BA}" type="pres">
      <dgm:prSet presAssocID="{D8B68F8D-293A-4518-8350-85E88B6889E1}" presName="extraNode" presStyleLbl="node1" presStyleIdx="0" presStyleCnt="3"/>
      <dgm:spPr/>
    </dgm:pt>
    <dgm:pt modelId="{0B103E4A-CF99-4F45-8064-D12626960E81}" type="pres">
      <dgm:prSet presAssocID="{D8B68F8D-293A-4518-8350-85E88B6889E1}" presName="dstNode" presStyleLbl="node1" presStyleIdx="0" presStyleCnt="3"/>
      <dgm:spPr/>
    </dgm:pt>
    <dgm:pt modelId="{9418C06E-D71A-400D-ADB2-ACDC07848642}" type="pres">
      <dgm:prSet presAssocID="{0961D3BC-666D-448A-8610-0E1BC80BD650}" presName="text_1" presStyleLbl="node1" presStyleIdx="0" presStyleCnt="3" custLinFactNeighborX="4987" custLinFactNeighborY="4815">
        <dgm:presLayoutVars>
          <dgm:bulletEnabled val="1"/>
        </dgm:presLayoutVars>
      </dgm:prSet>
      <dgm:spPr>
        <a:prstGeom prst="rect">
          <a:avLst/>
        </a:prstGeom>
      </dgm:spPr>
    </dgm:pt>
    <dgm:pt modelId="{F4973DB2-6B1A-44C3-AB1B-01CEF02B3AA3}" type="pres">
      <dgm:prSet presAssocID="{0961D3BC-666D-448A-8610-0E1BC80BD650}" presName="accent_1" presStyleCnt="0"/>
      <dgm:spPr/>
    </dgm:pt>
    <dgm:pt modelId="{CC5840E4-30BF-45A0-9E11-4F5EEC1B3C77}" type="pres">
      <dgm:prSet presAssocID="{0961D3BC-666D-448A-8610-0E1BC80BD650}" presName="accentRepeatNode" presStyleLbl="solidFgAcc1" presStyleIdx="0" presStyleCnt="3"/>
      <dgm:spPr>
        <a:xfrm>
          <a:off x="51504" y="270018"/>
          <a:ext cx="900061" cy="900061"/>
        </a:xfrm>
        <a:prstGeom prst="ellipse">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w="6350" cap="flat" cmpd="sng" algn="ctr">
          <a:solidFill>
            <a:srgbClr val="FFC000">
              <a:hueOff val="0"/>
              <a:satOff val="0"/>
              <a:lumOff val="0"/>
              <a:alphaOff val="0"/>
            </a:srgbClr>
          </a:solidFill>
          <a:prstDash val="solid"/>
          <a:miter lim="800000"/>
        </a:ln>
        <a:effectLst/>
      </dgm:spPr>
    </dgm:pt>
    <dgm:pt modelId="{239F07A9-9424-4EC3-96C3-A338FF47BA2C}" type="pres">
      <dgm:prSet presAssocID="{1ABB571D-E2BA-4A16-9E7D-99A9AC0AC11D}" presName="text_2" presStyleLbl="node1" presStyleIdx="1" presStyleCnt="3">
        <dgm:presLayoutVars>
          <dgm:bulletEnabled val="1"/>
        </dgm:presLayoutVars>
      </dgm:prSet>
      <dgm:spPr>
        <a:prstGeom prst="rect">
          <a:avLst/>
        </a:prstGeom>
      </dgm:spPr>
    </dgm:pt>
    <dgm:pt modelId="{C418D86D-A4BF-401D-91F8-32FB4078928E}" type="pres">
      <dgm:prSet presAssocID="{1ABB571D-E2BA-4A16-9E7D-99A9AC0AC11D}" presName="accent_2" presStyleCnt="0"/>
      <dgm:spPr/>
    </dgm:pt>
    <dgm:pt modelId="{AC3275D9-3AF2-4BD4-AA4E-0AF6E645F9D9}" type="pres">
      <dgm:prSet presAssocID="{1ABB571D-E2BA-4A16-9E7D-99A9AC0AC11D}" presName="accentRepeatNode" presStyleLbl="solidFgAcc1" presStyleIdx="1" presStyleCnt="3"/>
      <dgm:spPr>
        <a:xfrm>
          <a:off x="313242" y="1350092"/>
          <a:ext cx="900061" cy="900061"/>
        </a:xfrm>
        <a:prstGeom prst="ellipse">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w="6350" cap="flat" cmpd="sng" algn="ctr">
          <a:solidFill>
            <a:srgbClr val="FFC000">
              <a:hueOff val="5197846"/>
              <a:satOff val="-23984"/>
              <a:lumOff val="883"/>
              <a:alphaOff val="0"/>
            </a:srgbClr>
          </a:solidFill>
          <a:prstDash val="solid"/>
          <a:miter lim="800000"/>
        </a:ln>
        <a:effectLst/>
      </dgm:spPr>
    </dgm:pt>
    <dgm:pt modelId="{769E155F-E678-46B0-868D-81031A06926F}" type="pres">
      <dgm:prSet presAssocID="{B452C015-8163-49E1-B4F5-02BE5312D884}" presName="text_3" presStyleLbl="node1" presStyleIdx="2" presStyleCnt="3">
        <dgm:presLayoutVars>
          <dgm:bulletEnabled val="1"/>
        </dgm:presLayoutVars>
      </dgm:prSet>
      <dgm:spPr>
        <a:prstGeom prst="rect">
          <a:avLst/>
        </a:prstGeom>
      </dgm:spPr>
    </dgm:pt>
    <dgm:pt modelId="{504060EA-CFEF-423A-94B4-4FAB8C012309}" type="pres">
      <dgm:prSet presAssocID="{B452C015-8163-49E1-B4F5-02BE5312D884}" presName="accent_3" presStyleCnt="0"/>
      <dgm:spPr/>
    </dgm:pt>
    <dgm:pt modelId="{DE01140F-2DD9-42D1-8BF1-CF7A3FBCFDB9}" type="pres">
      <dgm:prSet presAssocID="{B452C015-8163-49E1-B4F5-02BE5312D884}" presName="accentRepeatNode" presStyleLbl="solidFgAcc1" presStyleIdx="2" presStyleCnt="3"/>
      <dgm:spPr>
        <a:xfrm>
          <a:off x="51504" y="2430166"/>
          <a:ext cx="900061" cy="900061"/>
        </a:xfrm>
        <a:prstGeom prst="ellipse">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w="6350" cap="flat" cmpd="sng" algn="ctr">
          <a:solidFill>
            <a:srgbClr val="FFC000">
              <a:hueOff val="10395692"/>
              <a:satOff val="-47968"/>
              <a:lumOff val="1765"/>
              <a:alphaOff val="0"/>
            </a:srgbClr>
          </a:solidFill>
          <a:prstDash val="solid"/>
          <a:miter lim="800000"/>
        </a:ln>
        <a:effectLst/>
      </dgm:spPr>
    </dgm:pt>
  </dgm:ptLst>
  <dgm:cxnLst>
    <dgm:cxn modelId="{5EBFD207-2326-4644-8432-29EBB9758A38}" srcId="{D8B68F8D-293A-4518-8350-85E88B6889E1}" destId="{0961D3BC-666D-448A-8610-0E1BC80BD650}" srcOrd="0" destOrd="0" parTransId="{948AA6CB-1BBC-41FF-AA7D-0D60B4AACF77}" sibTransId="{F1D44BC2-BD74-40B7-82B0-0B89209458ED}"/>
    <dgm:cxn modelId="{1C1E6435-5C7A-498C-B5CF-968C18835F73}" srcId="{D8B68F8D-293A-4518-8350-85E88B6889E1}" destId="{B452C015-8163-49E1-B4F5-02BE5312D884}" srcOrd="2" destOrd="0" parTransId="{2EC11F30-941F-447C-8250-C08DDA0B1283}" sibTransId="{4ECBB034-D768-45B2-B1B7-AACF854DDC76}"/>
    <dgm:cxn modelId="{4059C044-212E-4A37-9D39-2FF3F3798B31}" type="presOf" srcId="{F1D44BC2-BD74-40B7-82B0-0B89209458ED}" destId="{76829833-ACA2-4D3C-BD64-F4344B517BE2}" srcOrd="0" destOrd="0" presId="urn:microsoft.com/office/officeart/2008/layout/VerticalCurvedList"/>
    <dgm:cxn modelId="{7EB93458-E1D0-4FE0-838A-8A7BDFFE7C37}" type="presOf" srcId="{0961D3BC-666D-448A-8610-0E1BC80BD650}" destId="{9418C06E-D71A-400D-ADB2-ACDC07848642}" srcOrd="0" destOrd="0" presId="urn:microsoft.com/office/officeart/2008/layout/VerticalCurvedList"/>
    <dgm:cxn modelId="{6B25D07E-BC98-4A15-96D2-7FA209EB4DD1}" type="presOf" srcId="{1ABB571D-E2BA-4A16-9E7D-99A9AC0AC11D}" destId="{239F07A9-9424-4EC3-96C3-A338FF47BA2C}" srcOrd="0" destOrd="0" presId="urn:microsoft.com/office/officeart/2008/layout/VerticalCurvedList"/>
    <dgm:cxn modelId="{1A3F66BE-C7AE-43BD-84B0-CD1D84705333}" srcId="{D8B68F8D-293A-4518-8350-85E88B6889E1}" destId="{1ABB571D-E2BA-4A16-9E7D-99A9AC0AC11D}" srcOrd="1" destOrd="0" parTransId="{17C73097-B665-4A2D-A379-2B505D083ABC}" sibTransId="{EF3FEA44-78EF-4617-8B58-90A80FEFFE39}"/>
    <dgm:cxn modelId="{5FD634CF-C634-4E28-98D6-D87E6DAB7CD9}" type="presOf" srcId="{B452C015-8163-49E1-B4F5-02BE5312D884}" destId="{769E155F-E678-46B0-868D-81031A06926F}" srcOrd="0" destOrd="0" presId="urn:microsoft.com/office/officeart/2008/layout/VerticalCurvedList"/>
    <dgm:cxn modelId="{00C0B3EB-B684-47FB-9336-49999D620D1F}" type="presOf" srcId="{D8B68F8D-293A-4518-8350-85E88B6889E1}" destId="{AEC35960-0AEB-4EEC-8557-B6F945025686}" srcOrd="0" destOrd="0" presId="urn:microsoft.com/office/officeart/2008/layout/VerticalCurvedList"/>
    <dgm:cxn modelId="{6AC87630-B0BE-4A88-BB20-2172B6AC007E}" type="presParOf" srcId="{AEC35960-0AEB-4EEC-8557-B6F945025686}" destId="{B1697988-F626-45B5-BB20-F93647C09E63}" srcOrd="0" destOrd="0" presId="urn:microsoft.com/office/officeart/2008/layout/VerticalCurvedList"/>
    <dgm:cxn modelId="{61D49523-FBB0-4F20-8F82-9051B763E5F5}" type="presParOf" srcId="{B1697988-F626-45B5-BB20-F93647C09E63}" destId="{0BEBBD6F-CAF1-46BD-AEB1-8DBDFD5A2515}" srcOrd="0" destOrd="0" presId="urn:microsoft.com/office/officeart/2008/layout/VerticalCurvedList"/>
    <dgm:cxn modelId="{5601D912-B653-42CF-8DB0-3F21503A979B}" type="presParOf" srcId="{0BEBBD6F-CAF1-46BD-AEB1-8DBDFD5A2515}" destId="{F0F695E2-2E94-4CCE-8C1C-ADD05CB676AA}" srcOrd="0" destOrd="0" presId="urn:microsoft.com/office/officeart/2008/layout/VerticalCurvedList"/>
    <dgm:cxn modelId="{711E52F0-0031-4F14-B44B-345245BC6F2D}" type="presParOf" srcId="{0BEBBD6F-CAF1-46BD-AEB1-8DBDFD5A2515}" destId="{76829833-ACA2-4D3C-BD64-F4344B517BE2}" srcOrd="1" destOrd="0" presId="urn:microsoft.com/office/officeart/2008/layout/VerticalCurvedList"/>
    <dgm:cxn modelId="{2A036477-8B8B-4F9F-90D5-E84F478CF517}" type="presParOf" srcId="{0BEBBD6F-CAF1-46BD-AEB1-8DBDFD5A2515}" destId="{37BF1825-C6CE-4572-A7B6-A01C4A5517BA}" srcOrd="2" destOrd="0" presId="urn:microsoft.com/office/officeart/2008/layout/VerticalCurvedList"/>
    <dgm:cxn modelId="{64EBAA47-EFA2-45EE-B878-314464546902}" type="presParOf" srcId="{0BEBBD6F-CAF1-46BD-AEB1-8DBDFD5A2515}" destId="{0B103E4A-CF99-4F45-8064-D12626960E81}" srcOrd="3" destOrd="0" presId="urn:microsoft.com/office/officeart/2008/layout/VerticalCurvedList"/>
    <dgm:cxn modelId="{274B9426-0C01-4274-BF8A-EC3944D61CE7}" type="presParOf" srcId="{B1697988-F626-45B5-BB20-F93647C09E63}" destId="{9418C06E-D71A-400D-ADB2-ACDC07848642}" srcOrd="1" destOrd="0" presId="urn:microsoft.com/office/officeart/2008/layout/VerticalCurvedList"/>
    <dgm:cxn modelId="{CB8BBE23-D5C3-4F85-8340-34EAB96DAD90}" type="presParOf" srcId="{B1697988-F626-45B5-BB20-F93647C09E63}" destId="{F4973DB2-6B1A-44C3-AB1B-01CEF02B3AA3}" srcOrd="2" destOrd="0" presId="urn:microsoft.com/office/officeart/2008/layout/VerticalCurvedList"/>
    <dgm:cxn modelId="{122F9AD0-BF09-404F-B83B-D328082C2CBC}" type="presParOf" srcId="{F4973DB2-6B1A-44C3-AB1B-01CEF02B3AA3}" destId="{CC5840E4-30BF-45A0-9E11-4F5EEC1B3C77}" srcOrd="0" destOrd="0" presId="urn:microsoft.com/office/officeart/2008/layout/VerticalCurvedList"/>
    <dgm:cxn modelId="{143CB7A7-3D25-4DF1-B54F-B07638B5F883}" type="presParOf" srcId="{B1697988-F626-45B5-BB20-F93647C09E63}" destId="{239F07A9-9424-4EC3-96C3-A338FF47BA2C}" srcOrd="3" destOrd="0" presId="urn:microsoft.com/office/officeart/2008/layout/VerticalCurvedList"/>
    <dgm:cxn modelId="{E9D5433F-A09A-4C35-B9D2-D90771A6A505}" type="presParOf" srcId="{B1697988-F626-45B5-BB20-F93647C09E63}" destId="{C418D86D-A4BF-401D-91F8-32FB4078928E}" srcOrd="4" destOrd="0" presId="urn:microsoft.com/office/officeart/2008/layout/VerticalCurvedList"/>
    <dgm:cxn modelId="{257D0C90-F690-4B6F-9BE9-138ADB93B1CC}" type="presParOf" srcId="{C418D86D-A4BF-401D-91F8-32FB4078928E}" destId="{AC3275D9-3AF2-4BD4-AA4E-0AF6E645F9D9}" srcOrd="0" destOrd="0" presId="urn:microsoft.com/office/officeart/2008/layout/VerticalCurvedList"/>
    <dgm:cxn modelId="{EE8005E4-CC22-4140-94C2-3F292ECF2C1A}" type="presParOf" srcId="{B1697988-F626-45B5-BB20-F93647C09E63}" destId="{769E155F-E678-46B0-868D-81031A06926F}" srcOrd="5" destOrd="0" presId="urn:microsoft.com/office/officeart/2008/layout/VerticalCurvedList"/>
    <dgm:cxn modelId="{25599B51-FE23-4B6C-B05E-769F76C47F8B}" type="presParOf" srcId="{B1697988-F626-45B5-BB20-F93647C09E63}" destId="{504060EA-CFEF-423A-94B4-4FAB8C012309}" srcOrd="6" destOrd="0" presId="urn:microsoft.com/office/officeart/2008/layout/VerticalCurvedList"/>
    <dgm:cxn modelId="{C45E7D99-D0CE-4A75-A8A8-0B5FD431FB6F}" type="presParOf" srcId="{504060EA-CFEF-423A-94B4-4FAB8C012309}" destId="{DE01140F-2DD9-42D1-8BF1-CF7A3FBCFDB9}" srcOrd="0" destOrd="0" presId="urn:microsoft.com/office/officeart/2008/layout/VerticalCurvedLis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829833-ACA2-4D3C-BD64-F4344B517BE2}">
      <dsp:nvSpPr>
        <dsp:cNvPr id="0" name=""/>
        <dsp:cNvSpPr/>
      </dsp:nvSpPr>
      <dsp:spPr>
        <a:xfrm>
          <a:off x="-3614400" y="-555431"/>
          <a:ext cx="4308723" cy="4308723"/>
        </a:xfrm>
        <a:prstGeom prst="blockArc">
          <a:avLst>
            <a:gd name="adj1" fmla="val 18900000"/>
            <a:gd name="adj2" fmla="val 2700000"/>
            <a:gd name="adj3" fmla="val 445"/>
          </a:avLst>
        </a:pr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418C06E-D71A-400D-ADB2-ACDC07848642}">
      <dsp:nvSpPr>
        <dsp:cNvPr id="0" name=""/>
        <dsp:cNvSpPr/>
      </dsp:nvSpPr>
      <dsp:spPr>
        <a:xfrm>
          <a:off x="487993" y="350581"/>
          <a:ext cx="5213671" cy="639572"/>
        </a:xfrm>
        <a:prstGeom prst="rect">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7660" tIns="22860" rIns="22860" bIns="22860" numCol="1" spcCol="1270" anchor="ctr" anchorCtr="0">
          <a:noAutofit/>
        </a:bodyPr>
        <a:lstStyle/>
        <a:p>
          <a:pPr marL="0" lvl="0" indent="0" algn="just" defTabSz="400050">
            <a:lnSpc>
              <a:spcPct val="90000"/>
            </a:lnSpc>
            <a:spcBef>
              <a:spcPct val="0"/>
            </a:spcBef>
            <a:spcAft>
              <a:spcPct val="35000"/>
            </a:spcAft>
            <a:buNone/>
          </a:pPr>
          <a:r>
            <a:rPr lang="en-US" sz="900" b="1" i="1" kern="1200">
              <a:solidFill>
                <a:srgbClr val="5B9BD5">
                  <a:lumMod val="50000"/>
                </a:srgbClr>
              </a:solidFill>
              <a:latin typeface="Calibri"/>
              <a:ea typeface="+mn-ea"/>
              <a:cs typeface="+mn-cs"/>
            </a:rPr>
            <a:t>Construida desde la práctica: </a:t>
          </a:r>
          <a:r>
            <a:rPr lang="en-US" sz="900" kern="1200">
              <a:solidFill>
                <a:sysClr val="windowText" lastClr="000000"/>
              </a:solidFill>
              <a:latin typeface="Calibri"/>
              <a:ea typeface="+mn-ea"/>
              <a:cs typeface="+mn-cs"/>
            </a:rPr>
            <a:t>Postura socio critica, reconoce la relación entre la práctica y la dinámica  que se da entre los actores alrededor del objeto de la educación: la construcción del conocimiento. seguimos los principios propuestos por Freire:  liberar desde una postura humanísta con responsabilidad social.</a:t>
          </a:r>
        </a:p>
      </dsp:txBody>
      <dsp:txXfrm>
        <a:off x="487993" y="350581"/>
        <a:ext cx="5213671" cy="639572"/>
      </dsp:txXfrm>
    </dsp:sp>
    <dsp:sp modelId="{CC5840E4-30BF-45A0-9E11-4F5EEC1B3C77}">
      <dsp:nvSpPr>
        <dsp:cNvPr id="0" name=""/>
        <dsp:cNvSpPr/>
      </dsp:nvSpPr>
      <dsp:spPr>
        <a:xfrm>
          <a:off x="46754" y="239839"/>
          <a:ext cx="799465" cy="799465"/>
        </a:xfrm>
        <a:prstGeom prst="ellipse">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w="6350" cap="flat" cmpd="sng" algn="ctr">
          <a:solidFill>
            <a:srgbClr val="FFC000">
              <a:hueOff val="0"/>
              <a:satOff val="0"/>
              <a:lumOff val="0"/>
              <a:alphaOff val="0"/>
            </a:srgbClr>
          </a:solidFill>
          <a:prstDash val="solid"/>
          <a:miter lim="800000"/>
        </a:ln>
        <a:effectLst/>
      </dsp:spPr>
      <dsp:style>
        <a:lnRef idx="1">
          <a:scrgbClr r="0" g="0" b="0"/>
        </a:lnRef>
        <a:fillRef idx="2">
          <a:scrgbClr r="0" g="0" b="0"/>
        </a:fillRef>
        <a:effectRef idx="0">
          <a:scrgbClr r="0" g="0" b="0"/>
        </a:effectRef>
        <a:fontRef idx="minor"/>
      </dsp:style>
    </dsp:sp>
    <dsp:sp modelId="{239F07A9-9424-4EC3-96C3-A338FF47BA2C}">
      <dsp:nvSpPr>
        <dsp:cNvPr id="0" name=""/>
        <dsp:cNvSpPr/>
      </dsp:nvSpPr>
      <dsp:spPr>
        <a:xfrm>
          <a:off x="678971" y="1279144"/>
          <a:ext cx="4981187" cy="639572"/>
        </a:xfrm>
        <a:prstGeom prst="rect">
          <a:avLst/>
        </a:prstGeom>
        <a:gradFill rotWithShape="0">
          <a:gsLst>
            <a:gs pos="0">
              <a:srgbClr val="FFC000">
                <a:hueOff val="5197846"/>
                <a:satOff val="-23984"/>
                <a:lumOff val="883"/>
                <a:alphaOff val="0"/>
                <a:lumMod val="110000"/>
                <a:satMod val="105000"/>
                <a:tint val="67000"/>
              </a:srgbClr>
            </a:gs>
            <a:gs pos="50000">
              <a:srgbClr val="FFC000">
                <a:hueOff val="5197846"/>
                <a:satOff val="-23984"/>
                <a:lumOff val="883"/>
                <a:alphaOff val="0"/>
                <a:lumMod val="105000"/>
                <a:satMod val="103000"/>
                <a:tint val="73000"/>
              </a:srgbClr>
            </a:gs>
            <a:gs pos="100000">
              <a:srgbClr val="FFC000">
                <a:hueOff val="5197846"/>
                <a:satOff val="-23984"/>
                <a:lumOff val="883"/>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7660" tIns="22860" rIns="22860" bIns="22860" numCol="1" spcCol="1270" anchor="ctr" anchorCtr="0">
          <a:noAutofit/>
        </a:bodyPr>
        <a:lstStyle/>
        <a:p>
          <a:pPr marL="0" lvl="0" indent="0" algn="just" defTabSz="400050">
            <a:lnSpc>
              <a:spcPct val="90000"/>
            </a:lnSpc>
            <a:spcBef>
              <a:spcPct val="0"/>
            </a:spcBef>
            <a:spcAft>
              <a:spcPct val="35000"/>
            </a:spcAft>
            <a:buNone/>
          </a:pPr>
          <a:r>
            <a:rPr lang="en-US" sz="900" b="1" i="1" kern="1200">
              <a:solidFill>
                <a:srgbClr val="5B9BD5">
                  <a:lumMod val="50000"/>
                </a:srgbClr>
              </a:solidFill>
              <a:latin typeface="Calibri"/>
              <a:ea typeface="+mn-ea"/>
              <a:cs typeface="+mn-cs"/>
            </a:rPr>
            <a:t>Como un profesional reflexivo: </a:t>
          </a:r>
          <a:r>
            <a:rPr lang="en-US" sz="900" kern="1200">
              <a:solidFill>
                <a:sysClr val="windowText" lastClr="000000"/>
              </a:solidFill>
              <a:latin typeface="Calibri"/>
              <a:ea typeface="+mn-ea"/>
              <a:cs typeface="+mn-cs"/>
            </a:rPr>
            <a:t>A partir de la acción se generan reflexiones, crean conocimientos, aprenden sobre lo que se hace y se dice, acrecentan el saber pedagógico desde la acción-reflexión , sistematizan las prácticas confrontando lo que conoce con el discurso que emplea. Origina la Investigación en la práctica elemento transversal en la U.G.C.</a:t>
          </a:r>
        </a:p>
      </dsp:txBody>
      <dsp:txXfrm>
        <a:off x="678971" y="1279144"/>
        <a:ext cx="4981187" cy="639572"/>
      </dsp:txXfrm>
    </dsp:sp>
    <dsp:sp modelId="{AC3275D9-3AF2-4BD4-AA4E-0AF6E645F9D9}">
      <dsp:nvSpPr>
        <dsp:cNvPr id="0" name=""/>
        <dsp:cNvSpPr/>
      </dsp:nvSpPr>
      <dsp:spPr>
        <a:xfrm>
          <a:off x="279238" y="1199197"/>
          <a:ext cx="799465" cy="799465"/>
        </a:xfrm>
        <a:prstGeom prst="ellipse">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w="6350" cap="flat" cmpd="sng" algn="ctr">
          <a:solidFill>
            <a:srgbClr val="FFC000">
              <a:hueOff val="5197846"/>
              <a:satOff val="-23984"/>
              <a:lumOff val="883"/>
              <a:alphaOff val="0"/>
            </a:srgbClr>
          </a:solidFill>
          <a:prstDash val="solid"/>
          <a:miter lim="800000"/>
        </a:ln>
        <a:effectLst/>
      </dsp:spPr>
      <dsp:style>
        <a:lnRef idx="1">
          <a:scrgbClr r="0" g="0" b="0"/>
        </a:lnRef>
        <a:fillRef idx="2">
          <a:scrgbClr r="0" g="0" b="0"/>
        </a:fillRef>
        <a:effectRef idx="0">
          <a:scrgbClr r="0" g="0" b="0"/>
        </a:effectRef>
        <a:fontRef idx="minor"/>
      </dsp:style>
    </dsp:sp>
    <dsp:sp modelId="{769E155F-E678-46B0-868D-81031A06926F}">
      <dsp:nvSpPr>
        <dsp:cNvPr id="0" name=""/>
        <dsp:cNvSpPr/>
      </dsp:nvSpPr>
      <dsp:spPr>
        <a:xfrm>
          <a:off x="446486" y="2238502"/>
          <a:ext cx="5213671" cy="639572"/>
        </a:xfrm>
        <a:prstGeom prst="rect">
          <a:avLst/>
        </a:prstGeom>
        <a:gradFill rotWithShape="0">
          <a:gsLst>
            <a:gs pos="0">
              <a:srgbClr val="FFC000">
                <a:hueOff val="10395692"/>
                <a:satOff val="-47968"/>
                <a:lumOff val="1765"/>
                <a:alphaOff val="0"/>
                <a:lumMod val="110000"/>
                <a:satMod val="105000"/>
                <a:tint val="67000"/>
              </a:srgbClr>
            </a:gs>
            <a:gs pos="50000">
              <a:srgbClr val="FFC000">
                <a:hueOff val="10395692"/>
                <a:satOff val="-47968"/>
                <a:lumOff val="1765"/>
                <a:alphaOff val="0"/>
                <a:lumMod val="105000"/>
                <a:satMod val="103000"/>
                <a:tint val="73000"/>
              </a:srgbClr>
            </a:gs>
            <a:gs pos="100000">
              <a:srgbClr val="FFC000">
                <a:hueOff val="10395692"/>
                <a:satOff val="-47968"/>
                <a:lumOff val="1765"/>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7660" tIns="22860" rIns="22860" bIns="22860" numCol="1" spcCol="1270" anchor="ctr" anchorCtr="0">
          <a:noAutofit/>
        </a:bodyPr>
        <a:lstStyle/>
        <a:p>
          <a:pPr marL="0" lvl="0" indent="0" algn="just" defTabSz="400050">
            <a:lnSpc>
              <a:spcPct val="90000"/>
            </a:lnSpc>
            <a:spcBef>
              <a:spcPct val="0"/>
            </a:spcBef>
            <a:spcAft>
              <a:spcPct val="35000"/>
            </a:spcAft>
            <a:buNone/>
          </a:pPr>
          <a:r>
            <a:rPr lang="en-US" sz="900" b="1" i="1" kern="1200">
              <a:solidFill>
                <a:srgbClr val="5B9BD5">
                  <a:lumMod val="50000"/>
                </a:srgbClr>
              </a:solidFill>
              <a:latin typeface="Calibri"/>
              <a:ea typeface="+mn-ea"/>
              <a:cs typeface="+mn-cs"/>
            </a:rPr>
            <a:t>Como Intelectual crítico</a:t>
          </a:r>
          <a:r>
            <a:rPr lang="en-US" sz="900" kern="1200">
              <a:solidFill>
                <a:sysClr val="windowText" lastClr="000000"/>
              </a:solidFill>
              <a:latin typeface="Calibri"/>
              <a:ea typeface="+mn-ea"/>
              <a:cs typeface="+mn-cs"/>
            </a:rPr>
            <a:t>: la reflexión como punto de partida para la intervención crítica del educador.Se propone una mirada analítica-crítica que cuestione los fenónemos, las estructuras, las dinámicas poniendo en juego posturas éticas y políticas sustentadas en prácticas  que causen efecto social.  Sustenta la proyección social que demanada la U.G.C.</a:t>
          </a:r>
        </a:p>
      </dsp:txBody>
      <dsp:txXfrm>
        <a:off x="446486" y="2238502"/>
        <a:ext cx="5213671" cy="639572"/>
      </dsp:txXfrm>
    </dsp:sp>
    <dsp:sp modelId="{DE01140F-2DD9-42D1-8BF1-CF7A3FBCFDB9}">
      <dsp:nvSpPr>
        <dsp:cNvPr id="0" name=""/>
        <dsp:cNvSpPr/>
      </dsp:nvSpPr>
      <dsp:spPr>
        <a:xfrm>
          <a:off x="46754" y="2158555"/>
          <a:ext cx="799465" cy="799465"/>
        </a:xfrm>
        <a:prstGeom prst="ellipse">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w="6350" cap="flat" cmpd="sng" algn="ctr">
          <a:solidFill>
            <a:srgbClr val="FFC000">
              <a:hueOff val="10395692"/>
              <a:satOff val="-47968"/>
              <a:lumOff val="1765"/>
              <a:alphaOff val="0"/>
            </a:srgbClr>
          </a:solidFill>
          <a:prstDash val="solid"/>
          <a:miter lim="800000"/>
        </a:ln>
        <a:effectLst/>
      </dsp:spPr>
      <dsp:style>
        <a:lnRef idx="1">
          <a:scrgbClr r="0" g="0" b="0"/>
        </a:lnRef>
        <a:fillRef idx="2">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Fum00</b:Tag>
    <b:SourceType>ConferenceProceedings</b:SourceType>
    <b:Guid>{163800D2-85A6-4DE8-B5F4-B2DFBF2563F7}</b:Guid>
    <b:Author>
      <b:Author>
        <b:NameList>
          <b:Person>
            <b:Last>Fumagalli</b:Last>
            <b:First>Laura</b:First>
          </b:Person>
        </b:NameList>
      </b:Author>
    </b:Author>
    <b:Title>Alternativas para superar la fragmentación curricular en la educación secundaria a partir de la formación de los docentes</b:Title>
    <b:Year>2000</b:Year>
    <b:Pages>78-83</b:Pages>
    <b:ConferenceName> Seminario Internacional, Los formadores de Jóvenes en América Latina,</b:ConferenceName>
    <b:City>Maldonado</b:City>
    <b:Publisher> OIE UNESCO</b:Publisher>
    <b:RefOrder>1</b:RefOrder>
  </b:Source>
  <b:Source>
    <b:Tag>Ham13</b:Tag>
    <b:SourceType>JournalArticle</b:SourceType>
    <b:Guid>{E7B4A62D-96AC-4EEB-9533-B3BA04F7AB60}</b:Guid>
    <b:Title>El Saber Pedagógico de los docentes universitarios</b:Title>
    <b:Year>2013</b:Year>
    <b:Author>
      <b:Author>
        <b:NameList>
          <b:Person>
            <b:Last>Garcia</b:Last>
            <b:First>Hamblet</b:First>
            <b:Middle>Santiago</b:Middle>
          </b:Person>
          <b:Person>
            <b:Last>Ospina</b:Last>
            <b:First>Hector</b:First>
            <b:Middle>Fabio</b:Middle>
          </b:Person>
        </b:NameList>
      </b:Author>
    </b:Author>
    <b:JournalName>Revista Virtual. Universidad Católica del Norte</b:JournalName>
    <b:Pages>95-109</b:Pages>
    <b:RefOrder>2</b:RefOrder>
  </b:Source>
</b:Sources>
</file>

<file path=customXml/itemProps1.xml><?xml version="1.0" encoding="utf-8"?>
<ds:datastoreItem xmlns:ds="http://schemas.openxmlformats.org/officeDocument/2006/customXml" ds:itemID="{F19D36C1-13CF-4B8A-B4A6-BC85706AB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77</Pages>
  <Words>23876</Words>
  <Characters>131324</Characters>
  <Application>Microsoft Office Word</Application>
  <DocSecurity>0</DocSecurity>
  <Lines>1094</Lines>
  <Paragraphs>309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Cristina Cárdenas Pérez</dc:creator>
  <cp:lastModifiedBy>MAURICIO</cp:lastModifiedBy>
  <cp:revision>6</cp:revision>
  <dcterms:created xsi:type="dcterms:W3CDTF">2018-05-04T21:21:00Z</dcterms:created>
  <dcterms:modified xsi:type="dcterms:W3CDTF">2018-09-12T17:44:00Z</dcterms:modified>
</cp:coreProperties>
</file>